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val="0"/>
        <w:snapToGrid w:val="0"/>
        <w:spacing w:line="720" w:lineRule="exact"/>
        <w:ind w:left="0" w:leftChars="0" w:right="0" w:firstLine="0" w:firstLineChars="0"/>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五指山市科技创新知识产权</w:t>
      </w:r>
      <w:r>
        <w:rPr>
          <w:rFonts w:hint="eastAsia" w:ascii="方正小标宋简体" w:hAnsi="方正小标宋简体" w:eastAsia="方正小标宋简体" w:cs="方正小标宋简体"/>
          <w:b w:val="0"/>
          <w:bCs/>
          <w:sz w:val="44"/>
          <w:szCs w:val="44"/>
          <w:lang w:eastAsia="zh-CN"/>
        </w:rPr>
        <w:t>奖励</w:t>
      </w:r>
      <w:r>
        <w:rPr>
          <w:rFonts w:hint="eastAsia" w:ascii="方正小标宋简体" w:hAnsi="方正小标宋简体" w:eastAsia="方正小标宋简体" w:cs="方正小标宋简体"/>
          <w:b w:val="0"/>
          <w:bCs/>
          <w:sz w:val="44"/>
          <w:szCs w:val="44"/>
        </w:rPr>
        <w:t>办法（试行）</w:t>
      </w:r>
    </w:p>
    <w:p>
      <w:pPr>
        <w:widowControl w:val="0"/>
        <w:wordWrap/>
        <w:adjustRightInd w:val="0"/>
        <w:snapToGrid w:val="0"/>
        <w:spacing w:line="560" w:lineRule="exact"/>
        <w:ind w:left="0" w:leftChars="0" w:right="0" w:firstLine="0" w:firstLineChars="0"/>
        <w:jc w:val="center"/>
        <w:textAlignment w:val="auto"/>
        <w:outlineLvl w:val="9"/>
        <w:rPr>
          <w:rFonts w:hint="eastAsia" w:ascii="仿宋_GB2312" w:hAnsi="仿宋_GB2312" w:eastAsia="仿宋_GB2312" w:cs="仿宋_GB2312"/>
          <w:sz w:val="32"/>
          <w:szCs w:val="32"/>
        </w:rPr>
      </w:pPr>
    </w:p>
    <w:p>
      <w:pPr>
        <w:numPr>
          <w:numId w:val="0"/>
        </w:numPr>
        <w:spacing w:line="360" w:lineRule="auto"/>
        <w:jc w:val="center"/>
        <w:rPr>
          <w:rFonts w:hint="eastAsia" w:ascii="黑体" w:hAnsi="黑体" w:eastAsia="黑体" w:cs="黑体"/>
          <w:b w:val="0"/>
          <w:bCs/>
          <w:sz w:val="32"/>
          <w:szCs w:val="32"/>
        </w:rPr>
      </w:pPr>
      <w:r>
        <w:rPr>
          <w:rFonts w:hint="eastAsia" w:ascii="黑体" w:hAnsi="黑体" w:eastAsia="黑体" w:cs="黑体"/>
          <w:b w:val="0"/>
          <w:bCs/>
          <w:sz w:val="32"/>
          <w:szCs w:val="32"/>
          <w:lang w:eastAsia="zh-CN"/>
        </w:rPr>
        <w:t>第一章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总则</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黑体" w:hAnsi="黑体" w:eastAsia="黑体" w:cs="黑体"/>
          <w:b w:val="0"/>
          <w:bCs/>
          <w:sz w:val="32"/>
          <w:szCs w:val="32"/>
        </w:rPr>
      </w:pP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为深入贯彻落实习近平新时代中国特色社会主义思想和党的十九大精神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习近平总书记“4·13”重要讲话和中央12号文件精神，加快推进五指山创新型县（市）建设，加大科技创新，扶持和培育自主知识产权，充分发挥科技创新知识产权制度在五指山市技术创新和经济发展中的作用，提升五指山市科技创新水平，根据《国家科学技术奖励条例》和《海南省科学技术奖励办法》的有关规定，结合</w:t>
      </w: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市实际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制定本办法。</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第二条</w:t>
      </w:r>
      <w:r>
        <w:rPr>
          <w:rFonts w:hint="eastAsia" w:ascii="仿宋_GB2312" w:hAnsi="仿宋_GB2312" w:eastAsia="仿宋_GB2312" w:cs="仿宋_GB2312"/>
          <w:sz w:val="32"/>
          <w:szCs w:val="32"/>
        </w:rPr>
        <w:t xml:space="preserve"> 设立科技创新知识产权</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科技创新知识产权</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w:t>
      </w:r>
      <w:r>
        <w:rPr>
          <w:rFonts w:hint="eastAsia" w:ascii="仿宋_GB2312" w:hAnsi="仿宋_GB2312" w:eastAsia="仿宋_GB2312" w:cs="仿宋_GB2312"/>
          <w:sz w:val="32"/>
          <w:szCs w:val="32"/>
          <w:lang w:eastAsia="zh-CN"/>
        </w:rPr>
        <w:t>办公室</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市场监督管理局</w:t>
      </w:r>
      <w:r>
        <w:rPr>
          <w:rFonts w:hint="eastAsia" w:ascii="仿宋_GB2312" w:hAnsi="仿宋_GB2312" w:eastAsia="仿宋_GB2312" w:cs="仿宋_GB2312"/>
          <w:sz w:val="32"/>
          <w:szCs w:val="32"/>
          <w:lang w:eastAsia="zh-CN"/>
        </w:rPr>
        <w:t>具体</w:t>
      </w:r>
      <w:r>
        <w:rPr>
          <w:rFonts w:hint="eastAsia" w:ascii="仿宋_GB2312" w:hAnsi="仿宋_GB2312" w:eastAsia="仿宋_GB2312" w:cs="仿宋_GB2312"/>
          <w:sz w:val="32"/>
          <w:szCs w:val="32"/>
        </w:rPr>
        <w:t>负责日常</w:t>
      </w:r>
      <w:r>
        <w:rPr>
          <w:rFonts w:hint="eastAsia" w:ascii="仿宋_GB2312" w:hAnsi="仿宋_GB2312" w:eastAsia="仿宋_GB2312" w:cs="仿宋_GB2312"/>
          <w:sz w:val="32"/>
          <w:szCs w:val="32"/>
          <w:lang w:eastAsia="zh-CN"/>
        </w:rPr>
        <w:t>事务</w:t>
      </w:r>
      <w:r>
        <w:rPr>
          <w:rFonts w:hint="eastAsia" w:ascii="仿宋_GB2312" w:hAnsi="仿宋_GB2312" w:eastAsia="仿宋_GB2312" w:cs="仿宋_GB2312"/>
          <w:sz w:val="32"/>
          <w:szCs w:val="32"/>
        </w:rPr>
        <w:t>，委托外聘专家或有关部门负责评审工作，分管</w:t>
      </w:r>
      <w:r>
        <w:rPr>
          <w:rFonts w:hint="eastAsia" w:ascii="仿宋_GB2312" w:hAnsi="仿宋_GB2312" w:eastAsia="仿宋_GB2312" w:cs="仿宋_GB2312"/>
          <w:sz w:val="32"/>
          <w:szCs w:val="32"/>
          <w:lang w:eastAsia="zh-CN"/>
        </w:rPr>
        <w:t>科技的市政府</w:t>
      </w:r>
      <w:r>
        <w:rPr>
          <w:rFonts w:hint="eastAsia" w:ascii="仿宋_GB2312" w:hAnsi="仿宋_GB2312" w:eastAsia="仿宋_GB2312" w:cs="仿宋_GB2312"/>
          <w:sz w:val="32"/>
          <w:szCs w:val="32"/>
        </w:rPr>
        <w:t>副市长担任市</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w:t>
      </w:r>
      <w:r>
        <w:rPr>
          <w:rFonts w:hint="eastAsia" w:ascii="仿宋_GB2312" w:hAnsi="仿宋_GB2312" w:eastAsia="仿宋_GB2312" w:cs="仿宋_GB2312"/>
          <w:sz w:val="32"/>
          <w:szCs w:val="32"/>
          <w:lang w:eastAsia="zh-CN"/>
        </w:rPr>
        <w:t>办公室</w:t>
      </w:r>
      <w:r>
        <w:rPr>
          <w:rFonts w:hint="eastAsia" w:ascii="仿宋_GB2312" w:hAnsi="仿宋_GB2312" w:eastAsia="仿宋_GB2312" w:cs="仿宋_GB2312"/>
          <w:sz w:val="32"/>
          <w:szCs w:val="32"/>
        </w:rPr>
        <w:t>主任。</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第三条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五指山市科技创新知识产权专项资金（以下简称专项资金），纳入财政预算安排，主要用于高新技术企业培育、科技成果产业化、技术市场发展、专利授权的奖励、专利权质押贷款贴息、专利保险资助、专利奖的奖励等。</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专项资金由市科技和工业信息化局、</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市场监督管理局负责具体的管理和使用，市财政局对专项资金的管理和使用进行监督和检查。</w:t>
      </w:r>
    </w:p>
    <w:p>
      <w:pPr>
        <w:widowControl w:val="0"/>
        <w:numPr>
          <w:numId w:val="0"/>
        </w:numPr>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市科技创新知识产权</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的申报、评审和授予，实行公开、公平、公正的原则，不受任何组织或者个人的非法干涉。</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numPr>
          <w:numId w:val="0"/>
        </w:numPr>
        <w:wordWrap/>
        <w:adjustRightInd w:val="0"/>
        <w:snapToGrid w:val="0"/>
        <w:spacing w:line="560" w:lineRule="exact"/>
        <w:ind w:right="0"/>
        <w:jc w:val="center"/>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eastAsia="zh-CN"/>
        </w:rPr>
        <w:t>第二章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lang w:eastAsia="zh-CN"/>
        </w:rPr>
        <w:t>奖励</w:t>
      </w:r>
      <w:r>
        <w:rPr>
          <w:rFonts w:hint="eastAsia" w:ascii="黑体" w:hAnsi="黑体" w:eastAsia="黑体" w:cs="黑体"/>
          <w:b w:val="0"/>
          <w:bCs/>
          <w:sz w:val="32"/>
          <w:szCs w:val="32"/>
        </w:rPr>
        <w:t>内容</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highlight w:val="none"/>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第五条</w:t>
      </w:r>
      <w:r>
        <w:rPr>
          <w:rFonts w:hint="eastAsia" w:ascii="仿宋_GB2312" w:hAnsi="仿宋_GB2312" w:eastAsia="仿宋_GB2312" w:cs="仿宋_GB2312"/>
          <w:sz w:val="32"/>
          <w:szCs w:val="32"/>
        </w:rPr>
        <w:t xml:space="preserve"> 实施高新技术企业培育、认定奖励制度。对列入全省高新技术企业培育范围的企业，</w:t>
      </w:r>
      <w:r>
        <w:rPr>
          <w:rFonts w:hint="eastAsia" w:ascii="仿宋_GB2312" w:hAnsi="仿宋_GB2312" w:eastAsia="仿宋_GB2312" w:cs="仿宋_GB2312"/>
          <w:b w:val="0"/>
          <w:bCs w:val="0"/>
          <w:sz w:val="32"/>
          <w:szCs w:val="32"/>
        </w:rPr>
        <w:t>给予10万元奖励</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对未列入</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rPr>
        <w:t>省高新技术企业培育范围当年申报高新技术企业的企业，给予5万元奖励，每个企业只能享受一次。</w:t>
      </w:r>
      <w:r>
        <w:rPr>
          <w:rFonts w:hint="eastAsia" w:ascii="仿宋_GB2312" w:hAnsi="仿宋_GB2312" w:eastAsia="仿宋_GB2312" w:cs="仿宋_GB2312"/>
          <w:sz w:val="32"/>
          <w:szCs w:val="32"/>
          <w:highlight w:val="none"/>
        </w:rPr>
        <w:t>对新认定的国家火炬计划重点高新技术企业、高新技术企业，分别给予</w:t>
      </w:r>
      <w:r>
        <w:rPr>
          <w:rFonts w:hint="eastAsia" w:ascii="仿宋_GB2312" w:hAnsi="仿宋_GB2312" w:eastAsia="仿宋_GB2312" w:cs="仿宋_GB2312"/>
          <w:b w:val="0"/>
          <w:bCs w:val="0"/>
          <w:sz w:val="32"/>
          <w:szCs w:val="32"/>
          <w:highlight w:val="none"/>
        </w:rPr>
        <w:t>30万元、15万元奖励</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通</w:t>
      </w:r>
      <w:r>
        <w:rPr>
          <w:rFonts w:hint="eastAsia" w:ascii="仿宋_GB2312" w:hAnsi="仿宋_GB2312" w:eastAsia="仿宋_GB2312" w:cs="仿宋_GB2312"/>
          <w:sz w:val="32"/>
          <w:szCs w:val="32"/>
          <w:highlight w:val="none"/>
        </w:rPr>
        <w:t>过复审或重新认定的国家高新技术企业，给予</w:t>
      </w:r>
      <w:r>
        <w:rPr>
          <w:rFonts w:hint="eastAsia" w:ascii="仿宋_GB2312" w:hAnsi="仿宋_GB2312" w:eastAsia="仿宋_GB2312" w:cs="仿宋_GB2312"/>
          <w:b w:val="0"/>
          <w:bCs w:val="0"/>
          <w:sz w:val="32"/>
          <w:szCs w:val="32"/>
          <w:highlight w:val="none"/>
        </w:rPr>
        <w:t>15万元</w:t>
      </w:r>
      <w:r>
        <w:rPr>
          <w:rFonts w:hint="eastAsia" w:ascii="仿宋_GB2312" w:hAnsi="仿宋_GB2312" w:eastAsia="仿宋_GB2312" w:cs="仿宋_GB2312"/>
          <w:sz w:val="32"/>
          <w:szCs w:val="32"/>
          <w:highlight w:val="none"/>
        </w:rPr>
        <w:t xml:space="preserve">奖励。 </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第六条</w:t>
      </w:r>
      <w:r>
        <w:rPr>
          <w:rFonts w:hint="eastAsia" w:ascii="仿宋_GB2312" w:hAnsi="仿宋_GB2312" w:eastAsia="仿宋_GB2312" w:cs="仿宋_GB2312"/>
          <w:sz w:val="32"/>
          <w:szCs w:val="32"/>
        </w:rPr>
        <w:t xml:space="preserve"> 企业引入科技成果奖励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我市企业向非关联单位购买国内（含港、澳、台）一类知识产权（发明专利、集成电路布图设计专有权、国家新药、国家一级中药保护品种、植物新品种、国家级农作物品种等）和境外发明专利技术在五指山市实施转化，按照实际支付技术交易额的6%给予激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单个企业每年奖励金额最高</w:t>
      </w:r>
      <w:r>
        <w:rPr>
          <w:rFonts w:hint="eastAsia" w:ascii="仿宋_GB2312" w:hAnsi="仿宋_GB2312" w:eastAsia="仿宋_GB2312" w:cs="仿宋_GB2312"/>
          <w:b w:val="0"/>
          <w:bCs w:val="0"/>
          <w:sz w:val="32"/>
          <w:szCs w:val="32"/>
        </w:rPr>
        <w:t>为20万元。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第七条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企业转化科技成果奖励。企业通过自主研发、受让、许可、作价入股、产学研合作等方式实施技术成果转化产生一定经济效益后，经科技部门认定为高新技术成果转化项目的，自认定年度起两年内，按其应缴已缴增值税地方留成部分的50%给予奖励。</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第八条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鼓励开展技术交易。我市企业签订的技术开发、技术转让、技术咨询、技术服务合同，并经我市技术合同登记机构认定登记，年实际交易金额在</w:t>
      </w:r>
      <w:r>
        <w:rPr>
          <w:rFonts w:hint="eastAsia" w:ascii="仿宋_GB2312" w:hAnsi="仿宋_GB2312" w:eastAsia="仿宋_GB2312" w:cs="仿宋_GB2312"/>
          <w:b w:val="0"/>
          <w:bCs w:val="0"/>
          <w:sz w:val="32"/>
          <w:szCs w:val="32"/>
        </w:rPr>
        <w:t>200万元</w:t>
      </w:r>
      <w:r>
        <w:rPr>
          <w:rFonts w:hint="eastAsia" w:ascii="仿宋_GB2312" w:hAnsi="仿宋_GB2312" w:eastAsia="仿宋_GB2312" w:cs="仿宋_GB2312"/>
          <w:sz w:val="32"/>
          <w:szCs w:val="32"/>
        </w:rPr>
        <w:t>及以下部分按1%给予奖励，超过</w:t>
      </w:r>
      <w:r>
        <w:rPr>
          <w:rFonts w:hint="eastAsia" w:ascii="仿宋_GB2312" w:hAnsi="仿宋_GB2312" w:eastAsia="仿宋_GB2312" w:cs="仿宋_GB2312"/>
          <w:b w:val="0"/>
          <w:bCs w:val="0"/>
          <w:sz w:val="32"/>
          <w:szCs w:val="32"/>
        </w:rPr>
        <w:t>200万元以上部分按0.5%给予奖励，每家企业每年奖励金额最高为20万元。</w:t>
      </w:r>
      <w:r>
        <w:rPr>
          <w:rFonts w:hint="eastAsia" w:ascii="仿宋_GB2312" w:hAnsi="仿宋_GB2312" w:eastAsia="仿宋_GB2312" w:cs="仿宋_GB2312"/>
          <w:sz w:val="32"/>
          <w:szCs w:val="32"/>
        </w:rPr>
        <w:t xml:space="preserve"> </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第九条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对五指山市推荐的列入海南省专利权质押贷款贴息项目的同一笔贷款给予贴息，贴息比例为同期银行贷款基准利率的20％，贴息时间从计算贴息之日起最长不超过1年，每家企业享受贴息总额最高不超过</w:t>
      </w:r>
      <w:r>
        <w:rPr>
          <w:rFonts w:hint="eastAsia" w:ascii="仿宋_GB2312" w:hAnsi="仿宋_GB2312" w:eastAsia="仿宋_GB2312" w:cs="仿宋_GB2312"/>
          <w:b w:val="0"/>
          <w:bCs w:val="0"/>
          <w:sz w:val="32"/>
          <w:szCs w:val="32"/>
        </w:rPr>
        <w:t>20万元。</w:t>
      </w:r>
      <w:r>
        <w:rPr>
          <w:rFonts w:hint="eastAsia" w:ascii="仿宋_GB2312" w:hAnsi="仿宋_GB2312" w:eastAsia="仿宋_GB2312" w:cs="仿宋_GB2312"/>
          <w:sz w:val="32"/>
          <w:szCs w:val="32"/>
        </w:rPr>
        <w:t xml:space="preserve"> </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对企业购买专利保险所支付的保险费用进行补贴，按实际支出保费的50%给予补贴，每个企业单年获得的补贴资金总额不超过1万元。受补贴专利保险企业主要指市级以上（含市级）高新技术企业。企业在购买专利保险满一年后，每年6月就已到期的专利保险提出补贴，向五指山市知识产权主管部门递交相关文件资料。</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专利授权的奖励，对企业获得国内授权的发明专利，每件奖励</w:t>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eastAsia="zh-CN"/>
        </w:rPr>
        <w:t>万</w:t>
      </w:r>
      <w:r>
        <w:rPr>
          <w:rFonts w:hint="eastAsia" w:ascii="仿宋_GB2312" w:hAnsi="仿宋_GB2312" w:eastAsia="仿宋_GB2312" w:cs="仿宋_GB2312"/>
          <w:b w:val="0"/>
          <w:bCs w:val="0"/>
          <w:sz w:val="32"/>
          <w:szCs w:val="32"/>
        </w:rPr>
        <w:t>元，对事业单位或个人获得国内授权的发明专利，每件奖励5000元；对企业获得美国、欧盟、日本授权的发明专利，每件奖励2万元</w:t>
      </w:r>
      <w:r>
        <w:rPr>
          <w:rFonts w:hint="eastAsia" w:ascii="仿宋_GB2312" w:hAnsi="仿宋_GB2312" w:eastAsia="仿宋_GB2312" w:cs="仿宋_GB2312"/>
          <w:sz w:val="32"/>
          <w:szCs w:val="32"/>
        </w:rPr>
        <w:t>，同一授权专利奖励不超过两个国家。</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rPr>
        <w:t>第十二条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对五指山市组织申报获得国家专利奖的单位或个人进行奖励。对获得</w:t>
      </w:r>
      <w:r>
        <w:rPr>
          <w:rFonts w:hint="eastAsia" w:ascii="仿宋_GB2312" w:hAnsi="仿宋_GB2312" w:eastAsia="仿宋_GB2312" w:cs="仿宋_GB2312"/>
          <w:sz w:val="32"/>
          <w:szCs w:val="32"/>
          <w:lang w:eastAsia="zh-CN"/>
        </w:rPr>
        <w:t>海南省</w:t>
      </w:r>
      <w:r>
        <w:rPr>
          <w:rFonts w:hint="eastAsia" w:ascii="仿宋_GB2312" w:hAnsi="仿宋_GB2312" w:eastAsia="仿宋_GB2312" w:cs="仿宋_GB2312"/>
          <w:sz w:val="32"/>
          <w:szCs w:val="32"/>
        </w:rPr>
        <w:t>专利金奖和</w:t>
      </w:r>
      <w:r>
        <w:rPr>
          <w:rFonts w:hint="eastAsia" w:ascii="仿宋_GB2312" w:hAnsi="仿宋_GB2312" w:eastAsia="仿宋_GB2312" w:cs="仿宋_GB2312"/>
          <w:sz w:val="32"/>
          <w:szCs w:val="32"/>
          <w:lang w:eastAsia="zh-CN"/>
        </w:rPr>
        <w:t>海南省</w:t>
      </w:r>
      <w:r>
        <w:rPr>
          <w:rFonts w:hint="eastAsia" w:ascii="仿宋_GB2312" w:hAnsi="仿宋_GB2312" w:eastAsia="仿宋_GB2312" w:cs="仿宋_GB2312"/>
          <w:sz w:val="32"/>
          <w:szCs w:val="32"/>
        </w:rPr>
        <w:t>专利</w:t>
      </w:r>
      <w:r>
        <w:rPr>
          <w:rFonts w:hint="eastAsia" w:ascii="仿宋_GB2312" w:hAnsi="仿宋_GB2312" w:eastAsia="仿宋_GB2312" w:cs="仿宋_GB2312"/>
          <w:sz w:val="32"/>
          <w:szCs w:val="32"/>
          <w:lang w:eastAsia="zh-CN"/>
        </w:rPr>
        <w:t>银</w:t>
      </w:r>
      <w:r>
        <w:rPr>
          <w:rFonts w:hint="eastAsia" w:ascii="仿宋_GB2312" w:hAnsi="仿宋_GB2312" w:eastAsia="仿宋_GB2312" w:cs="仿宋_GB2312"/>
          <w:sz w:val="32"/>
          <w:szCs w:val="32"/>
        </w:rPr>
        <w:t>奖的专利权人分别给予一次性奖</w:t>
      </w:r>
      <w:r>
        <w:rPr>
          <w:rFonts w:hint="eastAsia" w:ascii="仿宋_GB2312" w:hAnsi="仿宋_GB2312" w:eastAsia="仿宋_GB2312" w:cs="仿宋_GB2312"/>
          <w:b w:val="0"/>
          <w:bCs w:val="0"/>
          <w:sz w:val="32"/>
          <w:szCs w:val="32"/>
        </w:rPr>
        <w:t>励</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0万元和</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对</w:t>
      </w:r>
      <w:r>
        <w:rPr>
          <w:rFonts w:hint="eastAsia" w:ascii="仿宋_GB2312" w:hAnsi="仿宋_GB2312" w:eastAsia="仿宋_GB2312" w:cs="仿宋_GB2312"/>
          <w:sz w:val="32"/>
          <w:szCs w:val="32"/>
        </w:rPr>
        <w:t>获得中国专利金奖和中国专利优秀奖的专利权人分别给予一次</w:t>
      </w:r>
      <w:r>
        <w:rPr>
          <w:rFonts w:hint="eastAsia" w:ascii="仿宋_GB2312" w:hAnsi="仿宋_GB2312" w:eastAsia="仿宋_GB2312" w:cs="仿宋_GB2312"/>
          <w:b w:val="0"/>
          <w:bCs w:val="0"/>
          <w:sz w:val="32"/>
          <w:szCs w:val="32"/>
        </w:rPr>
        <w:t>性奖励20万元和8万元。</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第十三条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设立五指山市专利奖，每</w:t>
      </w:r>
      <w:r>
        <w:rPr>
          <w:rFonts w:hint="eastAsia" w:ascii="仿宋_GB2312" w:hAnsi="仿宋_GB2312" w:eastAsia="仿宋_GB2312" w:cs="仿宋_GB2312"/>
          <w:sz w:val="32"/>
          <w:szCs w:val="32"/>
          <w:lang w:eastAsia="zh-CN"/>
        </w:rPr>
        <w:t>两</w:t>
      </w:r>
      <w:r>
        <w:rPr>
          <w:rFonts w:hint="eastAsia" w:ascii="仿宋_GB2312" w:hAnsi="仿宋_GB2312" w:eastAsia="仿宋_GB2312" w:cs="仿宋_GB2312"/>
          <w:sz w:val="32"/>
          <w:szCs w:val="32"/>
        </w:rPr>
        <w:t>年评审一次，分为专利金奖和优秀奖两档</w:t>
      </w:r>
      <w:r>
        <w:rPr>
          <w:rFonts w:hint="eastAsia" w:ascii="仿宋_GB2312" w:hAnsi="仿宋_GB2312" w:eastAsia="仿宋_GB2312" w:cs="仿宋_GB2312"/>
          <w:sz w:val="32"/>
          <w:szCs w:val="32"/>
          <w:lang w:eastAsia="zh-CN"/>
        </w:rPr>
        <w:t>级别</w:t>
      </w:r>
      <w:r>
        <w:rPr>
          <w:rFonts w:hint="eastAsia" w:ascii="仿宋_GB2312" w:hAnsi="仿宋_GB2312" w:eastAsia="仿宋_GB2312" w:cs="仿宋_GB2312"/>
          <w:sz w:val="32"/>
          <w:szCs w:val="32"/>
        </w:rPr>
        <w:t>，对获得五指山市专利金奖和专利优秀奖的专利权人分别给予一次性奖</w:t>
      </w:r>
      <w:r>
        <w:rPr>
          <w:rFonts w:hint="eastAsia" w:ascii="仿宋_GB2312" w:hAnsi="仿宋_GB2312" w:eastAsia="仿宋_GB2312" w:cs="仿宋_GB2312"/>
          <w:b w:val="0"/>
          <w:bCs w:val="0"/>
          <w:sz w:val="32"/>
          <w:szCs w:val="32"/>
        </w:rPr>
        <w:t>励5万元和2万元。</w:t>
      </w:r>
      <w:r>
        <w:rPr>
          <w:rFonts w:hint="eastAsia" w:ascii="仿宋_GB2312" w:hAnsi="仿宋_GB2312" w:eastAsia="仿宋_GB2312" w:cs="仿宋_GB2312"/>
          <w:sz w:val="32"/>
          <w:szCs w:val="32"/>
        </w:rPr>
        <w:t xml:space="preserve"> 评审条件如下：</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（一）金奖：在我市辖区内实施</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已获得国家知识产权局授权的有效发明专利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对本地区、本领域技术进步具有重大贡献，其实施取得显著的经济效益和社会效益。</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（二）优秀奖：在我市辖区内实施</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已获得国家知识产权局授权的有效专利，对本地区、本领域技术进步具有较大贡献，其实施取得较好的经济效益和社会效益。</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numPr>
          <w:numId w:val="0"/>
        </w:numPr>
        <w:wordWrap/>
        <w:adjustRightInd w:val="0"/>
        <w:snapToGrid w:val="0"/>
        <w:spacing w:line="560" w:lineRule="exact"/>
        <w:ind w:right="0"/>
        <w:jc w:val="center"/>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eastAsia="zh-CN"/>
        </w:rPr>
        <w:t>第三章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申报、评审与授予</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第十四条</w:t>
      </w:r>
      <w:r>
        <w:rPr>
          <w:rFonts w:hint="eastAsia" w:ascii="仿宋_GB2312" w:hAnsi="仿宋_GB2312" w:eastAsia="仿宋_GB2312" w:cs="仿宋_GB2312"/>
          <w:sz w:val="32"/>
          <w:szCs w:val="32"/>
        </w:rPr>
        <w:t xml:space="preserve"> 市</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委员会对经申请、审核后符合条件的支持对象给予后补助。后补助资金应用于促进本单位科技创新工作，禁止用于高风险理财、高消费活动以及赌博等违法行为。</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第十五条</w:t>
      </w:r>
      <w:r>
        <w:rPr>
          <w:rFonts w:hint="eastAsia" w:ascii="仿宋_GB2312" w:hAnsi="仿宋_GB2312" w:eastAsia="仿宋_GB2312" w:cs="仿宋_GB2312"/>
          <w:sz w:val="32"/>
          <w:szCs w:val="32"/>
        </w:rPr>
        <w:t xml:space="preserve"> 市科技创新知识产权</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集中受理、分类评审，按下列程序进行：</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（一）申请单位提交相应的申请材料；</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（二）市</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委员会对申请单位提交的材料进行审查并推荐；</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（三）市</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委员会委托外聘专家或相关部门工作人员对申请单位提交的材料进行审查、核实、评定，将拟补贴和资助的对象名单及金额向社会公示，公示时间不少于10天；</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（四）市</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委员会将拟奖结果报市政府批准。</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（五）市</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委员会根据规定，拨付后补助资金，由申请单位统筹安排使用。</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参与评审的专家以及工作人员应当实行回避制。参与评审的专家以及工作人员应当对评审专家的构成、申报项目的技术内容及评审情况等保密。</w:t>
      </w:r>
    </w:p>
    <w:p>
      <w:pPr>
        <w:widowControl w:val="0"/>
        <w:numPr>
          <w:numId w:val="0"/>
        </w:num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p>
    <w:p>
      <w:pPr>
        <w:widowControl w:val="0"/>
        <w:numPr>
          <w:numId w:val="0"/>
        </w:numPr>
        <w:wordWrap/>
        <w:adjustRightInd w:val="0"/>
        <w:snapToGrid w:val="0"/>
        <w:spacing w:line="560" w:lineRule="exact"/>
        <w:ind w:right="0"/>
        <w:jc w:val="center"/>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第四章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监督管理</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第十七条</w:t>
      </w:r>
      <w:r>
        <w:rPr>
          <w:rFonts w:hint="eastAsia" w:ascii="仿宋_GB2312" w:hAnsi="仿宋_GB2312" w:eastAsia="仿宋_GB2312" w:cs="仿宋_GB2312"/>
          <w:sz w:val="32"/>
          <w:szCs w:val="32"/>
        </w:rPr>
        <w:t xml:space="preserve">　申报单位或个人应提供真实的材料和凭证，如有弄虚作假者，一经发现，已发放的费用全数退回，3年内不受理其申报，情节严重的依法追究其责任。 </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第十八条</w:t>
      </w:r>
      <w:r>
        <w:rPr>
          <w:rFonts w:hint="eastAsia" w:ascii="仿宋_GB2312" w:hAnsi="仿宋_GB2312" w:eastAsia="仿宋_GB2312" w:cs="仿宋_GB2312"/>
          <w:sz w:val="32"/>
          <w:szCs w:val="32"/>
        </w:rPr>
        <w:t xml:space="preserve">  参与</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事宜的有关工作人员在评审活动中弄虚作假、徇私舞弊的，行政机关工作人员由有关主管部门依法给予行政处分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专家</w:t>
      </w:r>
      <w:r>
        <w:rPr>
          <w:rFonts w:hint="eastAsia" w:ascii="仿宋_GB2312" w:hAnsi="仿宋_GB2312" w:eastAsia="仿宋_GB2312" w:cs="仿宋_GB2312"/>
          <w:sz w:val="32"/>
          <w:szCs w:val="32"/>
          <w:lang w:eastAsia="zh-CN"/>
        </w:rPr>
        <w:t>人员</w:t>
      </w:r>
      <w:r>
        <w:rPr>
          <w:rFonts w:hint="eastAsia" w:ascii="仿宋_GB2312" w:hAnsi="仿宋_GB2312" w:eastAsia="仿宋_GB2312" w:cs="仿宋_GB2312"/>
          <w:sz w:val="32"/>
          <w:szCs w:val="32"/>
        </w:rPr>
        <w:t>从市科技专家委员会的专家库中除名并向社会公布，其他工作人员向社会公布。</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center"/>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第五章  附则</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第十九条</w:t>
      </w:r>
      <w:r>
        <w:rPr>
          <w:rFonts w:hint="eastAsia" w:ascii="仿宋_GB2312" w:hAnsi="仿宋_GB2312" w:eastAsia="仿宋_GB2312" w:cs="仿宋_GB2312"/>
          <w:sz w:val="32"/>
          <w:szCs w:val="32"/>
        </w:rPr>
        <w:t xml:space="preserve"> 申请五指山市科技创新奖及知识产权</w:t>
      </w:r>
      <w:r>
        <w:rPr>
          <w:rFonts w:hint="eastAsia" w:ascii="仿宋_GB2312" w:hAnsi="仿宋_GB2312" w:eastAsia="仿宋_GB2312" w:cs="仿宋_GB2312"/>
          <w:sz w:val="32"/>
          <w:szCs w:val="32"/>
          <w:lang w:eastAsia="zh-CN"/>
        </w:rPr>
        <w:t>奖励</w:t>
      </w:r>
      <w:r>
        <w:rPr>
          <w:rFonts w:hint="eastAsia" w:ascii="仿宋_GB2312" w:hAnsi="仿宋_GB2312" w:eastAsia="仿宋_GB2312" w:cs="仿宋_GB2312"/>
          <w:sz w:val="32"/>
          <w:szCs w:val="32"/>
        </w:rPr>
        <w:t>不需缴纳任何费用。</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第二十条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本办法由五指山市科技和工业信息化局、五指山市市场监督管理局负责解释。</w:t>
      </w:r>
    </w:p>
    <w:p>
      <w:pPr>
        <w:widowControl w:val="0"/>
        <w:wordWrap/>
        <w:adjustRightInd w:val="0"/>
        <w:snapToGrid w:val="0"/>
        <w:spacing w:line="560" w:lineRule="exact"/>
        <w:ind w:left="0" w:leftChars="0" w:right="0" w:firstLine="643" w:firstLineChars="200"/>
        <w:jc w:val="both"/>
        <w:textAlignment w:val="auto"/>
        <w:outlineLvl w:val="9"/>
        <w:rPr>
          <w:rFonts w:ascii="仿宋" w:hAnsi="仿宋" w:eastAsia="仿宋"/>
          <w:sz w:val="32"/>
          <w:szCs w:val="32"/>
        </w:rPr>
      </w:pPr>
      <w:r>
        <w:rPr>
          <w:rFonts w:hint="eastAsia" w:ascii="黑体" w:hAnsi="黑体" w:eastAsia="黑体" w:cs="黑体"/>
          <w:b w:val="0"/>
          <w:bCs w:val="0"/>
          <w:sz w:val="32"/>
          <w:szCs w:val="32"/>
        </w:rPr>
        <w:t>第二十一条</w:t>
      </w:r>
      <w:r>
        <w:rPr>
          <w:rFonts w:hint="eastAsia" w:ascii="仿宋_GB2312" w:hAnsi="仿宋_GB2312" w:eastAsia="仿宋_GB2312" w:cs="仿宋_GB2312"/>
          <w:sz w:val="32"/>
          <w:szCs w:val="32"/>
        </w:rPr>
        <w:t>　本办法自</w:t>
      </w:r>
      <w:r>
        <w:rPr>
          <w:rFonts w:hint="eastAsia" w:ascii="仿宋_GB2312" w:hAnsi="仿宋_GB2312" w:eastAsia="仿宋_GB2312" w:cs="仿宋_GB2312"/>
          <w:sz w:val="32"/>
          <w:szCs w:val="32"/>
          <w:lang w:eastAsia="zh-CN"/>
        </w:rPr>
        <w:t>印发</w:t>
      </w:r>
      <w:r>
        <w:rPr>
          <w:rFonts w:hint="eastAsia" w:ascii="仿宋_GB2312" w:hAnsi="仿宋_GB2312" w:eastAsia="仿宋_GB2312" w:cs="仿宋_GB2312"/>
          <w:sz w:val="32"/>
          <w:szCs w:val="32"/>
        </w:rPr>
        <w:t>之日起施行</w:t>
      </w:r>
      <w:r>
        <w:rPr>
          <w:rFonts w:hint="eastAsia" w:ascii="仿宋_GB2312" w:hAnsi="仿宋_GB2312" w:eastAsia="仿宋_GB2312" w:cs="仿宋_GB2312"/>
          <w:sz w:val="32"/>
          <w:szCs w:val="32"/>
          <w:lang w:eastAsia="zh-CN"/>
        </w:rPr>
        <w:t>，有效期三年</w:t>
      </w:r>
      <w:r>
        <w:rPr>
          <w:rFonts w:ascii="仿宋" w:hAnsi="仿宋" w:eastAsia="仿宋"/>
          <w:sz w:val="32"/>
          <w:szCs w:val="32"/>
        </w:rPr>
        <w:t>。</w:t>
      </w:r>
      <w:bookmarkStart w:id="0" w:name="_GoBack"/>
      <w:bookmarkEnd w:id="0"/>
    </w:p>
    <w:p>
      <w:pPr>
        <w:adjustRightInd w:val="0"/>
        <w:snapToGrid w:val="0"/>
        <w:spacing w:beforeLines="0" w:line="312" w:lineRule="auto"/>
        <w:rPr>
          <w:rFonts w:hint="eastAsia" w:ascii="仿宋_GB2312" w:eastAsia="仿宋_GB2312"/>
          <w:sz w:val="32"/>
          <w:szCs w:val="32"/>
          <w:lang w:eastAsia="zh-CN"/>
        </w:rPr>
      </w:pPr>
    </w:p>
    <w:p>
      <w:pPr>
        <w:adjustRightInd w:val="0"/>
        <w:snapToGrid w:val="0"/>
        <w:spacing w:beforeLines="0" w:line="312"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附件：</w:t>
      </w:r>
      <w:r>
        <w:rPr>
          <w:rFonts w:hint="eastAsia" w:ascii="仿宋_GB2312" w:eastAsia="仿宋_GB2312"/>
          <w:sz w:val="32"/>
          <w:szCs w:val="32"/>
          <w:lang w:val="en-US" w:eastAsia="zh-CN"/>
        </w:rPr>
        <w:t>1.</w:t>
      </w:r>
      <w:r>
        <w:rPr>
          <w:rFonts w:hint="eastAsia" w:ascii="仿宋_GB2312" w:eastAsia="仿宋_GB2312"/>
          <w:sz w:val="32"/>
          <w:szCs w:val="32"/>
        </w:rPr>
        <w:t>科技创新知识产权</w:t>
      </w:r>
      <w:r>
        <w:rPr>
          <w:rFonts w:hint="eastAsia" w:ascii="仿宋_GB2312" w:hAnsi="Times New Roman" w:eastAsia="仿宋_GB2312"/>
          <w:sz w:val="32"/>
          <w:szCs w:val="32"/>
        </w:rPr>
        <w:fldChar w:fldCharType="begin">
          <w:fldData xml:space="preserve">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</w:fldData>
        </w:fldChar>
      </w:r>
      <w:r>
        <w:rPr>
          <w:rFonts w:hint="eastAsia" w:ascii="仿宋_GB2312" w:hAnsi="Times New Roman" w:eastAsia="仿宋_GB2312"/>
          <w:sz w:val="32"/>
          <w:szCs w:val="32"/>
        </w:rPr>
        <w:instrText xml:space="preserve">ADDIN CNKISM.UserStyle</w:instrText>
      </w:r>
      <w:r>
        <w:rPr>
          <w:rFonts w:hint="eastAsia" w:ascii="仿宋_GB2312" w:hAnsi="Times New Roman" w:eastAsia="仿宋_GB2312"/>
          <w:sz w:val="32"/>
          <w:szCs w:val="32"/>
        </w:rPr>
        <w:fldChar w:fldCharType="separate"/>
      </w:r>
      <w:r>
        <w:rPr>
          <w:rFonts w:hint="eastAsia" w:ascii="仿宋_GB2312" w:hAnsi="Times New Roman" w:eastAsia="仿宋_GB2312"/>
          <w:sz w:val="32"/>
          <w:szCs w:val="32"/>
        </w:rPr>
        <w:fldChar w:fldCharType="end"/>
      </w:r>
      <w:r>
        <w:rPr>
          <w:rFonts w:hint="eastAsia" w:ascii="仿宋_GB2312" w:hAnsi="Times New Roman" w:eastAsia="仿宋_GB2312"/>
          <w:sz w:val="32"/>
          <w:szCs w:val="32"/>
        </w:rPr>
        <w:t>专项资金申请表</w:t>
      </w:r>
    </w:p>
    <w:p>
      <w:pPr>
        <w:adjustRightInd w:val="0"/>
        <w:snapToGrid w:val="0"/>
        <w:spacing w:beforeLines="0" w:line="312" w:lineRule="auto"/>
        <w:ind w:firstLine="640" w:firstLineChars="200"/>
        <w:jc w:val="both"/>
        <w:rPr>
          <w:rFonts w:hint="eastAsia" w:ascii="仿宋_GB2312" w:eastAsia="仿宋_GB2312"/>
          <w:sz w:val="32"/>
          <w:szCs w:val="32"/>
        </w:rPr>
      </w:pPr>
      <w:r>
        <w:rPr>
          <w:rFonts w:hint="eastAsia" w:ascii="仿宋_GB2312" w:eastAsia="仿宋_GB2312"/>
          <w:sz w:val="32"/>
          <w:szCs w:val="32"/>
          <w:lang w:val="en-US" w:eastAsia="zh-CN"/>
        </w:rPr>
        <w:t xml:space="preserve">      2.</w:t>
      </w:r>
      <w:r>
        <w:rPr>
          <w:rFonts w:hint="eastAsia" w:ascii="仿宋_GB2312" w:eastAsia="仿宋_GB2312"/>
          <w:sz w:val="32"/>
          <w:szCs w:val="32"/>
        </w:rPr>
        <w:t>专利转化实施经济效益状况表</w:t>
      </w:r>
    </w:p>
    <w:p>
      <w:pPr>
        <w:adjustRightInd w:val="0"/>
        <w:snapToGrid w:val="0"/>
        <w:spacing w:beforeLines="0" w:line="312" w:lineRule="auto"/>
        <w:ind w:firstLine="640" w:firstLineChars="200"/>
        <w:jc w:val="both"/>
        <w:rPr>
          <w:rFonts w:hint="eastAsia" w:ascii="仿宋_GB2312" w:hAnsi="Times New Roman" w:eastAsia="仿宋_GB2312"/>
          <w:sz w:val="32"/>
          <w:szCs w:val="32"/>
        </w:rPr>
      </w:pPr>
      <w:r>
        <w:rPr>
          <w:rFonts w:hint="eastAsia" w:ascii="仿宋_GB2312" w:eastAsia="仿宋_GB2312"/>
          <w:sz w:val="32"/>
          <w:szCs w:val="32"/>
          <w:lang w:val="en-US" w:eastAsia="zh-CN"/>
        </w:rPr>
        <w:t xml:space="preserve">      3.</w:t>
      </w:r>
      <w:r>
        <w:rPr>
          <w:rFonts w:hint="eastAsia" w:ascii="仿宋_GB2312" w:hAnsi="Times New Roman" w:eastAsia="仿宋_GB2312"/>
          <w:sz w:val="32"/>
          <w:szCs w:val="32"/>
        </w:rPr>
        <w:t>发明专利授权奖励登记表</w:t>
      </w:r>
    </w:p>
    <w:p>
      <w:pPr>
        <w:numPr>
          <w:ilvl w:val="0"/>
          <w:numId w:val="1"/>
        </w:numPr>
        <w:adjustRightInd w:val="0"/>
        <w:snapToGrid w:val="0"/>
        <w:spacing w:before="0" w:line="312" w:lineRule="auto"/>
        <w:ind w:firstLine="1600" w:firstLineChars="500"/>
        <w:jc w:val="both"/>
        <w:rPr>
          <w:rFonts w:hint="eastAsia" w:ascii="仿宋_GB2312" w:hAnsi="Times New Roman" w:eastAsia="仿宋_GB2312"/>
          <w:sz w:val="32"/>
          <w:szCs w:val="32"/>
        </w:rPr>
      </w:pPr>
      <w:r>
        <w:rPr>
          <w:rFonts w:hint="eastAsia" w:ascii="仿宋_GB2312" w:hAnsi="Times New Roman" w:eastAsia="仿宋_GB2312"/>
          <w:sz w:val="32"/>
          <w:szCs w:val="32"/>
        </w:rPr>
        <w:t>专利奖申请表</w:t>
      </w:r>
    </w:p>
    <w:p>
      <w:pPr>
        <w:numPr>
          <w:ilvl w:val="0"/>
          <w:numId w:val="1"/>
        </w:numPr>
        <w:adjustRightInd w:val="0"/>
        <w:snapToGrid w:val="0"/>
        <w:spacing w:before="0" w:line="312" w:lineRule="auto"/>
        <w:ind w:firstLine="1600" w:firstLineChars="500"/>
        <w:jc w:val="both"/>
        <w:rPr>
          <w:rFonts w:hint="eastAsia" w:ascii="仿宋_GB2312" w:hAnsi="Times New Roman" w:eastAsia="仿宋_GB2312"/>
          <w:sz w:val="32"/>
          <w:szCs w:val="32"/>
        </w:rPr>
      </w:pPr>
      <w:r>
        <w:rPr>
          <w:rFonts w:hint="eastAsia" w:ascii="仿宋_GB2312" w:eastAsia="仿宋_GB2312"/>
          <w:sz w:val="32"/>
          <w:szCs w:val="32"/>
          <w:lang w:eastAsia="zh-CN"/>
        </w:rPr>
        <w:t>申报证明材料</w:t>
      </w:r>
    </w:p>
    <w:p>
      <w:pPr>
        <w:numPr>
          <w:ilvl w:val="0"/>
          <w:numId w:val="1"/>
        </w:numPr>
        <w:adjustRightInd w:val="0"/>
        <w:snapToGrid w:val="0"/>
        <w:spacing w:before="0" w:line="312" w:lineRule="auto"/>
        <w:ind w:firstLine="1600" w:firstLineChars="500"/>
        <w:jc w:val="both"/>
        <w:rPr>
          <w:rFonts w:hint="eastAsia" w:ascii="仿宋_GB2312" w:hAnsi="Times New Roman" w:eastAsia="仿宋_GB2312"/>
          <w:sz w:val="32"/>
          <w:szCs w:val="32"/>
        </w:rPr>
      </w:pPr>
      <w:r>
        <w:rPr>
          <w:rFonts w:hint="eastAsia" w:ascii="仿宋_GB2312" w:eastAsia="仿宋_GB2312"/>
          <w:sz w:val="32"/>
          <w:szCs w:val="32"/>
          <w:lang w:eastAsia="zh-CN"/>
        </w:rPr>
        <w:t>填写说明</w:t>
      </w:r>
    </w:p>
    <w:p>
      <w:pPr>
        <w:adjustRightInd w:val="0"/>
        <w:snapToGrid w:val="0"/>
        <w:spacing w:beforeLines="0" w:line="312" w:lineRule="auto"/>
        <w:ind w:firstLine="1600" w:firstLineChars="500"/>
        <w:jc w:val="both"/>
        <w:rPr>
          <w:rFonts w:hint="eastAsia" w:ascii="仿宋_GB2312" w:hAnsi="Times New Roman" w:eastAsia="仿宋_GB2312" w:cs="Times New Roman"/>
          <w:bCs w:val="0"/>
          <w:color w:val="000000"/>
          <w:kern w:val="2"/>
          <w:sz w:val="32"/>
          <w:szCs w:val="32"/>
        </w:rPr>
      </w:pPr>
    </w:p>
    <w:p>
      <w:pPr>
        <w:adjustRightInd/>
        <w:snapToGrid/>
        <w:spacing w:before="0" w:line="360" w:lineRule="auto"/>
        <w:ind w:firstLine="880" w:firstLineChars="200"/>
        <w:jc w:val="both"/>
        <w:rPr>
          <w:rFonts w:ascii="黑体" w:hAnsi="宋体" w:eastAsia="黑体"/>
          <w:sz w:val="44"/>
          <w:szCs w:val="28"/>
        </w:rPr>
      </w:pPr>
      <w:r>
        <w:rPr>
          <w:rFonts w:ascii="黑体" w:hAnsi="宋体" w:eastAsia="黑体"/>
          <w:sz w:val="44"/>
          <w:szCs w:val="28"/>
        </w:rPr>
        <w:br w:type="page"/>
      </w:r>
    </w:p>
    <w:p>
      <w:pPr>
        <w:adjustRightInd w:val="0"/>
        <w:snapToGrid w:val="0"/>
        <w:spacing w:beforeLines="100" w:line="400" w:lineRule="exact"/>
        <w:jc w:val="left"/>
        <w:rPr>
          <w:rFonts w:hint="eastAsia" w:ascii="黑体" w:hAnsi="宋体" w:eastAsia="黑体"/>
          <w:sz w:val="32"/>
          <w:szCs w:val="32"/>
          <w:lang w:eastAsia="zh-CN"/>
        </w:rPr>
      </w:pPr>
      <w:r>
        <w:rPr>
          <w:rFonts w:hint="eastAsia" w:ascii="黑体" w:hAnsi="宋体" w:eastAsia="黑体"/>
          <w:sz w:val="32"/>
          <w:szCs w:val="32"/>
          <w:lang w:eastAsia="zh-CN"/>
        </w:rPr>
        <w:t>附件</w:t>
      </w:r>
      <w:r>
        <w:rPr>
          <w:rFonts w:hint="eastAsia" w:ascii="黑体" w:hAnsi="宋体" w:eastAsia="黑体"/>
          <w:sz w:val="32"/>
          <w:szCs w:val="32"/>
          <w:lang w:val="en-US" w:eastAsia="zh-CN"/>
        </w:rPr>
        <w:t>1</w:t>
      </w:r>
    </w:p>
    <w:p>
      <w:pPr>
        <w:adjustRightInd w:val="0"/>
        <w:snapToGrid w:val="0"/>
        <w:spacing w:beforeLines="100" w:line="400" w:lineRule="exact"/>
        <w:jc w:val="center"/>
        <w:rPr>
          <w:rFonts w:ascii="黑体" w:hAnsi="宋体" w:eastAsia="黑体"/>
          <w:sz w:val="44"/>
          <w:szCs w:val="28"/>
        </w:rPr>
      </w:pPr>
      <w:r>
        <w:rPr>
          <w:rFonts w:ascii="黑体" w:hAnsi="宋体" w:eastAsia="黑体"/>
          <w:sz w:val="44"/>
          <w:szCs w:val="28"/>
        </w:rPr>
        <w:t>科技创新知识产权</w:t>
      </w:r>
      <w:r>
        <w:rPr>
          <w:rFonts w:ascii="黑体" w:hAnsi="宋体" w:eastAsia="黑体"/>
          <w:sz w:val="44"/>
          <w:szCs w:val="28"/>
        </w:rPr>
        <w:fldChar w:fldCharType="begin">
          <w:fldData xml:space="preserve">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</w:fldData>
        </w:fldChar>
      </w:r>
      <w:r>
        <w:rPr>
          <w:rFonts w:ascii="黑体" w:hAnsi="宋体" w:eastAsia="黑体"/>
          <w:sz w:val="44"/>
          <w:szCs w:val="28"/>
        </w:rPr>
        <w:instrText xml:space="preserve">ADDIN CNKISM.UserStyle</w:instrText>
      </w:r>
      <w:r>
        <w:rPr>
          <w:rFonts w:ascii="黑体" w:hAnsi="宋体" w:eastAsia="黑体"/>
          <w:sz w:val="44"/>
          <w:szCs w:val="28"/>
        </w:rPr>
        <w:fldChar w:fldCharType="separate"/>
      </w:r>
      <w:r>
        <w:rPr>
          <w:rFonts w:ascii="黑体" w:hAnsi="宋体" w:eastAsia="黑体"/>
          <w:sz w:val="44"/>
          <w:szCs w:val="28"/>
        </w:rPr>
        <w:fldChar w:fldCharType="end"/>
      </w:r>
      <w:r>
        <w:rPr>
          <w:rFonts w:hint="eastAsia" w:ascii="黑体" w:hAnsi="宋体" w:eastAsia="黑体"/>
          <w:sz w:val="44"/>
          <w:szCs w:val="28"/>
        </w:rPr>
        <w:t>专项资金申请表</w:t>
      </w:r>
    </w:p>
    <w:p>
      <w:pPr>
        <w:jc w:val="center"/>
        <w:rPr>
          <w:rFonts w:ascii="宋体" w:hAnsi="宋体"/>
          <w:bCs/>
          <w:sz w:val="32"/>
          <w:szCs w:val="32"/>
        </w:rPr>
      </w:pPr>
      <w:r>
        <w:rPr>
          <w:rFonts w:hint="eastAsia" w:ascii="宋体" w:hAnsi="宋体"/>
          <w:bCs/>
          <w:sz w:val="32"/>
          <w:szCs w:val="32"/>
        </w:rPr>
        <w:t>（企业□  个人□）</w:t>
      </w:r>
    </w:p>
    <w:tbl>
      <w:tblPr>
        <w:tblpPr w:leftFromText="180" w:rightFromText="180" w:vertAnchor="text" w:horzAnchor="margin" w:tblpXSpec="left" w:tblpY="38"/>
        <w:tblW w:w="84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61"/>
        <w:gridCol w:w="89"/>
        <w:gridCol w:w="142"/>
        <w:gridCol w:w="1717"/>
        <w:gridCol w:w="1948"/>
        <w:gridCol w:w="2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
                <w:bCs/>
                <w:sz w:val="28"/>
                <w:szCs w:val="32"/>
              </w:rPr>
            </w:pPr>
            <w:r>
              <w:rPr>
                <w:rFonts w:hint="eastAsia" w:ascii="宋体" w:hAnsi="宋体" w:cs="Arial"/>
                <w:b/>
                <w:bCs/>
                <w:sz w:val="28"/>
                <w:szCs w:val="32"/>
              </w:rPr>
              <w:t>（一）申报单位/申请人基本信息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trPr>
        <w:tc>
          <w:tcPr>
            <w:tcW w:w="172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单位名称/</w:t>
            </w:r>
          </w:p>
          <w:p>
            <w:pPr>
              <w:spacing w:line="400" w:lineRule="exact"/>
              <w:jc w:val="center"/>
              <w:rPr>
                <w:rFonts w:ascii="宋体" w:hAnsi="宋体" w:cs="Arial"/>
                <w:sz w:val="24"/>
                <w:szCs w:val="32"/>
              </w:rPr>
            </w:pPr>
            <w:r>
              <w:rPr>
                <w:rFonts w:hint="eastAsia" w:ascii="宋体" w:hAnsi="宋体" w:cs="Arial"/>
                <w:sz w:val="24"/>
                <w:szCs w:val="32"/>
              </w:rPr>
              <w:t>申请人姓名</w:t>
            </w:r>
          </w:p>
        </w:tc>
        <w:tc>
          <w:tcPr>
            <w:tcW w:w="6682"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72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法定</w:t>
            </w:r>
          </w:p>
          <w:p>
            <w:pPr>
              <w:spacing w:line="400" w:lineRule="exact"/>
              <w:jc w:val="center"/>
              <w:rPr>
                <w:rFonts w:ascii="宋体" w:hAnsi="宋体" w:cs="Arial"/>
                <w:sz w:val="24"/>
                <w:szCs w:val="32"/>
              </w:rPr>
            </w:pPr>
            <w:r>
              <w:rPr>
                <w:rFonts w:hint="eastAsia" w:ascii="宋体" w:hAnsi="宋体" w:cs="Arial"/>
                <w:sz w:val="24"/>
                <w:szCs w:val="32"/>
              </w:rPr>
              <w:t>代表人</w:t>
            </w:r>
          </w:p>
        </w:tc>
        <w:tc>
          <w:tcPr>
            <w:tcW w:w="194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c>
          <w:tcPr>
            <w:tcW w:w="19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联系人</w:t>
            </w:r>
          </w:p>
        </w:tc>
        <w:tc>
          <w:tcPr>
            <w:tcW w:w="278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5" w:hRule="atLeast"/>
        </w:trPr>
        <w:tc>
          <w:tcPr>
            <w:tcW w:w="366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营业执照注册号</w:t>
            </w:r>
          </w:p>
          <w:p>
            <w:pPr>
              <w:spacing w:line="400" w:lineRule="exact"/>
              <w:jc w:val="center"/>
              <w:rPr>
                <w:rFonts w:ascii="宋体" w:hAnsi="宋体" w:cs="Arial"/>
                <w:sz w:val="24"/>
                <w:szCs w:val="32"/>
              </w:rPr>
            </w:pPr>
            <w:r>
              <w:rPr>
                <w:rFonts w:hint="eastAsia" w:ascii="宋体" w:hAnsi="宋体" w:cs="Arial"/>
                <w:sz w:val="24"/>
                <w:szCs w:val="32"/>
              </w:rPr>
              <w:t>/个人身份证号码</w:t>
            </w:r>
          </w:p>
        </w:tc>
        <w:tc>
          <w:tcPr>
            <w:tcW w:w="47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1951"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电子邮箱</w:t>
            </w:r>
          </w:p>
        </w:tc>
        <w:tc>
          <w:tcPr>
            <w:tcW w:w="171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c>
          <w:tcPr>
            <w:tcW w:w="19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ascii="宋体" w:hAnsi="宋体" w:cs="Arial"/>
                <w:sz w:val="24"/>
                <w:szCs w:val="32"/>
              </w:rPr>
              <w:t>联系电话</w:t>
            </w:r>
          </w:p>
        </w:tc>
        <w:tc>
          <w:tcPr>
            <w:tcW w:w="278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951"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通信地址</w:t>
            </w:r>
          </w:p>
        </w:tc>
        <w:tc>
          <w:tcPr>
            <w:tcW w:w="645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 w:hRule="atLeast"/>
        </w:trPr>
        <w:tc>
          <w:tcPr>
            <w:tcW w:w="959" w:type="dxa"/>
            <w:vMerge w:val="restart"/>
            <w:tcBorders>
              <w:top w:val="single" w:color="auto" w:sz="4" w:space="0"/>
              <w:left w:val="single" w:color="auto" w:sz="4" w:space="0"/>
              <w:right w:val="single" w:color="auto" w:sz="4" w:space="0"/>
            </w:tcBorders>
            <w:vAlign w:val="center"/>
          </w:tcPr>
          <w:p>
            <w:pPr>
              <w:spacing w:line="400" w:lineRule="exact"/>
              <w:jc w:val="center"/>
              <w:rPr>
                <w:rFonts w:ascii="宋体" w:hAnsi="宋体" w:cs="Arial"/>
                <w:sz w:val="24"/>
              </w:rPr>
            </w:pPr>
            <w:r>
              <w:rPr>
                <w:rFonts w:hint="eastAsia" w:ascii="宋体" w:hAnsi="宋体" w:cs="Arial"/>
                <w:sz w:val="24"/>
              </w:rPr>
              <w:t>申报单位/申请人账户信息</w:t>
            </w:r>
          </w:p>
        </w:tc>
        <w:tc>
          <w:tcPr>
            <w:tcW w:w="99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rPr>
            </w:pPr>
            <w:r>
              <w:rPr>
                <w:rFonts w:hint="eastAsia" w:ascii="宋体" w:hAnsi="宋体" w:cs="Arial"/>
                <w:sz w:val="24"/>
              </w:rPr>
              <w:t>开户名</w:t>
            </w:r>
          </w:p>
        </w:tc>
        <w:tc>
          <w:tcPr>
            <w:tcW w:w="645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959" w:type="dxa"/>
            <w:vMerge w:val="continue"/>
            <w:tcBorders>
              <w:left w:val="single" w:color="auto" w:sz="4" w:space="0"/>
              <w:right w:val="single" w:color="auto" w:sz="4" w:space="0"/>
            </w:tcBorders>
            <w:vAlign w:val="center"/>
          </w:tcPr>
          <w:p>
            <w:pPr>
              <w:spacing w:line="400" w:lineRule="exact"/>
              <w:jc w:val="center"/>
              <w:rPr>
                <w:rFonts w:ascii="宋体" w:hAnsi="宋体" w:cs="Arial"/>
                <w:sz w:val="24"/>
                <w:szCs w:val="32"/>
              </w:rPr>
            </w:pPr>
          </w:p>
        </w:tc>
        <w:tc>
          <w:tcPr>
            <w:tcW w:w="99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rPr>
              <w:t>银行账号</w:t>
            </w:r>
          </w:p>
        </w:tc>
        <w:tc>
          <w:tcPr>
            <w:tcW w:w="645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trPr>
        <w:tc>
          <w:tcPr>
            <w:tcW w:w="959" w:type="dxa"/>
            <w:vMerge w:val="continue"/>
            <w:tcBorders>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c>
          <w:tcPr>
            <w:tcW w:w="99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rPr>
              <w:t>开户行名称</w:t>
            </w:r>
          </w:p>
        </w:tc>
        <w:tc>
          <w:tcPr>
            <w:tcW w:w="645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
                <w:bCs/>
                <w:sz w:val="28"/>
                <w:szCs w:val="32"/>
              </w:rPr>
            </w:pPr>
            <w:r>
              <w:rPr>
                <w:rFonts w:hint="eastAsia" w:ascii="宋体" w:hAnsi="宋体" w:cs="Arial"/>
                <w:b/>
                <w:bCs/>
                <w:sz w:val="28"/>
                <w:szCs w:val="32"/>
              </w:rPr>
              <w:t>（二）申报信息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申报类型</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eastAsia="宋体" w:cs="方正仿宋_GBK"/>
                <w:sz w:val="24"/>
              </w:rPr>
            </w:pPr>
            <w:r>
              <w:rPr>
                <w:rFonts w:hint="eastAsia" w:ascii="宋体" w:hAnsi="宋体" w:eastAsia="宋体" w:cs="方正仿宋_GBK"/>
                <w:sz w:val="24"/>
              </w:rPr>
              <w:t>□</w:t>
            </w:r>
            <w:r>
              <w:rPr>
                <w:rFonts w:ascii="宋体" w:hAnsi="宋体" w:eastAsia="宋体"/>
                <w:sz w:val="24"/>
              </w:rPr>
              <w:t>高新技术企业培育、认定奖励</w:t>
            </w:r>
            <w:r>
              <w:rPr>
                <w:rFonts w:hint="eastAsia" w:ascii="宋体" w:hAnsi="宋体" w:eastAsia="宋体" w:cs="方正仿宋_GBK"/>
                <w:sz w:val="24"/>
              </w:rPr>
              <w:t xml:space="preserve">   □</w:t>
            </w:r>
            <w:r>
              <w:rPr>
                <w:rFonts w:ascii="宋体" w:hAnsi="宋体" w:eastAsia="宋体"/>
                <w:sz w:val="24"/>
              </w:rPr>
              <w:t>引入科技成果奖励</w:t>
            </w:r>
          </w:p>
          <w:p>
            <w:pPr>
              <w:spacing w:line="400" w:lineRule="exact"/>
              <w:rPr>
                <w:rFonts w:ascii="宋体" w:hAnsi="宋体" w:eastAsia="宋体" w:cs="方正仿宋_GBK"/>
                <w:sz w:val="24"/>
              </w:rPr>
            </w:pPr>
            <w:r>
              <w:rPr>
                <w:rFonts w:hint="eastAsia" w:ascii="宋体" w:hAnsi="宋体" w:eastAsia="宋体" w:cs="方正仿宋_GBK"/>
                <w:sz w:val="24"/>
              </w:rPr>
              <w:t>□</w:t>
            </w:r>
            <w:r>
              <w:rPr>
                <w:rFonts w:hint="eastAsia" w:ascii="宋体" w:hAnsi="宋体" w:eastAsia="宋体"/>
                <w:sz w:val="24"/>
              </w:rPr>
              <w:t>转化</w:t>
            </w:r>
            <w:r>
              <w:rPr>
                <w:rFonts w:ascii="宋体" w:hAnsi="宋体" w:eastAsia="宋体"/>
                <w:sz w:val="24"/>
              </w:rPr>
              <w:t>科技成果奖励</w:t>
            </w:r>
            <w:r>
              <w:rPr>
                <w:rFonts w:hint="eastAsia" w:ascii="宋体" w:hAnsi="宋体" w:eastAsia="宋体" w:cs="方正仿宋_GBK"/>
                <w:sz w:val="24"/>
              </w:rPr>
              <w:t xml:space="preserve">             □</w:t>
            </w:r>
            <w:r>
              <w:rPr>
                <w:rFonts w:ascii="宋体" w:hAnsi="宋体" w:eastAsia="宋体"/>
                <w:sz w:val="24"/>
              </w:rPr>
              <w:t>开展技术交易</w:t>
            </w:r>
            <w:r>
              <w:rPr>
                <w:rFonts w:hint="eastAsia" w:ascii="宋体" w:hAnsi="宋体" w:eastAsia="宋体"/>
                <w:sz w:val="24"/>
              </w:rPr>
              <w:t>奖励</w:t>
            </w:r>
          </w:p>
          <w:p>
            <w:pPr>
              <w:spacing w:line="400" w:lineRule="exact"/>
              <w:rPr>
                <w:rFonts w:ascii="宋体" w:hAnsi="宋体" w:eastAsia="宋体" w:cs="方正仿宋_GBK"/>
                <w:sz w:val="24"/>
              </w:rPr>
            </w:pPr>
            <w:r>
              <w:rPr>
                <w:rFonts w:hint="eastAsia" w:ascii="宋体" w:hAnsi="宋体" w:eastAsia="宋体" w:cs="方正仿宋_GBK"/>
                <w:sz w:val="24"/>
              </w:rPr>
              <w:t>□</w:t>
            </w:r>
            <w:r>
              <w:rPr>
                <w:rFonts w:ascii="宋体" w:hAnsi="宋体" w:eastAsia="宋体"/>
                <w:sz w:val="24"/>
              </w:rPr>
              <w:t>专利权质押贷款贴息</w:t>
            </w:r>
            <w:r>
              <w:rPr>
                <w:rFonts w:hint="eastAsia" w:ascii="宋体" w:hAnsi="宋体" w:eastAsia="宋体"/>
                <w:sz w:val="24"/>
              </w:rPr>
              <w:t xml:space="preserve">           </w:t>
            </w:r>
            <w:r>
              <w:rPr>
                <w:rFonts w:hint="eastAsia" w:ascii="宋体" w:hAnsi="宋体" w:eastAsia="宋体" w:cs="方正仿宋_GBK"/>
                <w:sz w:val="24"/>
              </w:rPr>
              <w:t>□</w:t>
            </w:r>
            <w:r>
              <w:rPr>
                <w:rFonts w:ascii="宋体" w:hAnsi="宋体" w:eastAsia="宋体"/>
                <w:sz w:val="24"/>
              </w:rPr>
              <w:t>购买专利保险费用补贴</w:t>
            </w:r>
          </w:p>
          <w:p>
            <w:pPr>
              <w:spacing w:line="400" w:lineRule="exact"/>
              <w:rPr>
                <w:rFonts w:ascii="宋体" w:hAnsi="宋体" w:eastAsia="宋体" w:cs="方正仿宋_GBK"/>
                <w:sz w:val="24"/>
              </w:rPr>
            </w:pPr>
            <w:r>
              <w:rPr>
                <w:rFonts w:hint="eastAsia" w:ascii="宋体" w:hAnsi="宋体" w:eastAsia="宋体" w:cs="方正仿宋_GBK"/>
                <w:sz w:val="24"/>
              </w:rPr>
              <w:t>□</w:t>
            </w:r>
            <w:r>
              <w:rPr>
                <w:rFonts w:hint="eastAsia" w:ascii="宋体" w:hAnsi="宋体" w:eastAsia="宋体"/>
                <w:sz w:val="24"/>
              </w:rPr>
              <w:t>发明</w:t>
            </w:r>
            <w:r>
              <w:rPr>
                <w:rFonts w:ascii="宋体" w:hAnsi="宋体" w:eastAsia="宋体"/>
                <w:sz w:val="24"/>
              </w:rPr>
              <w:t>专利授权的奖励</w:t>
            </w:r>
            <w:r>
              <w:rPr>
                <w:rFonts w:hint="eastAsia" w:ascii="宋体" w:hAnsi="宋体" w:eastAsia="宋体"/>
                <w:sz w:val="24"/>
              </w:rPr>
              <w:t xml:space="preserve">           </w:t>
            </w:r>
            <w:r>
              <w:rPr>
                <w:rFonts w:hint="eastAsia" w:ascii="宋体" w:hAnsi="宋体" w:eastAsia="宋体" w:cs="方正仿宋_GBK"/>
                <w:sz w:val="24"/>
              </w:rPr>
              <w:t>□</w:t>
            </w:r>
            <w:r>
              <w:rPr>
                <w:rFonts w:hint="eastAsia" w:ascii="宋体" w:hAnsi="宋体" w:eastAsia="宋体"/>
                <w:sz w:val="24"/>
              </w:rPr>
              <w:t>国家专利奖的奖励</w:t>
            </w:r>
          </w:p>
          <w:p>
            <w:pPr>
              <w:spacing w:line="400" w:lineRule="exact"/>
              <w:rPr>
                <w:rFonts w:ascii="宋体" w:hAnsi="宋体" w:eastAsia="宋体" w:cs="方正仿宋_GBK"/>
                <w:sz w:val="24"/>
              </w:rPr>
            </w:pPr>
            <w:r>
              <w:rPr>
                <w:rFonts w:hint="eastAsia" w:ascii="宋体" w:hAnsi="宋体" w:eastAsia="宋体" w:cs="方正仿宋_GBK"/>
                <w:sz w:val="24"/>
              </w:rPr>
              <w:t>□五指山市专利奖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77"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ascii="宋体" w:hAnsi="宋体" w:cs="Arial"/>
                <w:sz w:val="24"/>
                <w:szCs w:val="32"/>
              </w:rPr>
              <w:t>申报内容简介</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8"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符合《办法》的条款</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lang w:eastAsia="zh-CN"/>
              </w:rPr>
              <w:t>奖励</w:t>
            </w:r>
            <w:r>
              <w:rPr>
                <w:rFonts w:hint="eastAsia" w:ascii="宋体" w:hAnsi="宋体" w:cs="Arial"/>
                <w:sz w:val="24"/>
                <w:szCs w:val="32"/>
              </w:rPr>
              <w:t>金额</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Cs/>
                <w:sz w:val="28"/>
                <w:szCs w:val="32"/>
              </w:rPr>
            </w:pPr>
            <w:r>
              <w:rPr>
                <w:rFonts w:hint="eastAsia" w:ascii="宋体" w:hAnsi="宋体" w:cs="Arial"/>
                <w:b/>
                <w:bCs/>
                <w:sz w:val="28"/>
                <w:szCs w:val="32"/>
              </w:rPr>
              <w:t>（三）</w:t>
            </w:r>
            <w:r>
              <w:rPr>
                <w:rFonts w:ascii="宋体" w:hAnsi="宋体" w:cs="Arial"/>
                <w:b/>
                <w:bCs/>
                <w:sz w:val="28"/>
                <w:szCs w:val="32"/>
              </w:rPr>
              <w:t>申报单位</w:t>
            </w:r>
            <w:r>
              <w:rPr>
                <w:rFonts w:hint="eastAsia" w:ascii="宋体" w:hAnsi="宋体" w:cs="Arial"/>
                <w:b/>
                <w:bCs/>
                <w:sz w:val="28"/>
                <w:szCs w:val="32"/>
              </w:rPr>
              <w:t>/申请人承诺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beforeLines="150" w:line="400" w:lineRule="exact"/>
              <w:jc w:val="center"/>
              <w:rPr>
                <w:rFonts w:ascii="宋体" w:hAnsi="宋体" w:cs="Arial"/>
                <w:bCs/>
                <w:sz w:val="28"/>
                <w:szCs w:val="32"/>
              </w:rPr>
            </w:pPr>
            <w:r>
              <w:rPr>
                <w:rFonts w:hint="eastAsia" w:ascii="宋体" w:hAnsi="宋体" w:cs="Arial"/>
                <w:bCs/>
                <w:sz w:val="28"/>
                <w:szCs w:val="32"/>
              </w:rPr>
              <w:t>本单位/本人对提供的所有数据及内容的真实性负责。</w:t>
            </w: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ind w:firstLine="1400" w:firstLineChars="500"/>
              <w:rPr>
                <w:rFonts w:ascii="宋体" w:hAnsi="宋体" w:cs="Arial"/>
                <w:bCs/>
                <w:sz w:val="28"/>
                <w:szCs w:val="32"/>
              </w:rPr>
            </w:pPr>
            <w:r>
              <w:rPr>
                <w:rFonts w:hint="eastAsia" w:ascii="宋体" w:hAnsi="宋体" w:cs="Arial"/>
                <w:bCs/>
                <w:sz w:val="28"/>
                <w:szCs w:val="32"/>
              </w:rPr>
              <w:t>申报单位/申报人：　　 　　　　　　签字、盖章</w:t>
            </w:r>
          </w:p>
          <w:p>
            <w:pPr>
              <w:spacing w:line="400" w:lineRule="exact"/>
              <w:ind w:firstLine="1400" w:firstLineChars="500"/>
              <w:rPr>
                <w:rFonts w:ascii="宋体" w:hAnsi="宋体" w:cs="Arial"/>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
                <w:bCs/>
                <w:sz w:val="28"/>
                <w:szCs w:val="32"/>
              </w:rPr>
            </w:pPr>
            <w:r>
              <w:rPr>
                <w:rFonts w:hint="eastAsia" w:ascii="宋体" w:hAnsi="宋体" w:cs="Arial"/>
                <w:b/>
                <w:bCs/>
                <w:sz w:val="28"/>
                <w:szCs w:val="32"/>
              </w:rPr>
              <w:t>（四）审核受理单位意见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08" w:hRule="atLeast"/>
        </w:trPr>
        <w:tc>
          <w:tcPr>
            <w:tcW w:w="8402" w:type="dxa"/>
            <w:gridSpan w:val="7"/>
            <w:tcBorders>
              <w:left w:val="single" w:color="auto" w:sz="4" w:space="0"/>
              <w:right w:val="single" w:color="auto" w:sz="4" w:space="0"/>
            </w:tcBorders>
            <w:vAlign w:val="center"/>
          </w:tcPr>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p>
          <w:p>
            <w:pPr>
              <w:jc w:val="center"/>
              <w:rPr>
                <w:rFonts w:ascii="宋体" w:hAnsi="宋体" w:cs="Arial"/>
                <w:sz w:val="24"/>
              </w:rPr>
            </w:pPr>
            <w:r>
              <w:rPr>
                <w:rFonts w:hint="eastAsia" w:ascii="宋体" w:hAnsi="宋体" w:cs="Arial"/>
                <w:sz w:val="24"/>
              </w:rPr>
              <w:t>受理审查单位公章：</w:t>
            </w:r>
          </w:p>
          <w:p>
            <w:pPr>
              <w:rPr>
                <w:rFonts w:ascii="宋体" w:hAnsi="宋体" w:cs="Arial"/>
                <w:sz w:val="24"/>
              </w:rPr>
            </w:pPr>
          </w:p>
          <w:p>
            <w:pPr>
              <w:spacing w:line="400" w:lineRule="exact"/>
              <w:rPr>
                <w:rFonts w:ascii="宋体" w:hAnsi="宋体" w:cs="Arial"/>
                <w:sz w:val="24"/>
              </w:rPr>
            </w:pPr>
            <w:r>
              <w:rPr>
                <w:rFonts w:hint="eastAsia" w:ascii="宋体" w:hAnsi="宋体" w:cs="Arial"/>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8" w:hRule="atLeast"/>
        </w:trPr>
        <w:tc>
          <w:tcPr>
            <w:tcW w:w="8402" w:type="dxa"/>
            <w:gridSpan w:val="7"/>
            <w:tcBorders>
              <w:left w:val="single" w:color="auto" w:sz="4" w:space="0"/>
              <w:right w:val="single" w:color="auto" w:sz="4" w:space="0"/>
            </w:tcBorders>
            <w:vAlign w:val="center"/>
          </w:tcPr>
          <w:p>
            <w:pPr>
              <w:spacing w:line="400" w:lineRule="exact"/>
              <w:jc w:val="center"/>
              <w:rPr>
                <w:rFonts w:ascii="宋体" w:hAnsi="宋体" w:cs="Arial"/>
                <w:bCs/>
                <w:sz w:val="28"/>
                <w:szCs w:val="28"/>
              </w:rPr>
            </w:pPr>
            <w:r>
              <w:rPr>
                <w:rFonts w:hint="eastAsia" w:ascii="宋体" w:hAnsi="宋体" w:cs="Arial"/>
                <w:b/>
                <w:bCs/>
                <w:sz w:val="28"/>
                <w:szCs w:val="32"/>
              </w:rPr>
              <w:t>（五）审核审批部门意见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08" w:hRule="atLeast"/>
        </w:trPr>
        <w:tc>
          <w:tcPr>
            <w:tcW w:w="8402" w:type="dxa"/>
            <w:gridSpan w:val="7"/>
            <w:tcBorders>
              <w:left w:val="single" w:color="auto" w:sz="4" w:space="0"/>
              <w:right w:val="single" w:color="auto" w:sz="4" w:space="0"/>
            </w:tcBorders>
            <w:vAlign w:val="center"/>
          </w:tcPr>
          <w:p>
            <w:pPr>
              <w:ind w:firstLine="240" w:firstLineChars="100"/>
              <w:rPr>
                <w:rFonts w:ascii="宋体" w:hAnsi="宋体" w:cs="Arial"/>
                <w:sz w:val="24"/>
              </w:rPr>
            </w:pPr>
          </w:p>
          <w:p>
            <w:pPr>
              <w:ind w:firstLine="240" w:firstLineChars="100"/>
              <w:rPr>
                <w:rFonts w:ascii="宋体" w:hAnsi="宋体" w:cs="Arial"/>
                <w:sz w:val="24"/>
              </w:rPr>
            </w:pPr>
          </w:p>
          <w:p>
            <w:pPr>
              <w:ind w:firstLine="240" w:firstLineChars="100"/>
              <w:rPr>
                <w:rFonts w:ascii="宋体" w:hAnsi="宋体" w:cs="Arial"/>
                <w:sz w:val="24"/>
              </w:rPr>
            </w:pPr>
          </w:p>
          <w:p>
            <w:pPr>
              <w:ind w:firstLine="240" w:firstLineChars="100"/>
              <w:rPr>
                <w:rFonts w:ascii="宋体" w:hAnsi="宋体" w:cs="Arial"/>
                <w:sz w:val="24"/>
              </w:rPr>
            </w:pPr>
          </w:p>
          <w:p>
            <w:pPr>
              <w:rPr>
                <w:rFonts w:ascii="宋体" w:hAnsi="宋体" w:cs="Arial"/>
                <w:sz w:val="24"/>
              </w:rPr>
            </w:pPr>
          </w:p>
          <w:p>
            <w:pPr>
              <w:rPr>
                <w:rFonts w:ascii="宋体" w:hAnsi="宋体" w:cs="Arial"/>
                <w:sz w:val="24"/>
              </w:rPr>
            </w:pPr>
          </w:p>
          <w:p>
            <w:pPr>
              <w:rPr>
                <w:rFonts w:ascii="宋体" w:hAnsi="宋体" w:cs="Arial"/>
                <w:sz w:val="24"/>
              </w:rPr>
            </w:pPr>
          </w:p>
          <w:p>
            <w:pPr>
              <w:rPr>
                <w:rFonts w:ascii="宋体" w:hAnsi="宋体" w:cs="Arial"/>
                <w:sz w:val="24"/>
              </w:rPr>
            </w:pPr>
          </w:p>
          <w:p>
            <w:pPr>
              <w:jc w:val="center"/>
              <w:rPr>
                <w:rFonts w:ascii="宋体" w:hAnsi="宋体" w:cs="Arial"/>
                <w:sz w:val="24"/>
              </w:rPr>
            </w:pPr>
          </w:p>
          <w:p>
            <w:pPr>
              <w:ind w:firstLine="4080" w:firstLineChars="1700"/>
              <w:rPr>
                <w:rFonts w:ascii="宋体" w:hAnsi="宋体" w:cs="Arial"/>
                <w:sz w:val="24"/>
              </w:rPr>
            </w:pPr>
            <w:r>
              <w:rPr>
                <w:rFonts w:hint="eastAsia" w:ascii="宋体" w:hAnsi="宋体" w:cs="Arial"/>
                <w:sz w:val="24"/>
              </w:rPr>
              <w:t>单位公章：</w:t>
            </w:r>
          </w:p>
          <w:p>
            <w:pPr>
              <w:rPr>
                <w:rFonts w:ascii="宋体" w:hAnsi="宋体" w:cs="Arial"/>
                <w:sz w:val="24"/>
              </w:rPr>
            </w:pPr>
          </w:p>
          <w:p>
            <w:pPr>
              <w:jc w:val="center"/>
              <w:rPr>
                <w:rFonts w:ascii="宋体" w:hAnsi="宋体" w:cs="Arial"/>
                <w:sz w:val="24"/>
              </w:rPr>
            </w:pPr>
            <w:r>
              <w:rPr>
                <w:rFonts w:hint="eastAsia" w:ascii="宋体" w:hAnsi="宋体" w:cs="Arial"/>
                <w:sz w:val="24"/>
              </w:rPr>
              <w:t xml:space="preserve">                                         年     月     日</w:t>
            </w:r>
          </w:p>
          <w:p>
            <w:pPr>
              <w:jc w:val="center"/>
              <w:rPr>
                <w:rFonts w:ascii="宋体" w:hAnsi="宋体" w:cs="Arial"/>
                <w:sz w:val="24"/>
              </w:rPr>
            </w:pPr>
            <w:r>
              <w:rPr>
                <w:rFonts w:hint="eastAsia" w:ascii="宋体" w:hAnsi="宋体" w:cs="Arial"/>
                <w:sz w:val="24"/>
              </w:rPr>
              <w:t xml:space="preserve">              </w:t>
            </w:r>
          </w:p>
        </w:tc>
      </w:tr>
    </w:tbl>
    <w:p>
      <w:pPr>
        <w:spacing w:line="400" w:lineRule="exact"/>
        <w:jc w:val="left"/>
        <w:rPr>
          <w:rFonts w:ascii="宋体" w:hAnsi="宋体"/>
          <w:b/>
          <w:bCs/>
          <w:sz w:val="44"/>
          <w:szCs w:val="36"/>
        </w:rPr>
      </w:pPr>
      <w:r>
        <w:rPr>
          <w:rFonts w:ascii="宋体" w:hAnsi="宋体"/>
          <w:b/>
          <w:bCs/>
          <w:sz w:val="44"/>
          <w:szCs w:val="36"/>
        </w:rPr>
        <w:br w:type="page"/>
      </w:r>
    </w:p>
    <w:p>
      <w:pPr>
        <w:spacing w:line="400" w:lineRule="exact"/>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beforeLines="50" w:line="400" w:lineRule="exact"/>
        <w:jc w:val="center"/>
        <w:rPr>
          <w:rFonts w:ascii="黑体" w:hAnsi="宋体" w:eastAsia="黑体"/>
          <w:sz w:val="44"/>
          <w:szCs w:val="28"/>
        </w:rPr>
      </w:pPr>
      <w:r>
        <w:rPr>
          <w:rFonts w:hint="eastAsia" w:ascii="黑体" w:hAnsi="宋体" w:eastAsia="黑体"/>
          <w:sz w:val="44"/>
          <w:szCs w:val="28"/>
        </w:rPr>
        <w:t>专利转化实施经济效益状况表</w:t>
      </w:r>
    </w:p>
    <w:p>
      <w:pPr>
        <w:spacing w:beforeLines="50" w:line="400" w:lineRule="exact"/>
        <w:jc w:val="right"/>
        <w:rPr>
          <w:rFonts w:ascii="黑体" w:hAnsi="宋体" w:eastAsia="黑体"/>
          <w:sz w:val="22"/>
          <w:szCs w:val="28"/>
        </w:rPr>
      </w:pPr>
    </w:p>
    <w:tbl>
      <w:tblPr>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693"/>
        <w:gridCol w:w="1221"/>
        <w:gridCol w:w="4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 w:hRule="atLeast"/>
          <w:jc w:val="center"/>
        </w:trPr>
        <w:tc>
          <w:tcPr>
            <w:tcW w:w="3399"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申请单位名称（盖公章）</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3399"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专利转化项目名称</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3399"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专利名称及专利号</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3399"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专利转化起始时间</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706" w:type="dxa"/>
            <w:vMerge w:val="restart"/>
            <w:tcBorders>
              <w:top w:val="single" w:color="auto" w:sz="4" w:space="0"/>
              <w:left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专利投入</w:t>
            </w:r>
          </w:p>
        </w:tc>
        <w:tc>
          <w:tcPr>
            <w:tcW w:w="2693" w:type="dxa"/>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研发投入</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706" w:type="dxa"/>
            <w:vMerge w:val="continue"/>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实施投入</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706" w:type="dxa"/>
            <w:vMerge w:val="restart"/>
            <w:tcBorders>
              <w:top w:val="single" w:color="auto" w:sz="4" w:space="0"/>
              <w:left w:val="single" w:color="auto" w:sz="4" w:space="0"/>
              <w:right w:val="single" w:color="auto" w:sz="4" w:space="0"/>
            </w:tcBorders>
            <w:vAlign w:val="center"/>
          </w:tcPr>
          <w:p>
            <w:pPr>
              <w:spacing w:line="380" w:lineRule="exact"/>
              <w:jc w:val="center"/>
              <w:rPr>
                <w:rFonts w:ascii="宋体" w:hAnsi="宋体" w:cs="方正仿宋_GBK"/>
                <w:sz w:val="24"/>
              </w:rPr>
            </w:pPr>
            <w:r>
              <w:rPr>
                <w:rFonts w:hint="eastAsia" w:ascii="宋体" w:hAnsi="宋体" w:cs="方正仿宋_GBK"/>
                <w:sz w:val="24"/>
              </w:rPr>
              <w:t>专利实施收益</w:t>
            </w:r>
          </w:p>
        </w:tc>
        <w:tc>
          <w:tcPr>
            <w:tcW w:w="2693" w:type="dxa"/>
            <w:tcBorders>
              <w:top w:val="single" w:color="auto" w:sz="4" w:space="0"/>
              <w:left w:val="single" w:color="auto" w:sz="4" w:space="0"/>
              <w:right w:val="single" w:color="auto" w:sz="4" w:space="0"/>
            </w:tcBorders>
            <w:vAlign w:val="center"/>
          </w:tcPr>
          <w:p>
            <w:pPr>
              <w:spacing w:line="380" w:lineRule="exact"/>
              <w:jc w:val="center"/>
              <w:rPr>
                <w:rFonts w:ascii="宋体" w:hAnsi="宋体" w:cs="方正仿宋_GBK"/>
                <w:sz w:val="24"/>
              </w:rPr>
            </w:pPr>
            <w:r>
              <w:rPr>
                <w:rFonts w:hint="eastAsia" w:ascii="宋体" w:hAnsi="宋体" w:cs="方正仿宋_GBK"/>
                <w:sz w:val="24"/>
              </w:rPr>
              <w:t>年新增销售额(万元)</w:t>
            </w:r>
          </w:p>
        </w:tc>
        <w:tc>
          <w:tcPr>
            <w:tcW w:w="5751"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706" w:type="dxa"/>
            <w:vMerge w:val="continue"/>
            <w:tcBorders>
              <w:left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年新增利润(万元)</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706" w:type="dxa"/>
            <w:vMerge w:val="continue"/>
            <w:tcBorders>
              <w:left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年新增出口额(万元)</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706" w:type="dxa"/>
            <w:vMerge w:val="continue"/>
            <w:tcBorders>
              <w:left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年新增纳税额(万元)</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706" w:type="dxa"/>
            <w:vMerge w:val="continue"/>
            <w:tcBorders>
              <w:left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ascii="宋体" w:hAnsi="宋体" w:cs="方正仿宋_GBK"/>
                <w:sz w:val="24"/>
              </w:rPr>
              <w:t>许可金额（万元）</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706" w:type="dxa"/>
            <w:vMerge w:val="continue"/>
            <w:tcBorders>
              <w:left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ascii="宋体" w:hAnsi="宋体" w:cs="方正仿宋_GBK"/>
                <w:sz w:val="24"/>
              </w:rPr>
              <w:t>专利权质押融资额</w:t>
            </w:r>
          </w:p>
          <w:p>
            <w:pPr>
              <w:spacing w:line="380" w:lineRule="exact"/>
              <w:jc w:val="center"/>
              <w:rPr>
                <w:rFonts w:ascii="宋体" w:hAnsi="宋体" w:cs="方正仿宋_GBK"/>
                <w:sz w:val="24"/>
              </w:rPr>
            </w:pPr>
            <w:r>
              <w:rPr>
                <w:rFonts w:ascii="宋体" w:hAnsi="宋体" w:cs="方正仿宋_GBK"/>
                <w:sz w:val="24"/>
              </w:rPr>
              <w:t>（万元）</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706" w:type="dxa"/>
            <w:vMerge w:val="continue"/>
            <w:tcBorders>
              <w:left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对生产总值的</w:t>
            </w:r>
          </w:p>
          <w:p>
            <w:pPr>
              <w:spacing w:line="380" w:lineRule="exact"/>
              <w:jc w:val="center"/>
              <w:rPr>
                <w:rFonts w:ascii="宋体" w:hAnsi="宋体" w:cs="方正仿宋_GBK"/>
                <w:sz w:val="24"/>
              </w:rPr>
            </w:pPr>
            <w:r>
              <w:rPr>
                <w:rFonts w:hint="eastAsia" w:ascii="宋体" w:hAnsi="宋体" w:cs="方正仿宋_GBK"/>
                <w:sz w:val="24"/>
              </w:rPr>
              <w:t>贡献率</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706" w:type="dxa"/>
            <w:vMerge w:val="continue"/>
            <w:tcBorders>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c>
          <w:tcPr>
            <w:tcW w:w="2693" w:type="dxa"/>
            <w:tcBorders>
              <w:left w:val="single" w:color="auto" w:sz="4" w:space="0"/>
              <w:bottom w:val="single" w:color="auto" w:sz="4" w:space="0"/>
              <w:right w:val="single" w:color="auto" w:sz="4" w:space="0"/>
            </w:tcBorders>
            <w:vAlign w:val="center"/>
          </w:tcPr>
          <w:p>
            <w:pPr>
              <w:spacing w:line="380" w:lineRule="exact"/>
              <w:jc w:val="center"/>
              <w:rPr>
                <w:rFonts w:ascii="宋体" w:hAnsi="宋体" w:cs="方正仿宋_GBK"/>
                <w:sz w:val="24"/>
              </w:rPr>
            </w:pPr>
            <w:r>
              <w:rPr>
                <w:rFonts w:hint="eastAsia" w:ascii="宋体" w:hAnsi="宋体" w:cs="方正仿宋_GBK"/>
                <w:sz w:val="24"/>
              </w:rPr>
              <w:t>其他</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6" w:hRule="atLeast"/>
          <w:jc w:val="center"/>
        </w:trPr>
        <w:tc>
          <w:tcPr>
            <w:tcW w:w="3399" w:type="dxa"/>
            <w:gridSpan w:val="2"/>
            <w:tcBorders>
              <w:left w:val="single" w:color="auto" w:sz="4" w:space="0"/>
              <w:bottom w:val="single" w:color="auto" w:sz="4" w:space="0"/>
              <w:right w:val="single" w:color="auto" w:sz="4" w:space="0"/>
            </w:tcBorders>
            <w:vAlign w:val="top"/>
          </w:tcPr>
          <w:p>
            <w:pPr>
              <w:spacing w:line="380" w:lineRule="exact"/>
              <w:jc w:val="left"/>
              <w:rPr>
                <w:rFonts w:ascii="宋体" w:hAnsi="宋体" w:cs="方正仿宋_GBK"/>
                <w:sz w:val="24"/>
              </w:rPr>
            </w:pPr>
            <w:r>
              <w:rPr>
                <w:rFonts w:hint="eastAsia" w:ascii="宋体" w:hAnsi="宋体" w:cs="方正仿宋_GBK"/>
                <w:sz w:val="24"/>
              </w:rPr>
              <w:t>专利产品/技术简介</w:t>
            </w:r>
          </w:p>
        </w:tc>
        <w:tc>
          <w:tcPr>
            <w:tcW w:w="5751" w:type="dxa"/>
            <w:gridSpan w:val="2"/>
            <w:tcBorders>
              <w:top w:val="single" w:color="auto" w:sz="4" w:space="0"/>
              <w:left w:val="single" w:color="auto" w:sz="4" w:space="0"/>
              <w:bottom w:val="single" w:color="auto" w:sz="4" w:space="0"/>
              <w:right w:val="single" w:color="auto" w:sz="4" w:space="0"/>
            </w:tcBorders>
            <w:vAlign w:val="top"/>
          </w:tcPr>
          <w:p>
            <w:pPr>
              <w:spacing w:line="380" w:lineRule="exact"/>
              <w:jc w:val="left"/>
              <w:rPr>
                <w:rFonts w:ascii="宋体" w:hAnsi="宋体" w:cs="方正仿宋_GBK"/>
                <w:sz w:val="24"/>
              </w:rPr>
            </w:pPr>
            <w:r>
              <w:rPr>
                <w:rFonts w:ascii="宋体" w:hAnsi="宋体" w:cs="方正仿宋_GBK"/>
                <w:sz w:val="24"/>
              </w:rPr>
              <w:t>（专利产品</w:t>
            </w:r>
            <w:r>
              <w:rPr>
                <w:rFonts w:hint="eastAsia" w:ascii="宋体" w:hAnsi="宋体" w:cs="方正仿宋_GBK"/>
                <w:sz w:val="24"/>
              </w:rPr>
              <w:t>/技术的主要用途及应用情况</w:t>
            </w:r>
            <w:r>
              <w:rPr>
                <w:rFonts w:ascii="宋体" w:hAnsi="宋体" w:cs="方正仿宋_GBK"/>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jc w:val="center"/>
        </w:trPr>
        <w:tc>
          <w:tcPr>
            <w:tcW w:w="9150" w:type="dxa"/>
            <w:gridSpan w:val="4"/>
            <w:tcBorders>
              <w:top w:val="single" w:color="auto" w:sz="4" w:space="0"/>
              <w:left w:val="single" w:color="auto" w:sz="4" w:space="0"/>
              <w:bottom w:val="single" w:color="auto" w:sz="4" w:space="0"/>
              <w:right w:val="single" w:color="auto" w:sz="4" w:space="0"/>
            </w:tcBorders>
            <w:vAlign w:val="top"/>
          </w:tcPr>
          <w:p>
            <w:pPr>
              <w:spacing w:line="380" w:lineRule="exact"/>
              <w:jc w:val="left"/>
              <w:rPr>
                <w:rFonts w:ascii="宋体" w:hAnsi="宋体" w:cs="方正仿宋_GBK"/>
                <w:sz w:val="24"/>
              </w:rPr>
            </w:pPr>
            <w:r>
              <w:rPr>
                <w:rFonts w:hint="eastAsia" w:ascii="宋体" w:hAnsi="宋体" w:cs="方正仿宋_GBK"/>
                <w:sz w:val="24"/>
              </w:rPr>
              <w:t>其他说明：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5" w:hRule="atLeast"/>
          <w:jc w:val="center"/>
        </w:trPr>
        <w:tc>
          <w:tcPr>
            <w:tcW w:w="4620" w:type="dxa"/>
            <w:gridSpan w:val="3"/>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专利权人意见：</w:t>
            </w:r>
          </w:p>
          <w:p>
            <w:pPr>
              <w:spacing w:line="380" w:lineRule="exact"/>
              <w:jc w:val="center"/>
              <w:rPr>
                <w:rFonts w:ascii="宋体" w:hAnsi="宋体" w:cs="方正仿宋_GBK"/>
                <w:sz w:val="24"/>
              </w:rPr>
            </w:pPr>
          </w:p>
          <w:p>
            <w:pPr>
              <w:spacing w:line="380" w:lineRule="exact"/>
              <w:rPr>
                <w:rFonts w:ascii="宋体" w:hAnsi="宋体" w:cs="方正仿宋_GBK"/>
                <w:sz w:val="24"/>
              </w:rPr>
            </w:pPr>
          </w:p>
          <w:p>
            <w:pPr>
              <w:spacing w:line="380" w:lineRule="exact"/>
              <w:jc w:val="center"/>
              <w:rPr>
                <w:rFonts w:ascii="宋体" w:hAnsi="宋体" w:cs="方正仿宋_GBK"/>
                <w:sz w:val="24"/>
              </w:rPr>
            </w:pPr>
            <w:r>
              <w:rPr>
                <w:rFonts w:hint="eastAsia" w:ascii="宋体" w:hAnsi="宋体" w:cs="方正仿宋_GBK"/>
                <w:sz w:val="24"/>
              </w:rPr>
              <w:t>签字/盖章</w:t>
            </w:r>
          </w:p>
          <w:p>
            <w:pPr>
              <w:spacing w:line="380" w:lineRule="exact"/>
              <w:jc w:val="center"/>
              <w:rPr>
                <w:rFonts w:ascii="宋体" w:hAnsi="宋体" w:cs="方正仿宋_GBK"/>
                <w:sz w:val="24"/>
              </w:rPr>
            </w:pPr>
            <w:r>
              <w:rPr>
                <w:rFonts w:hint="eastAsia" w:ascii="宋体" w:hAnsi="宋体" w:cs="方正仿宋_GBK"/>
                <w:sz w:val="24"/>
              </w:rPr>
              <w:t>年   月   日</w:t>
            </w:r>
          </w:p>
        </w:tc>
        <w:tc>
          <w:tcPr>
            <w:tcW w:w="4530" w:type="dxa"/>
            <w:tcBorders>
              <w:top w:val="single" w:color="auto" w:sz="4" w:space="0"/>
              <w:left w:val="single" w:color="auto" w:sz="4" w:space="0"/>
              <w:bottom w:val="single" w:color="auto" w:sz="4" w:space="0"/>
              <w:right w:val="single" w:color="auto" w:sz="4" w:space="0"/>
            </w:tcBorders>
            <w:vAlign w:val="top"/>
          </w:tcPr>
          <w:p>
            <w:pPr>
              <w:spacing w:line="380" w:lineRule="exact"/>
              <w:jc w:val="center"/>
              <w:rPr>
                <w:rFonts w:ascii="宋体" w:hAnsi="宋体" w:cs="方正仿宋_GBK"/>
                <w:sz w:val="24"/>
              </w:rPr>
            </w:pPr>
            <w:r>
              <w:rPr>
                <w:rFonts w:hint="eastAsia" w:ascii="宋体" w:hAnsi="宋体" w:cs="方正仿宋_GBK"/>
                <w:sz w:val="24"/>
              </w:rPr>
              <w:t>专利实施单位意见：</w:t>
            </w:r>
          </w:p>
          <w:p>
            <w:pPr>
              <w:spacing w:line="380" w:lineRule="exact"/>
              <w:jc w:val="center"/>
              <w:rPr>
                <w:rFonts w:ascii="宋体" w:hAnsi="宋体" w:cs="方正仿宋_GBK"/>
                <w:sz w:val="24"/>
              </w:rPr>
            </w:pPr>
          </w:p>
          <w:p>
            <w:pPr>
              <w:spacing w:line="380" w:lineRule="exact"/>
              <w:rPr>
                <w:rFonts w:ascii="宋体" w:hAnsi="宋体" w:cs="方正仿宋_GBK"/>
                <w:sz w:val="24"/>
              </w:rPr>
            </w:pPr>
          </w:p>
          <w:p>
            <w:pPr>
              <w:spacing w:line="380" w:lineRule="exact"/>
              <w:jc w:val="center"/>
              <w:rPr>
                <w:rFonts w:ascii="宋体" w:hAnsi="宋体" w:cs="方正仿宋_GBK"/>
                <w:sz w:val="24"/>
              </w:rPr>
            </w:pPr>
            <w:r>
              <w:rPr>
                <w:rFonts w:hint="eastAsia" w:ascii="宋体" w:hAnsi="宋体" w:cs="方正仿宋_GBK"/>
                <w:sz w:val="24"/>
              </w:rPr>
              <w:t>签字/盖章</w:t>
            </w:r>
          </w:p>
          <w:p>
            <w:pPr>
              <w:spacing w:line="380" w:lineRule="exact"/>
              <w:jc w:val="center"/>
              <w:rPr>
                <w:rFonts w:ascii="宋体" w:hAnsi="宋体" w:cs="方正仿宋_GBK"/>
                <w:sz w:val="24"/>
              </w:rPr>
            </w:pPr>
            <w:r>
              <w:rPr>
                <w:rFonts w:hint="eastAsia" w:ascii="宋体" w:hAnsi="宋体" w:cs="方正仿宋_GBK"/>
                <w:sz w:val="24"/>
              </w:rPr>
              <w:t>年   月   日</w:t>
            </w:r>
          </w:p>
        </w:tc>
      </w:tr>
    </w:tbl>
    <w:p>
      <w:pPr>
        <w:spacing w:line="400" w:lineRule="exact"/>
        <w:jc w:val="center"/>
        <w:rPr>
          <w:rFonts w:ascii="黑体" w:hAnsi="宋体" w:eastAsia="黑体"/>
          <w:sz w:val="44"/>
          <w:szCs w:val="28"/>
        </w:rPr>
      </w:pPr>
    </w:p>
    <w:p>
      <w:pPr>
        <w:widowControl/>
        <w:ind w:firstLine="440" w:firstLineChars="100"/>
        <w:jc w:val="left"/>
        <w:rPr>
          <w:rFonts w:ascii="黑体" w:hAnsi="宋体" w:eastAsia="黑体"/>
          <w:sz w:val="44"/>
          <w:szCs w:val="28"/>
        </w:rPr>
      </w:pPr>
      <w:r>
        <w:rPr>
          <w:rFonts w:ascii="黑体" w:hAnsi="宋体" w:eastAsia="黑体"/>
          <w:sz w:val="44"/>
          <w:szCs w:val="28"/>
        </w:rPr>
        <w:br w:type="page"/>
      </w:r>
    </w:p>
    <w:p>
      <w:pPr>
        <w:widowControl/>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pPr>
        <w:widowControl/>
        <w:jc w:val="left"/>
        <w:rPr>
          <w:rFonts w:ascii="宋体" w:hAnsi="宋体"/>
          <w:sz w:val="24"/>
          <w:szCs w:val="32"/>
        </w:rPr>
      </w:pPr>
    </w:p>
    <w:p>
      <w:pPr>
        <w:spacing w:beforeLines="50" w:line="400" w:lineRule="exact"/>
        <w:jc w:val="center"/>
        <w:rPr>
          <w:rFonts w:ascii="黑体" w:hAnsi="宋体" w:eastAsia="黑体"/>
          <w:sz w:val="44"/>
          <w:szCs w:val="28"/>
        </w:rPr>
      </w:pPr>
      <w:r>
        <w:rPr>
          <w:rFonts w:hint="eastAsia" w:ascii="黑体" w:hAnsi="宋体" w:eastAsia="黑体"/>
          <w:sz w:val="44"/>
          <w:szCs w:val="28"/>
        </w:rPr>
        <w:t>发明专利授权奖励登记表</w:t>
      </w:r>
    </w:p>
    <w:p>
      <w:pPr>
        <w:spacing w:line="520" w:lineRule="exact"/>
        <w:rPr>
          <w:rFonts w:ascii="Geneva" w:eastAsia="仿宋_GB2312"/>
          <w:color w:val="000000"/>
          <w:sz w:val="32"/>
          <w:szCs w:val="32"/>
          <w:shd w:val="clear" w:color="auto" w:fill="FFFFFF"/>
        </w:rPr>
      </w:pPr>
    </w:p>
    <w:tbl>
      <w:tblPr>
        <w:tblW w:w="8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9"/>
        <w:gridCol w:w="5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专利名称</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专利授权国家</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专 利 号</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授权公告日</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申报人/申报单位</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专利权人</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发明人/设计人</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1"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rPr>
            </w:pPr>
            <w:r>
              <w:rPr>
                <w:rFonts w:hint="eastAsia" w:ascii="宋体" w:hAnsi="宋体" w:cs="Arial"/>
                <w:sz w:val="24"/>
                <w:lang w:eastAsia="zh-CN"/>
              </w:rPr>
              <w:t>奖励</w:t>
            </w:r>
            <w:r>
              <w:rPr>
                <w:rFonts w:hint="eastAsia" w:ascii="宋体" w:hAnsi="宋体" w:cs="Arial"/>
                <w:sz w:val="24"/>
              </w:rPr>
              <w:t>金额</w:t>
            </w:r>
          </w:p>
        </w:tc>
        <w:tc>
          <w:tcPr>
            <w:tcW w:w="594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联系人</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身份证号</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ascii="宋体" w:hAnsi="宋体" w:cs="Arial"/>
                <w:sz w:val="24"/>
              </w:rPr>
              <w:t>联系电话</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邮箱</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17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r>
              <w:rPr>
                <w:rFonts w:hint="eastAsia" w:ascii="宋体" w:hAnsi="宋体" w:cs="Arial"/>
                <w:sz w:val="24"/>
              </w:rPr>
              <w:t>通讯地址</w:t>
            </w:r>
          </w:p>
        </w:tc>
        <w:tc>
          <w:tcPr>
            <w:tcW w:w="5949"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cs="Arial"/>
                <w:sz w:val="24"/>
              </w:rPr>
            </w:pPr>
          </w:p>
        </w:tc>
      </w:tr>
    </w:tbl>
    <w:p>
      <w:pPr>
        <w:spacing w:line="520" w:lineRule="exact"/>
        <w:rPr>
          <w:rFonts w:ascii="Geneva" w:eastAsia="仿宋_GB2312"/>
          <w:color w:val="000000"/>
          <w:sz w:val="32"/>
          <w:szCs w:val="32"/>
          <w:shd w:val="clear" w:color="auto" w:fill="FFFFFF"/>
        </w:rPr>
      </w:pPr>
    </w:p>
    <w:p>
      <w:pPr>
        <w:spacing w:line="400" w:lineRule="exact"/>
        <w:jc w:val="left"/>
        <w:rPr>
          <w:rFonts w:ascii="黑体" w:hAnsi="宋体" w:eastAsia="黑体"/>
          <w:b/>
          <w:sz w:val="28"/>
          <w:szCs w:val="28"/>
        </w:rPr>
      </w:pPr>
    </w:p>
    <w:p>
      <w:pPr>
        <w:spacing w:line="400" w:lineRule="exact"/>
        <w:jc w:val="left"/>
        <w:rPr>
          <w:rFonts w:ascii="黑体" w:hAnsi="宋体" w:eastAsia="黑体"/>
          <w:b/>
          <w:sz w:val="28"/>
          <w:szCs w:val="28"/>
        </w:rPr>
      </w:pPr>
    </w:p>
    <w:p>
      <w:pPr>
        <w:widowControl/>
        <w:ind w:firstLine="281" w:firstLineChars="100"/>
        <w:jc w:val="left"/>
        <w:rPr>
          <w:rFonts w:ascii="黑体" w:hAnsi="宋体" w:eastAsia="黑体"/>
          <w:b/>
          <w:sz w:val="28"/>
          <w:szCs w:val="28"/>
        </w:rPr>
      </w:pPr>
      <w:r>
        <w:rPr>
          <w:rFonts w:ascii="黑体" w:hAnsi="宋体" w:eastAsia="黑体"/>
          <w:b/>
          <w:sz w:val="28"/>
          <w:szCs w:val="28"/>
        </w:rPr>
        <w:br w:type="page"/>
      </w:r>
    </w:p>
    <w:p>
      <w:pPr>
        <w:widowControl/>
        <w:jc w:val="left"/>
        <w:rPr>
          <w:rFonts w:hint="eastAsia" w:ascii="黑体" w:hAnsi="宋体" w:eastAsia="黑体"/>
          <w:b w:val="0"/>
          <w:bCs/>
          <w:sz w:val="32"/>
          <w:szCs w:val="32"/>
          <w:lang w:eastAsia="zh-CN"/>
        </w:rPr>
      </w:pPr>
      <w:r>
        <w:rPr>
          <w:rFonts w:hint="eastAsia" w:ascii="黑体" w:hAnsi="宋体" w:eastAsia="黑体"/>
          <w:b w:val="0"/>
          <w:bCs/>
          <w:sz w:val="32"/>
          <w:szCs w:val="32"/>
          <w:lang w:eastAsia="zh-CN"/>
        </w:rPr>
        <w:t>附件</w:t>
      </w:r>
      <w:r>
        <w:rPr>
          <w:rFonts w:hint="eastAsia" w:ascii="黑体" w:hAnsi="宋体" w:eastAsia="黑体"/>
          <w:b w:val="0"/>
          <w:bCs/>
          <w:sz w:val="32"/>
          <w:szCs w:val="32"/>
          <w:lang w:val="en-US" w:eastAsia="zh-CN"/>
        </w:rPr>
        <w:t>4</w:t>
      </w:r>
    </w:p>
    <w:p>
      <w:pPr>
        <w:spacing w:beforeLines="50" w:line="400" w:lineRule="exact"/>
        <w:jc w:val="center"/>
        <w:rPr>
          <w:rFonts w:ascii="黑体" w:hAnsi="宋体" w:eastAsia="黑体"/>
          <w:sz w:val="44"/>
          <w:szCs w:val="28"/>
        </w:rPr>
      </w:pPr>
      <w:r>
        <w:rPr>
          <w:rFonts w:hint="eastAsia" w:ascii="黑体" w:hAnsi="宋体" w:eastAsia="黑体"/>
          <w:sz w:val="44"/>
          <w:szCs w:val="28"/>
        </w:rPr>
        <w:t>专利奖申请表</w:t>
      </w:r>
    </w:p>
    <w:tbl>
      <w:tblPr>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2931"/>
        <w:gridCol w:w="320"/>
        <w:gridCol w:w="1418"/>
        <w:gridCol w:w="141"/>
        <w:gridCol w:w="236"/>
        <w:gridCol w:w="3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专利名称</w:t>
            </w:r>
          </w:p>
        </w:tc>
        <w:tc>
          <w:tcPr>
            <w:tcW w:w="325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技术领域</w:t>
            </w:r>
          </w:p>
        </w:tc>
        <w:tc>
          <w:tcPr>
            <w:tcW w:w="352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6"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专 利 号</w:t>
            </w:r>
          </w:p>
        </w:tc>
        <w:tc>
          <w:tcPr>
            <w:tcW w:w="325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pacing w:val="-6"/>
                <w:sz w:val="24"/>
              </w:rPr>
            </w:pPr>
            <w:r>
              <w:rPr>
                <w:rFonts w:hint="eastAsia" w:ascii="宋体" w:hAnsi="宋体" w:eastAsia="宋体" w:cs="Arial"/>
                <w:spacing w:val="-6"/>
                <w:sz w:val="24"/>
              </w:rPr>
              <w:t>授权公告日</w:t>
            </w:r>
          </w:p>
        </w:tc>
        <w:tc>
          <w:tcPr>
            <w:tcW w:w="352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申报人</w:t>
            </w:r>
          </w:p>
        </w:tc>
        <w:tc>
          <w:tcPr>
            <w:tcW w:w="8333"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专利权人</w:t>
            </w:r>
          </w:p>
        </w:tc>
        <w:tc>
          <w:tcPr>
            <w:tcW w:w="293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c>
          <w:tcPr>
            <w:tcW w:w="2115"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发明人/设计人</w:t>
            </w:r>
          </w:p>
        </w:tc>
        <w:tc>
          <w:tcPr>
            <w:tcW w:w="32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联系人</w:t>
            </w:r>
          </w:p>
        </w:tc>
        <w:tc>
          <w:tcPr>
            <w:tcW w:w="325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身份证号</w:t>
            </w:r>
          </w:p>
        </w:tc>
        <w:tc>
          <w:tcPr>
            <w:tcW w:w="366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手机</w:t>
            </w:r>
          </w:p>
        </w:tc>
        <w:tc>
          <w:tcPr>
            <w:tcW w:w="325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邮箱</w:t>
            </w:r>
          </w:p>
        </w:tc>
        <w:tc>
          <w:tcPr>
            <w:tcW w:w="366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通讯地址</w:t>
            </w:r>
          </w:p>
        </w:tc>
        <w:tc>
          <w:tcPr>
            <w:tcW w:w="8333"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项目技术</w:t>
            </w:r>
          </w:p>
        </w:tc>
        <w:tc>
          <w:tcPr>
            <w:tcW w:w="8333"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eastAsia="宋体" w:cs="Arial"/>
                <w:sz w:val="22"/>
              </w:rPr>
            </w:pPr>
            <w:r>
              <w:rPr>
                <w:rFonts w:hint="eastAsia" w:ascii="宋体" w:hAnsi="宋体" w:eastAsia="宋体" w:cs="Arial"/>
                <w:sz w:val="22"/>
              </w:rPr>
              <w:t>主要包括：1、创新水平--与现有技术比较，是否构成核心或关键技术，技术效果显著程度；2、先进性--与国内外相关技术比较先进程度；3、技术难度--复杂程度，攻克难度，涉及学科广度，工作量规模及协作性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eastAsia="宋体" w:cs="Arial"/>
                <w:sz w:val="24"/>
              </w:rPr>
            </w:pPr>
            <w:r>
              <w:rPr>
                <w:rFonts w:hint="eastAsia" w:ascii="宋体" w:hAnsi="宋体" w:eastAsia="宋体" w:cs="Arial"/>
                <w:sz w:val="24"/>
              </w:rPr>
              <w:t>专利实施</w:t>
            </w:r>
          </w:p>
          <w:p>
            <w:pPr>
              <w:spacing w:line="360" w:lineRule="exact"/>
              <w:jc w:val="center"/>
              <w:rPr>
                <w:rFonts w:ascii="宋体" w:hAnsi="宋体" w:eastAsia="宋体" w:cs="Arial"/>
                <w:sz w:val="24"/>
              </w:rPr>
            </w:pPr>
            <w:r>
              <w:rPr>
                <w:rFonts w:hint="eastAsia" w:ascii="宋体" w:hAnsi="宋体" w:eastAsia="宋体" w:cs="Arial"/>
                <w:sz w:val="24"/>
              </w:rPr>
              <w:t>情况</w:t>
            </w:r>
          </w:p>
        </w:tc>
        <w:tc>
          <w:tcPr>
            <w:tcW w:w="8333"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eastAsia="宋体" w:cs="Arial"/>
                <w:sz w:val="22"/>
              </w:rPr>
            </w:pPr>
            <w:r>
              <w:rPr>
                <w:rFonts w:hint="eastAsia" w:ascii="宋体" w:hAnsi="宋体" w:eastAsia="宋体" w:cs="Arial"/>
                <w:sz w:val="22"/>
              </w:rPr>
              <w:t>可从专利实施起始时间、实施单位、许可种类、合同履行情况等方面说明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3"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经济效益与社会效益</w:t>
            </w:r>
          </w:p>
        </w:tc>
        <w:tc>
          <w:tcPr>
            <w:tcW w:w="8333"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eastAsia="宋体" w:cs="Arial"/>
                <w:sz w:val="22"/>
              </w:rPr>
            </w:pPr>
            <w:r>
              <w:rPr>
                <w:rFonts w:hint="eastAsia" w:ascii="宋体" w:hAnsi="宋体" w:eastAsia="宋体" w:cs="Arial"/>
                <w:sz w:val="22"/>
              </w:rPr>
              <w:t>1、经济效益：可从新增销售额、新增利润、新增出口额等方面说明； 2、社会效益：详细说明对促进科技进步、提高科学管理水平、保护自然资源与生态环境、消除公害污染、安全生产、改善劳动条件、医疗保健、保障国家和公共安全、提高人民物质文化生活水平等方面所起的作用，如能采取定量方法说明的需有具体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4" w:hRule="atLeast"/>
          <w:jc w:val="center"/>
        </w:trPr>
        <w:tc>
          <w:tcPr>
            <w:tcW w:w="144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专利权保护情况</w:t>
            </w:r>
          </w:p>
        </w:tc>
        <w:tc>
          <w:tcPr>
            <w:tcW w:w="8333" w:type="dxa"/>
            <w:gridSpan w:val="6"/>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eastAsia="宋体" w:cs="Arial"/>
                <w:sz w:val="22"/>
              </w:rPr>
            </w:pPr>
            <w:r>
              <w:rPr>
                <w:rFonts w:hint="eastAsia" w:ascii="宋体" w:hAnsi="宋体" w:eastAsia="宋体" w:cs="Arial"/>
                <w:sz w:val="22"/>
              </w:rPr>
              <w:t>1、采取何种措施保护专利权，取得市场竞争优势；2、知识产权纠纷中，如何利用专利权提出合理诉求，获得赔偿；3、如构建或加入专利池、专利联盟及制定标准的情况；4、许可、质押、出资入股等投融资情况；5、其他需说明的情况。(不超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9780"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cs="Arial"/>
                <w:sz w:val="24"/>
              </w:rPr>
            </w:pPr>
            <w:r>
              <w:rPr>
                <w:rFonts w:hint="eastAsia" w:ascii="宋体" w:hAnsi="宋体" w:eastAsia="宋体" w:cs="Arial"/>
                <w:sz w:val="24"/>
              </w:rPr>
              <w:t>专利权人声明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5" w:hRule="atLeast"/>
          <w:jc w:val="center"/>
        </w:trPr>
        <w:tc>
          <w:tcPr>
            <w:tcW w:w="9780" w:type="dxa"/>
            <w:gridSpan w:val="7"/>
            <w:tcBorders>
              <w:top w:val="single" w:color="auto" w:sz="4" w:space="0"/>
              <w:left w:val="single" w:color="auto" w:sz="4" w:space="0"/>
              <w:bottom w:val="single" w:color="auto" w:sz="4" w:space="0"/>
              <w:right w:val="single" w:color="auto" w:sz="4" w:space="0"/>
            </w:tcBorders>
            <w:vAlign w:val="center"/>
          </w:tcPr>
          <w:p>
            <w:pPr>
              <w:spacing w:before="200" w:line="500" w:lineRule="exact"/>
              <w:rPr>
                <w:rFonts w:ascii="宋体" w:hAnsi="宋体" w:cs="Arial"/>
                <w:sz w:val="24"/>
              </w:rPr>
            </w:pPr>
            <w:r>
              <w:rPr>
                <w:rFonts w:hint="eastAsia" w:ascii="宋体" w:hAnsi="宋体" w:cs="Arial"/>
                <w:sz w:val="24"/>
                <w:lang w:val="en-US" w:eastAsia="zh-CN"/>
              </w:rPr>
              <w:t xml:space="preserve">    </w:t>
            </w:r>
            <w:r>
              <w:rPr>
                <w:rFonts w:hint="eastAsia" w:ascii="宋体" w:hAnsi="宋体" w:cs="Arial"/>
                <w:sz w:val="24"/>
              </w:rPr>
              <w:t>本人/本单位自愿申报五指山市专利奖，对提供的所有数据及内容的真实性负责。</w:t>
            </w:r>
          </w:p>
          <w:p>
            <w:pPr>
              <w:spacing w:before="100" w:line="400" w:lineRule="exact"/>
              <w:ind w:firstLine="641"/>
              <w:rPr>
                <w:rFonts w:ascii="宋体" w:hAnsi="宋体" w:cs="Arial"/>
                <w:sz w:val="24"/>
              </w:rPr>
            </w:pPr>
            <w:r>
              <w:rPr>
                <w:rFonts w:hint="eastAsia" w:ascii="宋体" w:hAnsi="宋体" w:cs="Arial"/>
                <w:sz w:val="24"/>
              </w:rPr>
              <w:t xml:space="preserve">（所有专利权人均需声明。如有特殊情况，不能填写此表的专利权人需提供授权声明，单位应加盖公章，个人应签字并提供身份证复印件。） </w:t>
            </w:r>
          </w:p>
          <w:p>
            <w:pPr>
              <w:widowControl/>
              <w:spacing w:line="400" w:lineRule="exact"/>
              <w:ind w:firstLine="480" w:firstLineChars="200"/>
              <w:jc w:val="left"/>
              <w:rPr>
                <w:rFonts w:ascii="宋体" w:hAnsi="宋体" w:cs="Arial"/>
                <w:sz w:val="24"/>
              </w:rPr>
            </w:pPr>
            <w:r>
              <w:rPr>
                <w:rFonts w:hint="eastAsia" w:ascii="宋体" w:hAnsi="宋体" w:cs="Arial"/>
                <w:sz w:val="24"/>
              </w:rPr>
              <w:t>第一专利权人                  签字、盖章</w:t>
            </w:r>
          </w:p>
          <w:p>
            <w:pPr>
              <w:widowControl/>
              <w:spacing w:line="400" w:lineRule="exact"/>
              <w:ind w:firstLine="480" w:firstLineChars="200"/>
              <w:jc w:val="left"/>
              <w:rPr>
                <w:rFonts w:ascii="宋体" w:hAnsi="宋体" w:cs="Arial"/>
                <w:sz w:val="24"/>
              </w:rPr>
            </w:pPr>
            <w:r>
              <w:rPr>
                <w:rFonts w:hint="eastAsia" w:ascii="宋体" w:hAnsi="宋体" w:cs="Arial"/>
                <w:sz w:val="24"/>
              </w:rPr>
              <w:t>联 系 人：                    联系电话：</w:t>
            </w:r>
          </w:p>
          <w:p>
            <w:pPr>
              <w:widowControl/>
              <w:spacing w:line="400" w:lineRule="exact"/>
              <w:ind w:firstLine="480" w:firstLineChars="200"/>
              <w:jc w:val="left"/>
              <w:rPr>
                <w:rFonts w:ascii="宋体" w:hAnsi="宋体" w:cs="Arial"/>
                <w:sz w:val="24"/>
              </w:rPr>
            </w:pPr>
          </w:p>
          <w:p>
            <w:pPr>
              <w:widowControl/>
              <w:spacing w:line="400" w:lineRule="exact"/>
              <w:ind w:firstLine="480" w:firstLineChars="200"/>
              <w:jc w:val="left"/>
              <w:rPr>
                <w:rFonts w:ascii="宋体" w:hAnsi="宋体" w:cs="Arial"/>
                <w:sz w:val="24"/>
              </w:rPr>
            </w:pPr>
            <w:r>
              <w:rPr>
                <w:rFonts w:hint="eastAsia" w:ascii="宋体" w:hAnsi="宋体" w:cs="Arial"/>
                <w:sz w:val="24"/>
              </w:rPr>
              <w:t>第二专利权人                  签字、盖章</w:t>
            </w:r>
          </w:p>
          <w:p>
            <w:pPr>
              <w:widowControl/>
              <w:spacing w:line="400" w:lineRule="exact"/>
              <w:ind w:firstLine="480" w:firstLineChars="200"/>
              <w:jc w:val="left"/>
              <w:rPr>
                <w:rFonts w:ascii="宋体" w:hAnsi="宋体" w:cs="Arial"/>
                <w:sz w:val="24"/>
              </w:rPr>
            </w:pPr>
            <w:r>
              <w:rPr>
                <w:rFonts w:hint="eastAsia" w:ascii="宋体" w:hAnsi="宋体" w:cs="Arial"/>
                <w:sz w:val="24"/>
              </w:rPr>
              <w:t>联 系 人：                    联系电话：</w:t>
            </w:r>
          </w:p>
          <w:p>
            <w:pPr>
              <w:widowControl/>
              <w:spacing w:line="400" w:lineRule="exact"/>
              <w:ind w:firstLine="480" w:firstLineChars="200"/>
              <w:jc w:val="left"/>
              <w:rPr>
                <w:rFonts w:ascii="宋体" w:hAnsi="宋体" w:cs="Arial"/>
                <w:sz w:val="24"/>
              </w:rPr>
            </w:pPr>
          </w:p>
          <w:p>
            <w:pPr>
              <w:widowControl/>
              <w:spacing w:line="400" w:lineRule="exact"/>
              <w:ind w:firstLine="480" w:firstLineChars="200"/>
              <w:jc w:val="left"/>
              <w:rPr>
                <w:rFonts w:ascii="宋体" w:hAnsi="宋体" w:cs="Arial"/>
                <w:sz w:val="24"/>
              </w:rPr>
            </w:pPr>
            <w:r>
              <w:rPr>
                <w:rFonts w:hint="eastAsia" w:ascii="宋体" w:hAnsi="宋体" w:cs="Arial"/>
                <w:sz w:val="24"/>
              </w:rPr>
              <w:t>其他专利权人签字：</w:t>
            </w:r>
          </w:p>
        </w:tc>
      </w:tr>
    </w:tbl>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ascii="宋体" w:hAnsi="宋体"/>
          <w:sz w:val="24"/>
          <w:szCs w:val="32"/>
        </w:rPr>
      </w:pPr>
    </w:p>
    <w:p>
      <w:pPr>
        <w:widowControl/>
        <w:jc w:val="left"/>
        <w:rPr>
          <w:rFonts w:hint="eastAsia" w:ascii="宋体" w:hAnsi="宋体" w:eastAsia="宋体"/>
          <w:sz w:val="24"/>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5</w:t>
      </w:r>
    </w:p>
    <w:p>
      <w:pPr>
        <w:spacing w:line="360" w:lineRule="auto"/>
        <w:jc w:val="center"/>
        <w:rPr>
          <w:rFonts w:ascii="仿宋" w:hAnsi="仿宋" w:eastAsia="仿宋"/>
          <w:b w:val="0"/>
          <w:bCs/>
          <w:sz w:val="44"/>
          <w:szCs w:val="44"/>
        </w:rPr>
      </w:pPr>
      <w:r>
        <w:rPr>
          <w:rFonts w:hint="eastAsia" w:ascii="方正小标宋简体" w:hAnsi="方正小标宋简体" w:eastAsia="方正小标宋简体" w:cs="方正小标宋简体"/>
          <w:b w:val="0"/>
          <w:bCs/>
          <w:sz w:val="44"/>
          <w:szCs w:val="44"/>
        </w:rPr>
        <w:t>申报证明材料</w:t>
      </w:r>
    </w:p>
    <w:p>
      <w:pPr>
        <w:spacing w:line="360" w:lineRule="auto"/>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申请五指山市科技创新知识产权</w:t>
      </w:r>
      <w:r>
        <w:rPr>
          <w:rFonts w:hint="eastAsia" w:ascii="仿宋" w:hAnsi="仿宋" w:eastAsia="仿宋"/>
          <w:sz w:val="32"/>
          <w:szCs w:val="32"/>
          <w:lang w:eastAsia="zh-CN"/>
        </w:rPr>
        <w:t>奖励</w:t>
      </w:r>
      <w:r>
        <w:rPr>
          <w:rFonts w:hint="eastAsia" w:ascii="仿宋" w:hAnsi="仿宋" w:eastAsia="仿宋"/>
          <w:sz w:val="32"/>
          <w:szCs w:val="32"/>
        </w:rPr>
        <w:t>的单位或个人需填写专项资金申请表。</w:t>
      </w:r>
    </w:p>
    <w:p>
      <w:pPr>
        <w:spacing w:line="360" w:lineRule="auto"/>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申请高新技术企业培育、认定</w:t>
      </w:r>
      <w:r>
        <w:rPr>
          <w:rFonts w:hint="eastAsia" w:ascii="仿宋" w:hAnsi="仿宋" w:eastAsia="仿宋"/>
          <w:sz w:val="32"/>
          <w:szCs w:val="32"/>
          <w:lang w:eastAsia="zh-CN"/>
        </w:rPr>
        <w:t>奖励</w:t>
      </w:r>
      <w:r>
        <w:rPr>
          <w:rFonts w:hint="eastAsia" w:ascii="仿宋" w:hAnsi="仿宋" w:eastAsia="仿宋"/>
          <w:sz w:val="32"/>
          <w:szCs w:val="32"/>
        </w:rPr>
        <w:t>需附高新技术企业培育、认定申请材料及结果（复印件）。</w:t>
      </w:r>
    </w:p>
    <w:p>
      <w:pPr>
        <w:spacing w:line="360" w:lineRule="auto"/>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lang w:val="en-US" w:eastAsia="zh-CN"/>
        </w:rPr>
        <w:t>.</w:t>
      </w:r>
      <w:r>
        <w:rPr>
          <w:rFonts w:hint="eastAsia" w:ascii="仿宋" w:hAnsi="仿宋" w:eastAsia="仿宋"/>
          <w:sz w:val="32"/>
          <w:szCs w:val="32"/>
        </w:rPr>
        <w:t>申请企业引入科技成果</w:t>
      </w:r>
      <w:r>
        <w:rPr>
          <w:rFonts w:hint="eastAsia" w:ascii="仿宋" w:hAnsi="仿宋" w:eastAsia="仿宋"/>
          <w:sz w:val="32"/>
          <w:szCs w:val="32"/>
          <w:lang w:eastAsia="zh-CN"/>
        </w:rPr>
        <w:t>奖励</w:t>
      </w:r>
      <w:r>
        <w:rPr>
          <w:rFonts w:hint="eastAsia" w:ascii="仿宋" w:hAnsi="仿宋" w:eastAsia="仿宋"/>
          <w:sz w:val="32"/>
          <w:szCs w:val="32"/>
        </w:rPr>
        <w:t>需附引入一类知识产权或境外发明专利技术的相关合同书（复印件）。</w:t>
      </w:r>
    </w:p>
    <w:p>
      <w:pPr>
        <w:spacing w:line="360" w:lineRule="auto"/>
        <w:rPr>
          <w:rFonts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lang w:val="en-US" w:eastAsia="zh-CN"/>
        </w:rPr>
        <w:t>.</w:t>
      </w:r>
      <w:r>
        <w:rPr>
          <w:rFonts w:hint="eastAsia" w:ascii="仿宋" w:hAnsi="仿宋" w:eastAsia="仿宋"/>
          <w:sz w:val="32"/>
          <w:szCs w:val="32"/>
        </w:rPr>
        <w:t>申请企业转化科技成果奖</w:t>
      </w:r>
      <w:r>
        <w:rPr>
          <w:rFonts w:hint="eastAsia" w:ascii="仿宋" w:hAnsi="仿宋" w:eastAsia="仿宋"/>
          <w:sz w:val="32"/>
          <w:szCs w:val="32"/>
          <w:lang w:eastAsia="zh-CN"/>
        </w:rPr>
        <w:t>奖励</w:t>
      </w:r>
      <w:r>
        <w:rPr>
          <w:rFonts w:hint="eastAsia" w:ascii="仿宋" w:hAnsi="仿宋" w:eastAsia="仿宋"/>
          <w:sz w:val="32"/>
          <w:szCs w:val="32"/>
        </w:rPr>
        <w:t>需填写附件一，并附经济效益的证明材料（复印件）。</w:t>
      </w:r>
    </w:p>
    <w:p>
      <w:pPr>
        <w:spacing w:line="360" w:lineRule="auto"/>
        <w:rPr>
          <w:rFonts w:ascii="仿宋" w:hAnsi="仿宋" w:eastAsia="仿宋"/>
          <w:sz w:val="32"/>
          <w:szCs w:val="32"/>
        </w:rPr>
      </w:pPr>
      <w:r>
        <w:rPr>
          <w:rFonts w:hint="eastAsia" w:ascii="仿宋" w:hAnsi="仿宋" w:eastAsia="仿宋"/>
          <w:sz w:val="32"/>
          <w:szCs w:val="32"/>
        </w:rPr>
        <w:t>5</w:t>
      </w:r>
      <w:r>
        <w:rPr>
          <w:rFonts w:hint="eastAsia" w:ascii="仿宋" w:hAnsi="仿宋" w:eastAsia="仿宋"/>
          <w:sz w:val="32"/>
          <w:szCs w:val="32"/>
          <w:lang w:val="en-US" w:eastAsia="zh-CN"/>
        </w:rPr>
        <w:t>.</w:t>
      </w:r>
      <w:r>
        <w:rPr>
          <w:rFonts w:hint="eastAsia" w:ascii="仿宋" w:hAnsi="仿宋" w:eastAsia="仿宋"/>
          <w:sz w:val="32"/>
          <w:szCs w:val="32"/>
        </w:rPr>
        <w:t>申请技术交易奖励需附相关合同书（复印件）。</w:t>
      </w:r>
    </w:p>
    <w:p>
      <w:pPr>
        <w:spacing w:line="360" w:lineRule="auto"/>
        <w:rPr>
          <w:rFonts w:ascii="仿宋" w:hAnsi="仿宋" w:eastAsia="仿宋"/>
          <w:sz w:val="32"/>
          <w:szCs w:val="32"/>
        </w:rPr>
      </w:pPr>
      <w:r>
        <w:rPr>
          <w:rFonts w:hint="eastAsia" w:ascii="仿宋" w:hAnsi="仿宋" w:eastAsia="仿宋"/>
          <w:sz w:val="32"/>
          <w:szCs w:val="32"/>
        </w:rPr>
        <w:t>6</w:t>
      </w:r>
      <w:r>
        <w:rPr>
          <w:rFonts w:hint="eastAsia" w:ascii="仿宋" w:hAnsi="仿宋" w:eastAsia="仿宋"/>
          <w:sz w:val="32"/>
          <w:szCs w:val="32"/>
          <w:lang w:val="en-US" w:eastAsia="zh-CN"/>
        </w:rPr>
        <w:t>.</w:t>
      </w:r>
      <w:r>
        <w:rPr>
          <w:rFonts w:hint="eastAsia" w:ascii="仿宋" w:hAnsi="仿宋" w:eastAsia="仿宋"/>
          <w:sz w:val="32"/>
          <w:szCs w:val="32"/>
        </w:rPr>
        <w:t>申请专利权质押贷款贴息项目需附相关合同书、知识产权项目及贷款单位的相关资料、发放贷款的相关资料和证明（复印件）。</w:t>
      </w:r>
    </w:p>
    <w:p>
      <w:pPr>
        <w:spacing w:line="360" w:lineRule="auto"/>
        <w:rPr>
          <w:rFonts w:ascii="仿宋" w:hAnsi="仿宋" w:eastAsia="仿宋"/>
          <w:sz w:val="32"/>
          <w:szCs w:val="32"/>
        </w:rPr>
      </w:pPr>
      <w:r>
        <w:rPr>
          <w:rFonts w:hint="eastAsia" w:ascii="仿宋" w:hAnsi="仿宋" w:eastAsia="仿宋"/>
          <w:sz w:val="32"/>
          <w:szCs w:val="32"/>
        </w:rPr>
        <w:t>7</w:t>
      </w:r>
      <w:r>
        <w:rPr>
          <w:rFonts w:hint="eastAsia" w:ascii="仿宋" w:hAnsi="仿宋" w:eastAsia="仿宋"/>
          <w:sz w:val="32"/>
          <w:szCs w:val="32"/>
          <w:lang w:val="en-US" w:eastAsia="zh-CN"/>
        </w:rPr>
        <w:t>.</w:t>
      </w:r>
      <w:r>
        <w:rPr>
          <w:rFonts w:hint="eastAsia" w:ascii="仿宋" w:hAnsi="仿宋" w:eastAsia="仿宋"/>
          <w:sz w:val="32"/>
          <w:szCs w:val="32"/>
        </w:rPr>
        <w:t>申请购买专利保险所支付的保险费用补贴需附相关合同书（复印件）。</w:t>
      </w:r>
    </w:p>
    <w:p>
      <w:pPr>
        <w:spacing w:line="360" w:lineRule="auto"/>
        <w:rPr>
          <w:rFonts w:ascii="仿宋" w:hAnsi="仿宋" w:eastAsia="仿宋"/>
          <w:sz w:val="32"/>
          <w:szCs w:val="32"/>
        </w:rPr>
      </w:pPr>
      <w:r>
        <w:rPr>
          <w:rFonts w:hint="eastAsia" w:ascii="仿宋" w:hAnsi="仿宋" w:eastAsia="仿宋"/>
          <w:sz w:val="32"/>
          <w:szCs w:val="32"/>
        </w:rPr>
        <w:t>8</w:t>
      </w:r>
      <w:r>
        <w:rPr>
          <w:rFonts w:hint="eastAsia" w:ascii="仿宋" w:hAnsi="仿宋" w:eastAsia="仿宋"/>
          <w:sz w:val="32"/>
          <w:szCs w:val="32"/>
          <w:lang w:val="en-US" w:eastAsia="zh-CN"/>
        </w:rPr>
        <w:t>.</w:t>
      </w:r>
      <w:r>
        <w:rPr>
          <w:rFonts w:hint="eastAsia" w:ascii="仿宋" w:hAnsi="仿宋" w:eastAsia="仿宋"/>
          <w:sz w:val="32"/>
          <w:szCs w:val="32"/>
        </w:rPr>
        <w:t>申请自主创新发明专利授权奖励的企业和个人需填写附件二，并附所获发明专利证书前两页的复印件（复印件）。</w:t>
      </w:r>
    </w:p>
    <w:p>
      <w:pPr>
        <w:spacing w:line="360" w:lineRule="auto"/>
        <w:rPr>
          <w:rFonts w:ascii="仿宋" w:hAnsi="仿宋" w:eastAsia="仿宋"/>
          <w:sz w:val="32"/>
          <w:szCs w:val="32"/>
        </w:rPr>
      </w:pPr>
      <w:r>
        <w:rPr>
          <w:rFonts w:hint="eastAsia" w:ascii="仿宋" w:hAnsi="仿宋" w:eastAsia="仿宋"/>
          <w:sz w:val="32"/>
          <w:szCs w:val="32"/>
        </w:rPr>
        <w:t>9</w:t>
      </w:r>
      <w:r>
        <w:rPr>
          <w:rFonts w:hint="eastAsia" w:ascii="仿宋" w:hAnsi="仿宋" w:eastAsia="仿宋"/>
          <w:sz w:val="32"/>
          <w:szCs w:val="32"/>
          <w:lang w:val="en-US" w:eastAsia="zh-CN"/>
        </w:rPr>
        <w:t>.</w:t>
      </w:r>
      <w:r>
        <w:rPr>
          <w:rFonts w:hint="eastAsia" w:ascii="仿宋" w:hAnsi="仿宋" w:eastAsia="仿宋"/>
          <w:sz w:val="32"/>
          <w:szCs w:val="32"/>
        </w:rPr>
        <w:t>申请中国专利奖奖励的需附所获中国专利奖批准文件及证书（复印件）。</w:t>
      </w:r>
    </w:p>
    <w:p>
      <w:pPr>
        <w:spacing w:line="360" w:lineRule="auto"/>
        <w:rPr>
          <w:rFonts w:ascii="仿宋" w:hAnsi="仿宋" w:eastAsia="仿宋"/>
          <w:sz w:val="32"/>
          <w:szCs w:val="32"/>
        </w:rPr>
      </w:pPr>
      <w:r>
        <w:rPr>
          <w:rFonts w:hint="eastAsia" w:ascii="仿宋" w:hAnsi="仿宋" w:eastAsia="仿宋"/>
          <w:sz w:val="32"/>
          <w:szCs w:val="32"/>
        </w:rPr>
        <w:t>10</w:t>
      </w:r>
      <w:r>
        <w:rPr>
          <w:rFonts w:hint="eastAsia" w:ascii="仿宋" w:hAnsi="仿宋" w:eastAsia="仿宋"/>
          <w:sz w:val="32"/>
          <w:szCs w:val="32"/>
          <w:lang w:val="en-US" w:eastAsia="zh-CN"/>
        </w:rPr>
        <w:t>.</w:t>
      </w:r>
      <w:r>
        <w:rPr>
          <w:rFonts w:hint="eastAsia" w:ascii="仿宋" w:hAnsi="仿宋" w:eastAsia="仿宋"/>
          <w:sz w:val="32"/>
          <w:szCs w:val="32"/>
        </w:rPr>
        <w:t>申报五指山市专利奖需填写附件三，并附经济效益的证明材料（复印件）。</w:t>
      </w:r>
    </w:p>
    <w:p>
      <w:pPr>
        <w:spacing w:line="360" w:lineRule="auto"/>
        <w:rPr>
          <w:rFonts w:ascii="仿宋" w:hAnsi="仿宋" w:eastAsia="仿宋"/>
          <w:sz w:val="32"/>
          <w:szCs w:val="32"/>
        </w:rPr>
      </w:pPr>
    </w:p>
    <w:p>
      <w:pPr>
        <w:spacing w:line="360" w:lineRule="auto"/>
        <w:rPr>
          <w:rFonts w:ascii="仿宋" w:hAnsi="仿宋" w:eastAsia="仿宋"/>
          <w:sz w:val="32"/>
          <w:szCs w:val="32"/>
        </w:rPr>
      </w:pPr>
    </w:p>
    <w:p>
      <w:pPr>
        <w:spacing w:line="360" w:lineRule="auto"/>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6</w:t>
      </w:r>
    </w:p>
    <w:p>
      <w:pPr>
        <w:spacing w:line="360" w:lineRule="auto"/>
        <w:jc w:val="center"/>
        <w:rPr>
          <w:rFonts w:ascii="仿宋" w:hAnsi="仿宋" w:eastAsia="仿宋"/>
          <w:b/>
          <w:sz w:val="44"/>
          <w:szCs w:val="44"/>
        </w:rPr>
      </w:pPr>
      <w:r>
        <w:rPr>
          <w:rFonts w:hint="eastAsia" w:ascii="方正小标宋简体" w:hAnsi="方正小标宋简体" w:eastAsia="方正小标宋简体" w:cs="方正小标宋简体"/>
          <w:b w:val="0"/>
          <w:bCs/>
          <w:sz w:val="44"/>
          <w:szCs w:val="44"/>
        </w:rPr>
        <w:t>填写说明</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“专利转化实施经济效益状况表”由专利实施单位填写，其他内容由申报单位/申报人填写。</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技术领域是指以下八大技术领域（填写时只填大领域名称即可）：</w:t>
      </w:r>
    </w:p>
    <w:p>
      <w:pPr>
        <w:spacing w:line="360" w:lineRule="auto"/>
        <w:ind w:firstLine="640"/>
        <w:rPr>
          <w:rFonts w:hint="eastAsia" w:ascii="仿宋" w:hAnsi="仿宋" w:eastAsia="仿宋"/>
          <w:sz w:val="32"/>
          <w:szCs w:val="32"/>
        </w:rPr>
      </w:pPr>
      <w:r>
        <w:rPr>
          <w:rFonts w:hint="eastAsia" w:ascii="仿宋" w:hAnsi="仿宋" w:eastAsia="仿宋"/>
          <w:sz w:val="32"/>
          <w:szCs w:val="32"/>
        </w:rPr>
        <w:t>（1）机械：包含纺织加工处理、矿产勘探与加工、机械加工、交通运输、武器弹药等技术领域。</w:t>
      </w:r>
    </w:p>
    <w:p>
      <w:pPr>
        <w:spacing w:line="360" w:lineRule="auto"/>
        <w:ind w:firstLine="640"/>
        <w:rPr>
          <w:rFonts w:hint="eastAsia" w:ascii="仿宋" w:hAnsi="仿宋" w:eastAsia="仿宋"/>
          <w:sz w:val="32"/>
          <w:szCs w:val="32"/>
        </w:rPr>
      </w:pPr>
      <w:r>
        <w:rPr>
          <w:rFonts w:hint="eastAsia" w:ascii="仿宋" w:hAnsi="仿宋" w:eastAsia="仿宋"/>
          <w:sz w:val="32"/>
          <w:szCs w:val="32"/>
        </w:rPr>
        <w:t>（2）电学：包含计算机、半导体、元器件、电力技术等技术领域。</w:t>
      </w:r>
    </w:p>
    <w:p>
      <w:pPr>
        <w:spacing w:line="360" w:lineRule="auto"/>
        <w:ind w:firstLine="640"/>
        <w:rPr>
          <w:rFonts w:ascii="仿宋" w:hAnsi="仿宋" w:eastAsia="仿宋"/>
          <w:sz w:val="32"/>
          <w:szCs w:val="32"/>
        </w:rPr>
      </w:pPr>
      <w:r>
        <w:rPr>
          <w:rFonts w:hint="eastAsia" w:ascii="仿宋" w:hAnsi="仿宋" w:eastAsia="仿宋"/>
          <w:sz w:val="32"/>
          <w:szCs w:val="32"/>
        </w:rPr>
        <w:t>（3）通信：包含通信、网络、图像、信息记录等技术领域。</w:t>
      </w:r>
    </w:p>
    <w:p>
      <w:pPr>
        <w:spacing w:line="360" w:lineRule="auto"/>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（4）医药生物：包含药品、生物工程等技术领域。</w:t>
      </w:r>
    </w:p>
    <w:p>
      <w:pPr>
        <w:spacing w:line="360" w:lineRule="auto"/>
        <w:ind w:firstLine="640" w:firstLineChars="200"/>
        <w:rPr>
          <w:rFonts w:ascii="仿宋" w:hAnsi="仿宋" w:eastAsia="仿宋"/>
          <w:sz w:val="32"/>
          <w:szCs w:val="32"/>
        </w:rPr>
      </w:pPr>
      <w:r>
        <w:rPr>
          <w:rFonts w:hint="eastAsia" w:ascii="仿宋" w:hAnsi="仿宋" w:eastAsia="仿宋"/>
          <w:sz w:val="32"/>
          <w:szCs w:val="32"/>
        </w:rPr>
        <w:t>（5）化学：包含有机化学、高分子化学、药物化学、农业化学等技术领域。</w:t>
      </w:r>
    </w:p>
    <w:p>
      <w:pPr>
        <w:spacing w:line="360" w:lineRule="auto"/>
        <w:ind w:firstLine="640" w:firstLineChars="200"/>
        <w:rPr>
          <w:rFonts w:ascii="仿宋" w:hAnsi="仿宋" w:eastAsia="仿宋"/>
          <w:sz w:val="32"/>
          <w:szCs w:val="32"/>
        </w:rPr>
      </w:pPr>
      <w:r>
        <w:rPr>
          <w:rFonts w:hint="eastAsia" w:ascii="仿宋" w:hAnsi="仿宋" w:eastAsia="仿宋"/>
          <w:sz w:val="32"/>
          <w:szCs w:val="32"/>
        </w:rPr>
        <w:t>（6）农业：包含农林畜牧业、渔业、食品与烟草加工等技术领域。</w:t>
      </w:r>
    </w:p>
    <w:p>
      <w:pPr>
        <w:spacing w:line="360" w:lineRule="auto"/>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（7）光电技术：包含光学工程、自动控制、计量、分析仪器、医疗仪器、影像仪器等技术领域。</w:t>
      </w:r>
    </w:p>
    <w:p>
      <w:pPr>
        <w:spacing w:line="360" w:lineRule="auto"/>
        <w:ind w:firstLine="640" w:firstLineChars="200"/>
        <w:rPr>
          <w:rFonts w:ascii="仿宋" w:hAnsi="仿宋" w:eastAsia="仿宋"/>
          <w:sz w:val="32"/>
          <w:szCs w:val="32"/>
        </w:rPr>
      </w:pPr>
      <w:r>
        <w:rPr>
          <w:rFonts w:hint="eastAsia" w:ascii="仿宋" w:hAnsi="仿宋" w:eastAsia="仿宋"/>
          <w:sz w:val="32"/>
          <w:szCs w:val="32"/>
        </w:rPr>
        <w:t>（8）材料工程：包含无机材料、材料加工、化学工程、石油、冶金、热能、建筑与环境工程等技术领域。</w:t>
      </w:r>
    </w:p>
    <w:p>
      <w:pPr>
        <w:spacing w:line="360" w:lineRule="auto"/>
        <w:ind w:firstLine="640" w:firstLineChars="200"/>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lang w:val="en-US" w:eastAsia="zh-CN"/>
        </w:rPr>
        <w:t>.</w:t>
      </w:r>
      <w:r>
        <w:rPr>
          <w:rFonts w:hint="eastAsia" w:ascii="仿宋" w:hAnsi="仿宋" w:eastAsia="仿宋"/>
          <w:sz w:val="32"/>
          <w:szCs w:val="32"/>
        </w:rPr>
        <w:t>经济效益方面的数字必须以实施单位财务部门核准的数额为基本依据；社会效益指已实际收到的效益。效益数据的来源、计算方法、公式请另附材料写明。若有间接或潜在的经济效益，也可说明，供评审时参考。填写内容必须可靠，一经发现虚报即取消资格。</w:t>
      </w:r>
    </w:p>
    <w:p>
      <w:pPr>
        <w:spacing w:line="360" w:lineRule="auto"/>
        <w:ind w:firstLine="640" w:firstLineChars="200"/>
        <w:rPr>
          <w:rFonts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lang w:val="en-US" w:eastAsia="zh-CN"/>
        </w:rPr>
        <w:t>.</w:t>
      </w:r>
      <w:r>
        <w:rPr>
          <w:rFonts w:hint="eastAsia" w:ascii="仿宋" w:hAnsi="仿宋" w:eastAsia="仿宋"/>
          <w:sz w:val="32"/>
          <w:szCs w:val="32"/>
        </w:rPr>
        <w:t>所有成果效益截止日期均为上一年度12月份。</w:t>
      </w:r>
    </w:p>
    <w:p>
      <w:pPr>
        <w:widowControl/>
        <w:jc w:val="left"/>
        <w:rPr>
          <w:rFonts w:ascii="宋体" w:hAnsi="宋体"/>
          <w:sz w:val="24"/>
          <w:szCs w:val="32"/>
        </w:rPr>
      </w:pPr>
    </w:p>
    <w:sectPr>
      <w:headerReference r:id="rId4" w:type="default"/>
      <w:footerReference r:id="rId5" w:type="default"/>
      <w:type w:val="continuous"/>
      <w:pgSz w:w="11906" w:h="16838"/>
      <w:pgMar w:top="2098" w:right="1474" w:bottom="1984" w:left="1587" w:header="851" w:footer="1361" w:gutter="0"/>
      <w:pgNumType w:fmt="decimal" w:start="1"/>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Geneva">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jc w:val="center"/>
    </w:pPr>
    <w:r>
      <w:rPr>
        <w:rFonts w:ascii="Times New Roman" w:hAnsi="Times New Roman" w:eastAsia="宋体" w:cs="Times New Roman"/>
        <w:kern w:val="2"/>
        <w:sz w:val="18"/>
        <w:szCs w:val="18"/>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- 170 -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57544500">
    <w:nsid w:val="5CD63E34"/>
    <w:multiLevelType w:val="singleLevel"/>
    <w:tmpl w:val="5CD63E34"/>
    <w:lvl w:ilvl="0" w:tentative="1">
      <w:start w:val="4"/>
      <w:numFmt w:val="decimal"/>
      <w:suff w:val="nothing"/>
      <w:lvlText w:val="%1."/>
      <w:lvlJc w:val="left"/>
    </w:lvl>
  </w:abstractNum>
  <w:num w:numId="1">
    <w:abstractNumId w:val="1557544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HorizontalSpacing w:val="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annotation subject"/>
    <w:lsdException w:qFormat="1" w:uiPriority="99"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paragraph" w:styleId="2">
    <w:name w:val="annotation subject"/>
    <w:basedOn w:val="3"/>
    <w:next w:val="3"/>
    <w:link w:val="14"/>
    <w:unhideWhenUsed/>
    <w:qFormat/>
    <w:uiPriority w:val="99"/>
    <w:rPr>
      <w:b/>
      <w:bCs/>
    </w:rPr>
  </w:style>
  <w:style w:type="paragraph" w:styleId="3">
    <w:name w:val="annotation text"/>
    <w:basedOn w:val="1"/>
    <w:link w:val="13"/>
    <w:unhideWhenUsed/>
    <w:qFormat/>
    <w:uiPriority w:val="99"/>
    <w:pPr>
      <w:jc w:val="left"/>
    </w:pPr>
  </w:style>
  <w:style w:type="paragraph" w:styleId="4">
    <w:name w:val="Balloon Text"/>
    <w:basedOn w:val="1"/>
    <w:link w:val="15"/>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rPr/>
  </w:style>
  <w:style w:type="character" w:styleId="9">
    <w:name w:val="annotation reference"/>
    <w:basedOn w:val="7"/>
    <w:unhideWhenUsed/>
    <w:qFormat/>
    <w:uiPriority w:val="99"/>
    <w:rPr>
      <w:sz w:val="21"/>
      <w:szCs w:val="21"/>
    </w:rPr>
  </w:style>
  <w:style w:type="paragraph" w:customStyle="1" w:styleId="10">
    <w:name w:val="List Paragraph"/>
    <w:basedOn w:val="1"/>
    <w:qFormat/>
    <w:uiPriority w:val="34"/>
    <w:pPr>
      <w:ind w:firstLine="420" w:firstLineChars="200"/>
    </w:pPr>
  </w:style>
  <w:style w:type="character" w:customStyle="1" w:styleId="11">
    <w:name w:val="页眉 Char"/>
    <w:basedOn w:val="7"/>
    <w:link w:val="6"/>
    <w:qFormat/>
    <w:uiPriority w:val="99"/>
    <w:rPr>
      <w:sz w:val="18"/>
      <w:szCs w:val="18"/>
    </w:rPr>
  </w:style>
  <w:style w:type="character" w:customStyle="1" w:styleId="12">
    <w:name w:val="页脚 Char"/>
    <w:basedOn w:val="7"/>
    <w:link w:val="5"/>
    <w:qFormat/>
    <w:uiPriority w:val="99"/>
    <w:rPr>
      <w:sz w:val="18"/>
      <w:szCs w:val="18"/>
    </w:rPr>
  </w:style>
  <w:style w:type="character" w:customStyle="1" w:styleId="13">
    <w:name w:val="批注文字 Char"/>
    <w:basedOn w:val="7"/>
    <w:link w:val="3"/>
    <w:semiHidden/>
    <w:qFormat/>
    <w:uiPriority w:val="99"/>
    <w:rPr>
      <w:rFonts w:ascii="Times New Roman" w:hAnsi="Times New Roman" w:eastAsia="宋体" w:cs="Times New Roman"/>
      <w:szCs w:val="24"/>
    </w:rPr>
  </w:style>
  <w:style w:type="character" w:customStyle="1" w:styleId="14">
    <w:name w:val="批注主题 Char"/>
    <w:basedOn w:val="13"/>
    <w:link w:val="2"/>
    <w:semiHidden/>
    <w:qFormat/>
    <w:uiPriority w:val="99"/>
    <w:rPr>
      <w:rFonts w:ascii="Times New Roman" w:hAnsi="Times New Roman" w:eastAsia="宋体" w:cs="Times New Roman"/>
      <w:b/>
      <w:bCs/>
      <w:szCs w:val="24"/>
    </w:rPr>
  </w:style>
  <w:style w:type="character" w:customStyle="1" w:styleId="15">
    <w:name w:val="批注框文本 Char"/>
    <w:basedOn w:val="7"/>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777</Words>
  <Characters>4431</Characters>
  <Lines>36</Lines>
  <Paragraphs>10</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2019-04-15T05:18:00Z</dcterms:created>
  <dc:creator>linf</dc:creator>
  <cp:lastModifiedBy>李克茂</cp:lastModifiedBy>
  <cp:lastPrinted>2019-05-16T08:45:00Z</cp:lastPrinted>
  <dcterms:modified xsi:type="dcterms:W3CDTF">2019-11-27T09:05:17Z</dcterms:modified>
  <dc:title>五指山市科技创新知识产权奖励办法（试行）</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