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取消公益性捐赠税前扣除资格的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公益性社会组织名单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OLE_LINK7"/>
      <w:r>
        <w:rPr>
          <w:rFonts w:hint="eastAsia"/>
          <w:lang w:val="en-US" w:eastAsia="zh-CN"/>
        </w:rPr>
        <w:t>东北师范大学教育</w:t>
      </w:r>
      <w:r>
        <w:rPr>
          <w:rFonts w:hint="eastAsia"/>
        </w:rPr>
        <w:t>基金会</w:t>
      </w:r>
      <w:bookmarkEnd w:id="0"/>
      <w:r>
        <w:rPr>
          <w:rFonts w:hint="eastAsia"/>
        </w:rPr>
        <w:t> 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altName w:val="楷体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思源黑体 CN Norm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er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舒窈衡水体shuyaohengshuiti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777D"/>
    <w:rsid w:val="01387ADA"/>
    <w:rsid w:val="06DB4AE8"/>
    <w:rsid w:val="11DA37E6"/>
    <w:rsid w:val="1A187B65"/>
    <w:rsid w:val="1B0E6BE7"/>
    <w:rsid w:val="218E6FF5"/>
    <w:rsid w:val="2C686DF4"/>
    <w:rsid w:val="2E505846"/>
    <w:rsid w:val="373E25FC"/>
    <w:rsid w:val="49A33534"/>
    <w:rsid w:val="6E57679A"/>
    <w:rsid w:val="71804F64"/>
    <w:rsid w:val="72064E05"/>
    <w:rsid w:val="74E8515E"/>
    <w:rsid w:val="790D5E83"/>
    <w:rsid w:val="79FE777D"/>
    <w:rsid w:val="7E513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760" w:lineRule="exact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64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楷体_GB2312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2025-03-07T06:11:00Z</dcterms:created>
  <dc:creator>Administrator</dc:creator>
  <cp:lastModifiedBy>Administrator</cp:lastModifiedBy>
  <cp:lastPrinted>2025-03-10T01:27:00Z</cp:lastPrinted>
  <dcterms:modified xsi:type="dcterms:W3CDTF">2025-03-12T07:44:08Z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