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textAlignment w:val="baseline"/>
        <w:rPr>
          <w:rFonts w:hint="default" w:ascii="Times New Roman" w:hAnsi="Times New Roman" w:eastAsia="黑体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eastAsia="zh-CN"/>
        </w:rPr>
        <w:t>混凝土抗压强度检测报告</w:t>
      </w:r>
    </w:p>
    <w:p>
      <w:pPr>
        <w:spacing w:before="117" w:line="229" w:lineRule="auto"/>
        <w:ind w:left="1166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pacing w:val="3"/>
          <w:sz w:val="20"/>
          <w:szCs w:val="20"/>
        </w:rPr>
        <w:t>编号：</w:t>
      </w:r>
    </w:p>
    <w:tbl>
      <w:tblPr>
        <w:tblStyle w:val="6"/>
        <w:tblW w:w="14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704"/>
        <w:gridCol w:w="773"/>
        <w:gridCol w:w="1279"/>
        <w:gridCol w:w="1074"/>
        <w:gridCol w:w="900"/>
        <w:gridCol w:w="726"/>
        <w:gridCol w:w="1165"/>
        <w:gridCol w:w="1233"/>
        <w:gridCol w:w="1044"/>
        <w:gridCol w:w="1103"/>
        <w:gridCol w:w="1142"/>
        <w:gridCol w:w="1192"/>
        <w:gridCol w:w="10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11" w:type="dxa"/>
            <w:noWrap w:val="0"/>
            <w:vAlign w:val="top"/>
          </w:tcPr>
          <w:p>
            <w:pPr>
              <w:spacing w:before="229" w:line="222" w:lineRule="auto"/>
              <w:ind w:left="250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委托单位</w:t>
            </w:r>
          </w:p>
        </w:tc>
        <w:tc>
          <w:tcPr>
            <w:tcW w:w="10001" w:type="dxa"/>
            <w:gridSpan w:val="10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before="228" w:line="221" w:lineRule="auto"/>
              <w:ind w:left="129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委托单编号</w:t>
            </w:r>
          </w:p>
        </w:tc>
        <w:tc>
          <w:tcPr>
            <w:tcW w:w="228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11" w:type="dxa"/>
            <w:noWrap w:val="0"/>
            <w:vAlign w:val="top"/>
          </w:tcPr>
          <w:p>
            <w:pPr>
              <w:spacing w:before="233" w:line="222" w:lineRule="auto"/>
              <w:ind w:left="249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工程名称</w:t>
            </w:r>
          </w:p>
        </w:tc>
        <w:tc>
          <w:tcPr>
            <w:tcW w:w="10001" w:type="dxa"/>
            <w:gridSpan w:val="10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before="234" w:line="221" w:lineRule="auto"/>
              <w:ind w:left="126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监督登记号</w:t>
            </w:r>
          </w:p>
        </w:tc>
        <w:tc>
          <w:tcPr>
            <w:tcW w:w="228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11" w:type="dxa"/>
            <w:noWrap w:val="0"/>
            <w:vAlign w:val="top"/>
          </w:tcPr>
          <w:p>
            <w:pPr>
              <w:spacing w:before="207" w:line="221" w:lineRule="auto"/>
              <w:ind w:left="429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见证</w:t>
            </w:r>
          </w:p>
        </w:tc>
        <w:tc>
          <w:tcPr>
            <w:tcW w:w="10001" w:type="dxa"/>
            <w:gridSpan w:val="10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before="207" w:line="222" w:lineRule="auto"/>
              <w:ind w:left="217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委托日期</w:t>
            </w:r>
          </w:p>
        </w:tc>
        <w:tc>
          <w:tcPr>
            <w:tcW w:w="228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11" w:type="dxa"/>
            <w:noWrap w:val="0"/>
            <w:vAlign w:val="top"/>
          </w:tcPr>
          <w:p>
            <w:pPr>
              <w:spacing w:before="183" w:line="222" w:lineRule="auto"/>
              <w:ind w:left="247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检测性质</w:t>
            </w:r>
          </w:p>
        </w:tc>
        <w:tc>
          <w:tcPr>
            <w:tcW w:w="10001" w:type="dxa"/>
            <w:gridSpan w:val="10"/>
            <w:noWrap w:val="0"/>
            <w:vAlign w:val="top"/>
          </w:tcPr>
          <w:p>
            <w:pPr>
              <w:spacing w:before="183" w:line="220" w:lineRule="auto"/>
              <w:ind w:left="49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18"/>
                <w:szCs w:val="18"/>
              </w:rPr>
              <w:t>自检</w:t>
            </w:r>
            <w:r>
              <w:rPr>
                <w:rFonts w:hint="default" w:ascii="Times New Roman" w:hAnsi="Times New Roman" w:eastAsia="黑体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3"/>
                <w:sz w:val="18"/>
                <w:szCs w:val="18"/>
              </w:rPr>
              <w:drawing>
                <wp:inline distT="0" distB="0" distL="114300" distR="114300">
                  <wp:extent cx="82550" cy="120015"/>
                  <wp:effectExtent l="0" t="0" r="8890" b="1905"/>
                  <wp:docPr id="3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黑体" w:cs="Times New Roman"/>
                <w:spacing w:val="3"/>
                <w:sz w:val="18"/>
                <w:szCs w:val="18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spacing w:val="-10"/>
                <w:sz w:val="18"/>
                <w:szCs w:val="18"/>
              </w:rPr>
              <w:t>委托</w:t>
            </w:r>
            <w:r>
              <w:rPr>
                <w:rFonts w:hint="default" w:ascii="Times New Roman" w:hAnsi="Times New Roman" w:eastAsia="黑体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3"/>
                <w:sz w:val="18"/>
                <w:szCs w:val="18"/>
              </w:rPr>
              <w:drawing>
                <wp:inline distT="0" distB="0" distL="114300" distR="114300">
                  <wp:extent cx="82550" cy="120015"/>
                  <wp:effectExtent l="0" t="0" r="8890" b="1905"/>
                  <wp:docPr id="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noWrap w:val="0"/>
            <w:vAlign w:val="top"/>
          </w:tcPr>
          <w:p>
            <w:pPr>
              <w:spacing w:before="183" w:line="221" w:lineRule="auto"/>
              <w:ind w:left="216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签发日期</w:t>
            </w:r>
          </w:p>
        </w:tc>
        <w:tc>
          <w:tcPr>
            <w:tcW w:w="228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1" w:type="dxa"/>
            <w:noWrap w:val="0"/>
            <w:vAlign w:val="top"/>
          </w:tcPr>
          <w:p>
            <w:pPr>
              <w:spacing w:before="226" w:line="221" w:lineRule="auto"/>
              <w:ind w:left="248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样品编号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spacing w:before="70" w:line="312" w:lineRule="exact"/>
              <w:ind w:left="175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position w:val="9"/>
                <w:sz w:val="18"/>
                <w:szCs w:val="18"/>
              </w:rPr>
              <w:t>样品</w:t>
            </w:r>
          </w:p>
          <w:p>
            <w:pPr>
              <w:spacing w:line="223" w:lineRule="auto"/>
              <w:ind w:left="175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状态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spacing w:before="70" w:line="312" w:lineRule="exact"/>
              <w:ind w:left="213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position w:val="9"/>
                <w:sz w:val="18"/>
                <w:szCs w:val="18"/>
              </w:rPr>
              <w:t>强度</w:t>
            </w:r>
          </w:p>
          <w:p>
            <w:pPr>
              <w:spacing w:line="220" w:lineRule="auto"/>
              <w:ind w:left="207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等级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226" w:line="222" w:lineRule="auto"/>
              <w:ind w:left="282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结构部位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spacing w:before="225" w:line="222" w:lineRule="auto"/>
              <w:ind w:left="179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制作日期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before="70" w:line="312" w:lineRule="exact"/>
              <w:ind w:left="274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position w:val="9"/>
                <w:sz w:val="18"/>
                <w:szCs w:val="18"/>
              </w:rPr>
              <w:t>养护</w:t>
            </w:r>
          </w:p>
          <w:p>
            <w:pPr>
              <w:spacing w:line="220" w:lineRule="auto"/>
              <w:ind w:left="278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  <w:t>方式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spacing w:before="70" w:line="312" w:lineRule="exact"/>
              <w:ind w:left="186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position w:val="9"/>
                <w:sz w:val="18"/>
                <w:szCs w:val="18"/>
              </w:rPr>
              <w:t>龄期</w:t>
            </w:r>
          </w:p>
          <w:p>
            <w:pPr>
              <w:spacing w:line="235" w:lineRule="auto"/>
              <w:ind w:left="272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/d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spacing w:before="226" w:line="223" w:lineRule="auto"/>
              <w:ind w:left="225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检测日期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before="71" w:line="270" w:lineRule="auto"/>
              <w:ind w:left="170" w:right="163" w:firstLine="2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试件受压面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尺寸（mm）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before="70" w:line="278" w:lineRule="auto"/>
              <w:ind w:left="387" w:right="158" w:hanging="222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破坏荷载</w:t>
            </w:r>
            <w:r>
              <w:rPr>
                <w:rFonts w:hint="default" w:ascii="Times New Roman" w:hAnsi="Times New Roman" w:eastAsia="黑体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/kN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spacing w:before="70" w:line="278" w:lineRule="auto"/>
              <w:ind w:left="371" w:right="188" w:hanging="176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抗压强度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"/>
                <w:sz w:val="18"/>
                <w:szCs w:val="18"/>
              </w:rPr>
              <w:t>/MPa</w:t>
            </w:r>
          </w:p>
        </w:tc>
        <w:tc>
          <w:tcPr>
            <w:tcW w:w="1142" w:type="dxa"/>
            <w:noWrap w:val="0"/>
            <w:vAlign w:val="top"/>
          </w:tcPr>
          <w:p>
            <w:pPr>
              <w:spacing w:before="225" w:line="222" w:lineRule="auto"/>
              <w:ind w:left="216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换算系数</w:t>
            </w:r>
          </w:p>
        </w:tc>
        <w:tc>
          <w:tcPr>
            <w:tcW w:w="1192" w:type="dxa"/>
            <w:noWrap w:val="0"/>
            <w:vAlign w:val="top"/>
          </w:tcPr>
          <w:p>
            <w:pPr>
              <w:spacing w:before="70" w:line="221" w:lineRule="auto"/>
              <w:ind w:left="151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抗压强度代</w:t>
            </w:r>
          </w:p>
          <w:p>
            <w:pPr>
              <w:spacing w:before="96" w:line="223" w:lineRule="auto"/>
              <w:ind w:left="243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表值/MPa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spacing w:before="71" w:line="270" w:lineRule="auto"/>
              <w:ind w:left="152" w:right="140" w:firstLine="41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达到设计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  <w:sz w:val="18"/>
                <w:szCs w:val="18"/>
              </w:rPr>
              <w:t>强度等级%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1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7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1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1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7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1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1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7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1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21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9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11" w:type="dxa"/>
            <w:noWrap w:val="0"/>
            <w:vAlign w:val="top"/>
          </w:tcPr>
          <w:p>
            <w:pPr>
              <w:spacing w:before="177" w:line="222" w:lineRule="auto"/>
              <w:ind w:left="247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检测依据</w:t>
            </w:r>
          </w:p>
        </w:tc>
        <w:tc>
          <w:tcPr>
            <w:tcW w:w="13431" w:type="dxa"/>
            <w:gridSpan w:val="13"/>
            <w:noWrap w:val="0"/>
            <w:vAlign w:val="top"/>
          </w:tcPr>
          <w:p>
            <w:pPr>
              <w:pStyle w:val="7"/>
              <w:spacing w:before="177" w:line="220" w:lineRule="auto"/>
              <w:ind w:left="11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《混凝土物理力学性能试验方法标准》（GB</w:t>
            </w: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/T50081-2019）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1" w:type="dxa"/>
            <w:noWrap w:val="0"/>
            <w:vAlign w:val="top"/>
          </w:tcPr>
          <w:p>
            <w:pPr>
              <w:spacing w:before="226" w:line="221" w:lineRule="auto"/>
              <w:ind w:left="247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szCs w:val="18"/>
              </w:rPr>
              <w:t>检测说明</w:t>
            </w:r>
          </w:p>
        </w:tc>
        <w:tc>
          <w:tcPr>
            <w:tcW w:w="13431" w:type="dxa"/>
            <w:gridSpan w:val="13"/>
            <w:noWrap w:val="0"/>
            <w:vAlign w:val="top"/>
          </w:tcPr>
          <w:p>
            <w:pPr>
              <w:pStyle w:val="7"/>
              <w:spacing w:before="70" w:line="312" w:lineRule="exact"/>
              <w:ind w:left="12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9"/>
                <w:sz w:val="18"/>
                <w:szCs w:val="18"/>
              </w:rPr>
              <w:t>1. 样品环境：有效，检测环境：</w:t>
            </w:r>
          </w:p>
          <w:p>
            <w:pPr>
              <w:pStyle w:val="7"/>
              <w:spacing w:line="223" w:lineRule="auto"/>
              <w:ind w:left="112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2. 设备型号：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11" w:type="dxa"/>
            <w:noWrap w:val="0"/>
            <w:vAlign w:val="top"/>
          </w:tcPr>
          <w:p>
            <w:pPr>
              <w:spacing w:before="210" w:line="222" w:lineRule="auto"/>
              <w:ind w:left="429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18"/>
                <w:szCs w:val="18"/>
              </w:rPr>
              <w:t>备注</w:t>
            </w:r>
          </w:p>
        </w:tc>
        <w:tc>
          <w:tcPr>
            <w:tcW w:w="13431" w:type="dxa"/>
            <w:gridSpan w:val="13"/>
            <w:noWrap w:val="0"/>
            <w:vAlign w:val="top"/>
          </w:tcPr>
          <w:p>
            <w:pPr>
              <w:pStyle w:val="7"/>
              <w:spacing w:before="210" w:line="220" w:lineRule="auto"/>
              <w:ind w:left="11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>报告及复印件无检测单位盖章、签字无效，涂改无效</w:t>
            </w:r>
          </w:p>
        </w:tc>
      </w:tr>
    </w:tbl>
    <w:p>
      <w:pPr>
        <w:spacing w:line="167" w:lineRule="exact"/>
        <w:rPr>
          <w:rFonts w:hint="default" w:ascii="Times New Roman" w:hAnsi="Times New Roman" w:cs="Times New Roman"/>
          <w:sz w:val="14"/>
        </w:rPr>
      </w:pPr>
    </w:p>
    <w:p>
      <w:pPr>
        <w:spacing w:line="167" w:lineRule="exact"/>
        <w:rPr>
          <w:rFonts w:hint="default" w:ascii="Times New Roman" w:hAnsi="Times New Roman" w:eastAsia="Arial" w:cs="Times New Roman"/>
          <w:sz w:val="14"/>
          <w:szCs w:val="14"/>
        </w:rPr>
        <w:sectPr>
          <w:footerReference r:id="rId3" w:type="default"/>
          <w:pgSz w:w="16839" w:h="11906"/>
          <w:pgMar w:top="741" w:right="1127" w:bottom="1157" w:left="1063" w:header="0" w:footer="992" w:gutter="0"/>
          <w:pgNumType w:fmt="decimal"/>
          <w:cols w:space="720" w:num="1"/>
        </w:sectPr>
      </w:pPr>
    </w:p>
    <w:p>
      <w:pPr>
        <w:spacing w:before="42" w:line="196" w:lineRule="auto"/>
        <w:ind w:left="82"/>
        <w:rPr>
          <w:rFonts w:hint="default" w:ascii="Times New Roman" w:hAnsi="Times New Roman" w:eastAsia="黑体" w:cs="Times New Roman"/>
          <w:sz w:val="20"/>
          <w:szCs w:val="20"/>
        </w:rPr>
      </w:pPr>
      <w:r>
        <w:rPr>
          <w:rFonts w:hint="default" w:ascii="Times New Roman" w:hAnsi="Times New Roman" w:eastAsia="黑体" w:cs="Times New Roman"/>
          <w:spacing w:val="9"/>
          <w:sz w:val="20"/>
          <w:szCs w:val="20"/>
        </w:rPr>
        <w:t>检测单位（盖章</w:t>
      </w:r>
      <w:r>
        <w:rPr>
          <w:rFonts w:hint="default" w:ascii="Times New Roman" w:hAnsi="Times New Roman" w:eastAsia="黑体" w:cs="Times New Roman"/>
          <w:sz w:val="20"/>
          <w:szCs w:val="20"/>
        </w:rPr>
        <w:t>）：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41" w:line="196" w:lineRule="auto"/>
        <w:rPr>
          <w:rFonts w:hint="default" w:ascii="Times New Roman" w:hAnsi="Times New Roman" w:eastAsia="黑体" w:cs="Times New Roman"/>
          <w:sz w:val="20"/>
          <w:szCs w:val="20"/>
        </w:rPr>
      </w:pPr>
      <w:r>
        <w:rPr>
          <w:rFonts w:hint="default" w:ascii="Times New Roman" w:hAnsi="Times New Roman" w:eastAsia="黑体" w:cs="Times New Roman"/>
          <w:spacing w:val="3"/>
          <w:sz w:val="20"/>
          <w:szCs w:val="20"/>
        </w:rPr>
        <w:t>批准：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41" w:line="196" w:lineRule="auto"/>
        <w:rPr>
          <w:rFonts w:hint="default" w:ascii="Times New Roman" w:hAnsi="Times New Roman" w:eastAsia="黑体" w:cs="Times New Roman"/>
          <w:sz w:val="20"/>
          <w:szCs w:val="20"/>
        </w:rPr>
      </w:pPr>
      <w:r>
        <w:rPr>
          <w:rFonts w:hint="default" w:ascii="Times New Roman" w:hAnsi="Times New Roman" w:eastAsia="黑体" w:cs="Times New Roman"/>
          <w:spacing w:val="1"/>
          <w:sz w:val="20"/>
          <w:szCs w:val="20"/>
        </w:rPr>
        <w:t>审核：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41" w:line="196" w:lineRule="auto"/>
        <w:rPr>
          <w:rFonts w:hint="default" w:ascii="Times New Roman" w:hAnsi="Times New Roman" w:eastAsia="黑体" w:cs="Times New Roman"/>
          <w:sz w:val="20"/>
          <w:szCs w:val="20"/>
        </w:rPr>
      </w:pPr>
      <w:r>
        <w:rPr>
          <w:rFonts w:hint="default" w:ascii="Times New Roman" w:hAnsi="Times New Roman" w:eastAsia="黑体" w:cs="Times New Roman"/>
          <w:spacing w:val="4"/>
          <w:sz w:val="20"/>
          <w:szCs w:val="20"/>
        </w:rPr>
        <w:t>检测：</w:t>
      </w:r>
    </w:p>
    <w:p>
      <w:pPr>
        <w:spacing w:line="196" w:lineRule="auto"/>
        <w:rPr>
          <w:rFonts w:hint="default" w:ascii="Times New Roman" w:hAnsi="Times New Roman" w:eastAsia="黑体" w:cs="Times New Roman"/>
          <w:sz w:val="20"/>
          <w:szCs w:val="20"/>
        </w:rPr>
        <w:sectPr>
          <w:footerReference r:id="rId4" w:type="default"/>
          <w:type w:val="continuous"/>
          <w:pgSz w:w="16839" w:h="11906"/>
          <w:pgMar w:top="741" w:right="1127" w:bottom="1157" w:left="1063" w:header="0" w:footer="992" w:gutter="0"/>
          <w:pgNumType w:fmt="decimal"/>
          <w:cols w:equalWidth="0" w:num="4">
            <w:col w:w="4605" w:space="100"/>
            <w:col w:w="2426" w:space="100"/>
            <w:col w:w="2412" w:space="100"/>
            <w:col w:w="4906"/>
          </w:cols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6B69384-2638-4E71-BAD9-F7384730908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428653-C4AA-4B75-9737-796F3D2455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4A008C8-963D-4756-95F3-45CE3E879E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521EB90-8FE8-4CA4-A2AB-BE2993062B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317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317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sz w:val="18"/>
        <w:szCs w:val="18"/>
      </w:rPr>
      <w:t>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129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2023-11-29T01:46:13Z</dcterms:created>
  <dc:creator>Administrator</dc:creator>
  <cp:lastModifiedBy>chen</cp:lastModifiedBy>
  <dcterms:modified xsi:type="dcterms:W3CDTF">2023-11-29T01:46:26Z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57F525E7D6D54D258614A2A9A854BCD4_12</vt:lpwstr>
  </property>
</Properties>
</file>