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106"/>
        <w:jc w:val="both"/>
        <w:textAlignment w:val="auto"/>
        <w:rPr>
          <w:rFonts w:hint="eastAsia" w:ascii="黑体" w:eastAsia="黑体" w:cs="黑体"/>
          <w:i w:val="0"/>
          <w:iCs w:val="0"/>
          <w:caps w:val="0"/>
          <w:smallCaps w:val="0"/>
          <w:color w:val="333333"/>
          <w:spacing w:val="0"/>
          <w:sz w:val="32"/>
          <w:szCs w:val="32"/>
          <w:lang w:val="en-US" w:eastAsia="zh-CN"/>
        </w:rPr>
      </w:pPr>
      <w:r>
        <w:rPr>
          <w:rFonts w:hint="eastAsia" w:ascii="黑体" w:eastAsia="黑体" w:cs="黑体"/>
          <w:i w:val="0"/>
          <w:iCs w:val="0"/>
          <w:caps w:val="0"/>
          <w:smallCaps w:val="0"/>
          <w:color w:val="333333"/>
          <w:spacing w:val="0"/>
          <w:sz w:val="32"/>
          <w:szCs w:val="32"/>
          <w:lang w:val="en-US" w:eastAsia="zh-CN"/>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106"/>
        <w:jc w:val="center"/>
        <w:textAlignment w:val="auto"/>
        <w:rPr>
          <w:rFonts w:hint="eastAsia" w:ascii="方正小标宋简体" w:eastAsia="方正小标宋简体" w:cs="方正小标宋简体"/>
          <w:i w:val="0"/>
          <w:iCs w:val="0"/>
          <w:caps w:val="0"/>
          <w:smallCaps w:val="0"/>
          <w:color w:val="333333"/>
          <w:spacing w:val="0"/>
          <w:sz w:val="32"/>
          <w:szCs w:val="32"/>
          <w:lang w:val="en-US" w:eastAsia="zh-CN"/>
        </w:rPr>
      </w:pPr>
      <w:r>
        <w:rPr>
          <w:rFonts w:hint="eastAsia" w:ascii="方正小标宋简体" w:eastAsia="方正小标宋简体" w:cs="方正小标宋简体"/>
          <w:i w:val="0"/>
          <w:iCs w:val="0"/>
          <w:caps w:val="0"/>
          <w:smallCaps w:val="0"/>
          <w:color w:val="333333"/>
          <w:spacing w:val="0"/>
          <w:sz w:val="32"/>
          <w:szCs w:val="32"/>
          <w:lang w:val="en-US" w:eastAsia="zh-CN"/>
        </w:rPr>
        <w:t>装饰装修承诺书（范本）</w:t>
      </w:r>
    </w:p>
    <w:p>
      <w:pPr>
        <w:tabs>
          <w:tab w:val="left" w:pos="1073"/>
        </w:tabs>
        <w:ind w:firstLine="420" w:firstLineChars="200"/>
        <w:rPr>
          <w:rFonts w:hint="eastAsia"/>
        </w:rPr>
      </w:pPr>
    </w:p>
    <w:p>
      <w:pPr>
        <w:tabs>
          <w:tab w:val="left" w:pos="1073"/>
        </w:tabs>
        <w:ind w:firstLine="420" w:firstLineChars="200"/>
      </w:pPr>
      <w:r>
        <w:rPr>
          <w:rFonts w:hint="eastAsia"/>
        </w:rPr>
        <w:t>为了保障</w:t>
      </w:r>
      <w:r>
        <w:rPr>
          <w:rFonts w:hint="eastAsia"/>
          <w:lang w:val="en-US" w:eastAsia="zh-CN"/>
        </w:rPr>
        <w:t>小区各方</w:t>
      </w:r>
      <w:r>
        <w:rPr>
          <w:rFonts w:hint="eastAsia"/>
        </w:rPr>
        <w:t>合法利益，维护公共秩序，本人对</w:t>
      </w:r>
      <w:r>
        <w:rPr>
          <w:rFonts w:hint="eastAsia"/>
          <w:lang w:val="en-US" w:eastAsia="zh-CN"/>
        </w:rPr>
        <w:t>装饰</w:t>
      </w:r>
      <w:r>
        <w:rPr>
          <w:rFonts w:hint="eastAsia"/>
        </w:rPr>
        <w:t>装修事宜做出以下承诺：</w:t>
      </w:r>
    </w:p>
    <w:p>
      <w:pPr>
        <w:tabs>
          <w:tab w:val="left" w:pos="1073"/>
        </w:tabs>
        <w:ind w:firstLine="420" w:firstLineChars="200"/>
      </w:pPr>
      <w:r>
        <w:rPr>
          <w:rFonts w:hint="eastAsia"/>
        </w:rPr>
        <w:t>一、</w:t>
      </w:r>
      <w:r>
        <w:rPr>
          <w:rFonts w:hint="eastAsia"/>
          <w:lang w:val="en-US" w:eastAsia="zh-CN"/>
        </w:rPr>
        <w:t>本人已知晓并</w:t>
      </w:r>
      <w:r>
        <w:rPr>
          <w:rFonts w:hint="eastAsia"/>
        </w:rPr>
        <w:t>遵守《建筑法》</w:t>
      </w:r>
      <w:r>
        <w:rPr>
          <w:rFonts w:hint="eastAsia" w:ascii="宋体"/>
        </w:rPr>
        <w:t>《建设工程质量管理条例》《住宅室内装饰装修管理办法》《山东省建筑装饰装修管理办法》等法律法规，</w:t>
      </w:r>
      <w:r>
        <w:rPr>
          <w:rFonts w:hint="eastAsia" w:ascii="宋体"/>
          <w:lang w:val="en-US" w:eastAsia="zh-CN"/>
        </w:rPr>
        <w:t>按照《住房和城乡建设部关于进一步加强城市房屋室内装饰装修安全管理的通知》</w:t>
      </w:r>
      <w:r>
        <w:rPr>
          <w:rFonts w:hint="eastAsia"/>
        </w:rPr>
        <w:t>等规定</w:t>
      </w:r>
      <w:r>
        <w:rPr>
          <w:rFonts w:hint="eastAsia"/>
          <w:lang w:val="en-US" w:eastAsia="zh-CN"/>
        </w:rPr>
        <w:t>进行施工</w:t>
      </w:r>
      <w:r>
        <w:rPr>
          <w:rFonts w:hint="eastAsia"/>
        </w:rPr>
        <w:t>。</w:t>
      </w:r>
    </w:p>
    <w:p>
      <w:pPr>
        <w:tabs>
          <w:tab w:val="left" w:pos="1073"/>
        </w:tabs>
        <w:ind w:firstLine="420" w:firstLineChars="200"/>
      </w:pPr>
      <w:r>
        <w:rPr>
          <w:rFonts w:hint="eastAsia"/>
        </w:rPr>
        <w:t>二、遵守物业公司相关</w:t>
      </w:r>
      <w:r>
        <w:rPr>
          <w:rFonts w:hint="eastAsia"/>
          <w:lang w:eastAsia="zh-CN"/>
        </w:rPr>
        <w:t>规定、</w:t>
      </w:r>
      <w:r>
        <w:rPr>
          <w:rFonts w:hint="eastAsia"/>
        </w:rPr>
        <w:t>约定。</w:t>
      </w:r>
    </w:p>
    <w:p>
      <w:pPr>
        <w:tabs>
          <w:tab w:val="left" w:pos="1073"/>
        </w:tabs>
        <w:ind w:firstLine="420" w:firstLineChars="200"/>
      </w:pPr>
      <w:r>
        <w:rPr>
          <w:rFonts w:hint="eastAsia"/>
        </w:rPr>
        <w:t>三、室内已由施工单位将供水、暖气等带压管道全部做打压试验，卫生间，空调外机放置处及阳台地漏均已做灌水，排水试验，有防水要求的卫生间、厨房、阳台已做闭水试验。装修施工前，对以上事项</w:t>
      </w:r>
      <w:r>
        <w:rPr>
          <w:rFonts w:hint="eastAsia"/>
          <w:lang w:eastAsia="zh-CN"/>
        </w:rPr>
        <w:t>进行</w:t>
      </w:r>
      <w:r>
        <w:rPr>
          <w:rFonts w:hint="eastAsia"/>
        </w:rPr>
        <w:t>现场确认，装修结束后</w:t>
      </w:r>
      <w:r>
        <w:rPr>
          <w:rFonts w:hint="eastAsia"/>
          <w:lang w:eastAsia="zh-CN"/>
        </w:rPr>
        <w:t>，重新</w:t>
      </w:r>
      <w:r>
        <w:rPr>
          <w:rFonts w:hint="eastAsia"/>
        </w:rPr>
        <w:t>做打压试验及闭水试验，因</w:t>
      </w:r>
      <w:r>
        <w:rPr>
          <w:rFonts w:hint="eastAsia"/>
          <w:lang w:eastAsia="zh-CN"/>
        </w:rPr>
        <w:t>装饰装修</w:t>
      </w:r>
      <w:r>
        <w:rPr>
          <w:rFonts w:hint="eastAsia"/>
        </w:rPr>
        <w:t>造成的渗漏等问题，自行负责。</w:t>
      </w:r>
    </w:p>
    <w:p>
      <w:pPr>
        <w:tabs>
          <w:tab w:val="left" w:pos="1073"/>
        </w:tabs>
        <w:ind w:firstLine="420" w:firstLineChars="200"/>
      </w:pPr>
      <w:r>
        <w:rPr>
          <w:rFonts w:hint="eastAsia"/>
        </w:rPr>
        <w:t>四、</w:t>
      </w:r>
      <w:r>
        <w:rPr>
          <w:rFonts w:hint="eastAsia"/>
          <w:lang w:eastAsia="zh-CN"/>
        </w:rPr>
        <w:t>装饰装修期间，未经原设计单位或者具有相应资质等级的设计单位提出设计方案，不变动、损伤建筑主体和承重结构，不超过设计标准或规范增加楼面荷载；不违规加层加盖；不增设夹层（插层）；不扩大承重墙上原有的门窗尺寸；不拆除连接阳台的砖、混凝土墙体；不擅自拆卸、改装燃气、供热、消防管道和设施；不向户外抛洒物体。</w:t>
      </w:r>
      <w:r>
        <w:rPr>
          <w:rFonts w:hint="eastAsia"/>
        </w:rPr>
        <w:t>因</w:t>
      </w:r>
      <w:r>
        <w:rPr>
          <w:rFonts w:hint="eastAsia"/>
          <w:lang w:eastAsia="zh-CN"/>
        </w:rPr>
        <w:t>装饰</w:t>
      </w:r>
      <w:r>
        <w:rPr>
          <w:rFonts w:hint="eastAsia"/>
        </w:rPr>
        <w:t>装修引起本人室内的各种问题</w:t>
      </w:r>
      <w:r>
        <w:rPr>
          <w:rFonts w:hint="eastAsia"/>
          <w:lang w:val="en-US" w:eastAsia="zh-CN"/>
        </w:rPr>
        <w:t>，</w:t>
      </w:r>
      <w:r>
        <w:rPr>
          <w:rFonts w:hint="eastAsia"/>
        </w:rPr>
        <w:t>由本人自行负责；因装修引起的公共部位、公共设施及毗连房屋的损坏，本人承诺及时修复并赔偿损失，如不配合，物业</w:t>
      </w:r>
      <w:r>
        <w:rPr>
          <w:rFonts w:hint="eastAsia"/>
          <w:lang w:val="en-US" w:eastAsia="zh-CN"/>
        </w:rPr>
        <w:t>公司</w:t>
      </w:r>
      <w:r>
        <w:rPr>
          <w:rFonts w:hint="eastAsia"/>
        </w:rPr>
        <w:t>可采取必要的措施。</w:t>
      </w:r>
    </w:p>
    <w:p>
      <w:pPr>
        <w:tabs>
          <w:tab w:val="left" w:pos="1073"/>
        </w:tabs>
        <w:ind w:firstLine="420" w:firstLineChars="200"/>
      </w:pPr>
      <w:r>
        <w:rPr>
          <w:rFonts w:hint="eastAsia"/>
        </w:rPr>
        <w:t>五、为了维护园区的燃气安全，遵守《</w:t>
      </w:r>
      <w:r>
        <w:rPr>
          <w:rFonts w:hint="eastAsia" w:ascii="宋体"/>
          <w:lang w:val="en-US" w:eastAsia="zh-CN"/>
        </w:rPr>
        <w:t>山东省</w:t>
      </w:r>
      <w:r>
        <w:rPr>
          <w:rFonts w:hint="eastAsia"/>
        </w:rPr>
        <w:t>燃气管理条例》</w:t>
      </w:r>
      <w:r>
        <w:rPr>
          <w:rFonts w:hint="eastAsia"/>
          <w:lang w:val="en-US" w:eastAsia="zh-CN"/>
        </w:rPr>
        <w:t>等</w:t>
      </w:r>
      <w:r>
        <w:rPr>
          <w:rFonts w:hint="eastAsia"/>
        </w:rPr>
        <w:t>相关规定。</w:t>
      </w:r>
    </w:p>
    <w:p>
      <w:pPr>
        <w:tabs>
          <w:tab w:val="left" w:pos="1073"/>
        </w:tabs>
        <w:ind w:firstLine="420" w:firstLineChars="200"/>
      </w:pPr>
      <w:r>
        <w:rPr>
          <w:rFonts w:hint="eastAsia"/>
        </w:rPr>
        <w:t>六、本人计划改变原有地暖分水器、暖气片等设施设备，改变内容如下：</w:t>
      </w:r>
    </w:p>
    <w:p>
      <w:pPr>
        <w:tabs>
          <w:tab w:val="left" w:pos="1073"/>
        </w:tabs>
        <w:ind w:firstLine="420" w:firstLineChars="200"/>
        <w:rPr>
          <w:rFonts w:hint="eastAsia"/>
          <w:u w:val="single"/>
          <w:lang w:val="en-US" w:eastAsia="zh-CN"/>
        </w:rPr>
      </w:pPr>
      <w:r>
        <w:rPr>
          <w:rFonts w:hint="eastAsia"/>
          <w:u w:val="single"/>
          <w:lang w:val="en-US" w:eastAsia="zh-CN"/>
        </w:rPr>
        <w:t xml:space="preserve">                                                                           </w:t>
      </w:r>
    </w:p>
    <w:p>
      <w:pPr>
        <w:tabs>
          <w:tab w:val="left" w:pos="1073"/>
        </w:tabs>
        <w:ind w:firstLine="420" w:firstLineChars="200"/>
        <w:rPr>
          <w:rFonts w:hint="eastAsia"/>
          <w:u w:val="single"/>
          <w:lang w:val="en-US" w:eastAsia="zh-CN"/>
        </w:rPr>
      </w:pPr>
      <w:r>
        <w:rPr>
          <w:rFonts w:hint="eastAsia"/>
          <w:u w:val="single"/>
          <w:lang w:val="en-US" w:eastAsia="zh-CN"/>
        </w:rPr>
        <w:t xml:space="preserve">                                                                           </w:t>
      </w:r>
    </w:p>
    <w:p>
      <w:pPr>
        <w:tabs>
          <w:tab w:val="left" w:pos="1073"/>
        </w:tabs>
        <w:ind w:firstLine="420" w:firstLineChars="200"/>
        <w:rPr>
          <w:rFonts w:hint="default"/>
          <w:u w:val="single"/>
          <w:lang w:val="en-US" w:eastAsia="zh-CN"/>
        </w:rPr>
      </w:pPr>
      <w:r>
        <w:rPr>
          <w:rFonts w:hint="eastAsia"/>
          <w:u w:val="single"/>
          <w:lang w:val="en-US" w:eastAsia="zh-CN"/>
        </w:rPr>
        <w:t xml:space="preserve">                                                                           </w:t>
      </w:r>
    </w:p>
    <w:p>
      <w:pPr>
        <w:tabs>
          <w:tab w:val="left" w:pos="1073"/>
        </w:tabs>
        <w:ind w:left="210" w:leftChars="100" w:firstLine="210" w:firstLineChars="100"/>
        <w:rPr>
          <w:rFonts w:hint="default"/>
          <w:u w:val="single"/>
          <w:lang w:val="en-US" w:eastAsia="zh-CN"/>
        </w:rPr>
      </w:pPr>
      <w:r>
        <w:rPr>
          <w:rFonts w:hint="eastAsia"/>
          <w:u w:val="single"/>
          <w:lang w:val="en-US" w:eastAsia="zh-CN"/>
        </w:rPr>
        <w:t xml:space="preserve">                                                                           </w:t>
      </w:r>
    </w:p>
    <w:p>
      <w:pPr>
        <w:tabs>
          <w:tab w:val="left" w:pos="1073"/>
        </w:tabs>
        <w:ind w:left="210" w:leftChars="100" w:firstLine="210" w:firstLineChars="100"/>
      </w:pPr>
      <w:r>
        <w:rPr>
          <w:rFonts w:hint="eastAsia"/>
        </w:rPr>
        <w:t>七、</w:t>
      </w:r>
      <w:r>
        <w:rPr>
          <w:rFonts w:hint="eastAsia"/>
          <w:lang w:eastAsia="zh-CN"/>
        </w:rPr>
        <w:t>不通过</w:t>
      </w:r>
      <w:r>
        <w:rPr>
          <w:rFonts w:hint="eastAsia"/>
        </w:rPr>
        <w:t>阳台地漏排放生活污水</w:t>
      </w:r>
      <w:r>
        <w:rPr>
          <w:rFonts w:hint="eastAsia"/>
          <w:lang w:eastAsia="zh-CN"/>
        </w:rPr>
        <w:t>和</w:t>
      </w:r>
      <w:r>
        <w:rPr>
          <w:rFonts w:hint="eastAsia"/>
        </w:rPr>
        <w:t>洗衣机污水，将洗衣机放置于预设的洗衣机位。</w:t>
      </w:r>
    </w:p>
    <w:p>
      <w:pPr>
        <w:tabs>
          <w:tab w:val="left" w:pos="1073"/>
        </w:tabs>
        <w:ind w:firstLine="420" w:firstLineChars="200"/>
      </w:pPr>
      <w:r>
        <w:rPr>
          <w:rFonts w:hint="eastAsia"/>
        </w:rPr>
        <w:t>八、不拆除室内现有烟感报警器、紧急按钮</w:t>
      </w:r>
      <w:r>
        <w:rPr>
          <w:rFonts w:hint="eastAsia"/>
          <w:lang w:eastAsia="zh-CN"/>
        </w:rPr>
        <w:t>。</w:t>
      </w:r>
    </w:p>
    <w:p>
      <w:pPr>
        <w:tabs>
          <w:tab w:val="left" w:pos="1073"/>
        </w:tabs>
        <w:ind w:firstLine="420" w:firstLineChars="200"/>
        <w:rPr>
          <w:rFonts w:hint="eastAsia" w:eastAsia="宋体"/>
          <w:lang w:eastAsia="zh-CN"/>
        </w:rPr>
      </w:pPr>
      <w:r>
        <w:rPr>
          <w:rFonts w:hint="eastAsia"/>
        </w:rPr>
        <w:t>九、施工过程中通守安全生产</w:t>
      </w:r>
      <w:r>
        <w:rPr>
          <w:rFonts w:hint="eastAsia"/>
          <w:lang w:val="en-US" w:eastAsia="zh-CN"/>
        </w:rPr>
        <w:t>有关</w:t>
      </w:r>
      <w:r>
        <w:rPr>
          <w:rFonts w:hint="eastAsia"/>
        </w:rPr>
        <w:t>规定</w:t>
      </w:r>
      <w:r>
        <w:rPr>
          <w:rFonts w:hint="eastAsia"/>
          <w:lang w:eastAsia="zh-CN"/>
        </w:rPr>
        <w:t>。</w:t>
      </w:r>
    </w:p>
    <w:p>
      <w:pPr>
        <w:tabs>
          <w:tab w:val="left" w:pos="1073"/>
        </w:tabs>
        <w:ind w:firstLine="420" w:firstLineChars="200"/>
      </w:pPr>
      <w:r>
        <w:rPr>
          <w:rFonts w:hint="eastAsia"/>
          <w:lang w:val="en-US" w:eastAsia="zh-CN"/>
        </w:rPr>
        <w:t>十、</w:t>
      </w:r>
      <w:r>
        <w:rPr>
          <w:rFonts w:hint="eastAsia"/>
        </w:rPr>
        <w:t>服从物业</w:t>
      </w:r>
      <w:r>
        <w:rPr>
          <w:rFonts w:hint="eastAsia"/>
          <w:lang w:val="en-US" w:eastAsia="zh-CN"/>
        </w:rPr>
        <w:t>公司</w:t>
      </w:r>
      <w:r>
        <w:rPr>
          <w:rFonts w:hint="eastAsia"/>
        </w:rPr>
        <w:t>对</w:t>
      </w:r>
      <w:r>
        <w:rPr>
          <w:rFonts w:hint="eastAsia"/>
          <w:lang w:val="en-US" w:eastAsia="zh-CN"/>
        </w:rPr>
        <w:t>装饰</w:t>
      </w:r>
      <w:r>
        <w:rPr>
          <w:rFonts w:hint="eastAsia"/>
        </w:rPr>
        <w:t>装修现场的管理，如有不配合，物业</w:t>
      </w:r>
      <w:r>
        <w:rPr>
          <w:rFonts w:hint="eastAsia"/>
          <w:lang w:val="en-US" w:eastAsia="zh-CN"/>
        </w:rPr>
        <w:t>公司可禁止继续施工并向属地居委会（或街道办）、综合行政执法或行业主管部门报告</w:t>
      </w:r>
      <w:r>
        <w:rPr>
          <w:rFonts w:hint="eastAsia"/>
        </w:rPr>
        <w:t>。</w:t>
      </w:r>
    </w:p>
    <w:p>
      <w:pPr>
        <w:tabs>
          <w:tab w:val="left" w:pos="1073"/>
        </w:tabs>
      </w:pPr>
    </w:p>
    <w:p>
      <w:pPr>
        <w:tabs>
          <w:tab w:val="left" w:pos="1073"/>
        </w:tabs>
      </w:pPr>
    </w:p>
    <w:p>
      <w:pPr>
        <w:tabs>
          <w:tab w:val="left" w:pos="1073"/>
        </w:tabs>
        <w:ind w:firstLine="420" w:firstLineChars="200"/>
        <w:rPr>
          <w:u w:val="single"/>
        </w:rPr>
      </w:pPr>
      <w:r>
        <w:rPr>
          <w:rFonts w:hint="eastAsia"/>
          <w:lang w:val="en-US" w:eastAsia="zh-CN"/>
        </w:rPr>
        <w:t>装饰</w:t>
      </w:r>
      <w:r>
        <w:rPr>
          <w:rFonts w:hint="eastAsia"/>
        </w:rPr>
        <w:t>装修</w:t>
      </w:r>
      <w:r>
        <w:rPr>
          <w:rFonts w:hint="eastAsia"/>
          <w:lang w:val="en-US" w:eastAsia="zh-CN"/>
        </w:rPr>
        <w:t>人员（签字或盖章）</w:t>
      </w:r>
      <w:r>
        <w:rPr>
          <w:rFonts w:hint="eastAsia"/>
        </w:rPr>
        <w:t>：</w:t>
      </w:r>
      <w:r>
        <w:rPr>
          <w:rFonts w:hint="eastAsia"/>
          <w:u w:val="single"/>
        </w:rPr>
        <w:t xml:space="preserve"> </w:t>
      </w:r>
      <w:r>
        <w:rPr>
          <w:u w:val="single"/>
        </w:rPr>
        <w:t xml:space="preserve">              </w:t>
      </w:r>
      <w:r>
        <w:t xml:space="preserve">       </w:t>
      </w:r>
      <w:r>
        <w:rPr>
          <w:rFonts w:hint="eastAsia"/>
        </w:rPr>
        <w:t xml:space="preserve">业主（签字）： </w:t>
      </w:r>
      <w:r>
        <w:rPr>
          <w:u w:val="single"/>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106"/>
        <w:jc w:val="both"/>
        <w:textAlignment w:val="auto"/>
      </w:pPr>
      <w:r>
        <w:rPr>
          <w:rFonts w:hint="eastAsia" w:ascii="Calibri" w:hAnsi="Calibri" w:eastAsia="宋体" w:cs="Arial"/>
          <w:kern w:val="2"/>
          <w:sz w:val="21"/>
          <w:szCs w:val="24"/>
          <w:lang w:val="en-US" w:eastAsia="zh-CN" w:bidi="ar-SA"/>
        </w:rPr>
        <w:t xml:space="preserve">    </w:t>
      </w:r>
      <w:r>
        <w:rPr>
          <w:rFonts w:hint="eastAsia" w:cs="Arial"/>
          <w:kern w:val="2"/>
          <w:sz w:val="21"/>
          <w:szCs w:val="24"/>
          <w:lang w:val="en-US" w:eastAsia="zh-CN" w:bidi="ar-SA"/>
        </w:rPr>
        <w:t xml:space="preserve">                       </w:t>
      </w:r>
      <w:r>
        <w:rPr>
          <w:rFonts w:hint="eastAsia" w:ascii="Calibri" w:hAnsi="Calibri" w:eastAsia="宋体" w:cs="Arial"/>
          <w:kern w:val="2"/>
          <w:sz w:val="21"/>
          <w:szCs w:val="24"/>
          <w:lang w:val="en-US" w:eastAsia="zh-CN" w:bidi="ar-SA"/>
        </w:rPr>
        <w:t xml:space="preserve"> </w:t>
      </w:r>
      <w:r>
        <w:rPr>
          <w:rFonts w:hint="eastAsia" w:ascii="Calibri" w:hAnsi="Calibri" w:eastAsia="宋体" w:cs="Arial"/>
          <w:kern w:val="2"/>
          <w:sz w:val="21"/>
          <w:szCs w:val="24"/>
          <w:u w:val="single"/>
          <w:lang w:val="en-US" w:eastAsia="zh-CN" w:bidi="ar-SA"/>
        </w:rPr>
        <w:t xml:space="preserve">      </w:t>
      </w:r>
      <w:r>
        <w:rPr>
          <w:rFonts w:hint="eastAsia" w:ascii="Calibri" w:hAnsi="Calibri" w:eastAsia="宋体" w:cs="Arial"/>
          <w:kern w:val="2"/>
          <w:sz w:val="21"/>
          <w:szCs w:val="24"/>
          <w:lang w:val="en-US" w:eastAsia="zh-CN" w:bidi="ar-SA"/>
        </w:rPr>
        <w:t>年</w:t>
      </w:r>
      <w:r>
        <w:rPr>
          <w:rFonts w:hint="eastAsia" w:ascii="Calibri" w:hAnsi="Calibri" w:eastAsia="宋体" w:cs="Arial"/>
          <w:kern w:val="2"/>
          <w:sz w:val="21"/>
          <w:szCs w:val="24"/>
          <w:u w:val="single"/>
          <w:lang w:val="en-US" w:eastAsia="zh-CN" w:bidi="ar-SA"/>
        </w:rPr>
        <w:t xml:space="preserve">     </w:t>
      </w:r>
      <w:r>
        <w:rPr>
          <w:rFonts w:hint="eastAsia" w:ascii="Calibri" w:hAnsi="Calibri" w:eastAsia="宋体" w:cs="Arial"/>
          <w:kern w:val="2"/>
          <w:sz w:val="21"/>
          <w:szCs w:val="24"/>
          <w:lang w:val="en-US" w:eastAsia="zh-CN" w:bidi="ar-SA"/>
        </w:rPr>
        <w:t>月</w:t>
      </w:r>
      <w:r>
        <w:rPr>
          <w:rFonts w:hint="eastAsia" w:ascii="Calibri" w:hAnsi="Calibri" w:eastAsia="宋体" w:cs="Arial"/>
          <w:kern w:val="2"/>
          <w:sz w:val="21"/>
          <w:szCs w:val="24"/>
          <w:u w:val="single"/>
          <w:lang w:val="en-US" w:eastAsia="zh-CN" w:bidi="ar-SA"/>
        </w:rPr>
        <w:t xml:space="preserve">     </w:t>
      </w:r>
      <w:r>
        <w:rPr>
          <w:rFonts w:hint="eastAsia" w:ascii="Calibri" w:hAnsi="Calibri" w:eastAsia="宋体" w:cs="Arial"/>
          <w:kern w:val="2"/>
          <w:sz w:val="21"/>
          <w:szCs w:val="24"/>
          <w:lang w:val="en-US" w:eastAsia="zh-CN" w:bidi="ar-SA"/>
        </w:rPr>
        <w:t xml:space="preserve">日   </w:t>
      </w:r>
      <w:r>
        <w:rPr>
          <w:rFonts w:hint="eastAsia" w:cs="Arial"/>
          <w:kern w:val="2"/>
          <w:sz w:val="21"/>
          <w:szCs w:val="24"/>
          <w:lang w:val="en-US" w:eastAsia="zh-CN" w:bidi="ar-SA"/>
        </w:rPr>
        <w:t xml:space="preserve">  </w:t>
      </w:r>
      <w:r>
        <w:rPr>
          <w:rFonts w:hint="eastAsia" w:cs="Arial"/>
          <w:kern w:val="2"/>
          <w:sz w:val="21"/>
          <w:szCs w:val="24"/>
          <w:u w:val="single"/>
          <w:lang w:val="en-US" w:eastAsia="zh-CN" w:bidi="ar-SA"/>
        </w:rPr>
        <w:t xml:space="preserve">  </w:t>
      </w:r>
      <w:r>
        <w:rPr>
          <w:rFonts w:hint="eastAsia" w:ascii="Calibri" w:hAnsi="Calibri" w:eastAsia="宋体" w:cs="Arial"/>
          <w:kern w:val="2"/>
          <w:sz w:val="21"/>
          <w:szCs w:val="24"/>
          <w:u w:val="single"/>
          <w:lang w:val="en-US" w:eastAsia="zh-CN" w:bidi="ar-SA"/>
        </w:rPr>
        <w:t xml:space="preserve">    </w:t>
      </w:r>
      <w:r>
        <w:rPr>
          <w:rFonts w:hint="eastAsia" w:ascii="Calibri" w:hAnsi="Calibri" w:eastAsia="宋体" w:cs="Arial"/>
          <w:kern w:val="2"/>
          <w:sz w:val="21"/>
          <w:szCs w:val="24"/>
          <w:lang w:val="en-US" w:eastAsia="zh-CN" w:bidi="ar-SA"/>
        </w:rPr>
        <w:t>年</w:t>
      </w:r>
      <w:r>
        <w:rPr>
          <w:rFonts w:hint="eastAsia" w:cs="Arial"/>
          <w:kern w:val="2"/>
          <w:sz w:val="21"/>
          <w:szCs w:val="24"/>
          <w:u w:val="single"/>
          <w:lang w:val="en-US" w:eastAsia="zh-CN" w:bidi="ar-SA"/>
        </w:rPr>
        <w:t xml:space="preserve">     </w:t>
      </w:r>
      <w:r>
        <w:rPr>
          <w:rFonts w:hint="eastAsia" w:ascii="Calibri" w:hAnsi="Calibri" w:eastAsia="宋体" w:cs="Arial"/>
          <w:kern w:val="2"/>
          <w:sz w:val="21"/>
          <w:szCs w:val="24"/>
          <w:lang w:val="en-US" w:eastAsia="zh-CN" w:bidi="ar-SA"/>
        </w:rPr>
        <w:t>月</w:t>
      </w:r>
      <w:r>
        <w:rPr>
          <w:rFonts w:hint="eastAsia" w:cs="Arial"/>
          <w:kern w:val="2"/>
          <w:sz w:val="21"/>
          <w:szCs w:val="24"/>
          <w:u w:val="single"/>
          <w:lang w:val="en-US" w:eastAsia="zh-CN" w:bidi="ar-SA"/>
        </w:rPr>
        <w:t xml:space="preserve">      </w:t>
      </w:r>
      <w:r>
        <w:rPr>
          <w:rFonts w:hint="eastAsia" w:ascii="Calibri" w:hAnsi="Calibri" w:eastAsia="宋体" w:cs="Arial"/>
          <w:kern w:val="2"/>
          <w:sz w:val="21"/>
          <w:szCs w:val="24"/>
          <w:lang w:val="en-US" w:eastAsia="zh-CN" w:bidi="ar-SA"/>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B13DF"/>
    <w:rsid w:val="08EB13DF"/>
    <w:rsid w:val="6B732EF8"/>
    <w:rsid w:val="7FFFA4B1"/>
    <w:rsid w:val="CBDE7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2023-07-06T03:28:00Z</dcterms:created>
  <dc:creator>静</dc:creator>
  <cp:lastModifiedBy>大帅</cp:lastModifiedBy>
  <cp:lastPrinted>2023-07-13T23:48:47Z</cp:lastPrinted>
  <dcterms:modified xsi:type="dcterms:W3CDTF">2023-07-13T23:48:53Z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