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Times New Roman" w:hAnsi="Times New Roman" w:eastAsia="黑体"/>
          <w:color w:val="000000"/>
          <w:sz w:val="32"/>
          <w:szCs w:val="32"/>
        </w:rPr>
      </w:pPr>
      <w:r>
        <w:rPr>
          <w:rFonts w:ascii="Times New Roman" w:hAnsi="Times New Roman" w:eastAsia="黑体"/>
          <w:color w:val="000000"/>
          <w:sz w:val="32"/>
          <w:szCs w:val="32"/>
        </w:rPr>
        <w:t>附件5</w:t>
      </w:r>
    </w:p>
    <w:p>
      <w:pPr>
        <w:pStyle w:val="3"/>
        <w:spacing w:line="520" w:lineRule="exact"/>
        <w:rPr>
          <w:color w:val="000000"/>
          <w:lang w:val="en"/>
        </w:rPr>
      </w:pPr>
    </w:p>
    <w:p>
      <w:pPr>
        <w:widowControl/>
        <w:spacing w:line="520" w:lineRule="exact"/>
        <w:jc w:val="center"/>
        <w:rPr>
          <w:rFonts w:hint="eastAsia" w:ascii="方正大标宋_GBK" w:hAnsi="Times New Roman" w:eastAsia="方正大标宋_GBK"/>
          <w:color w:val="000000"/>
          <w:sz w:val="36"/>
          <w:szCs w:val="36"/>
          <w:u w:val="single"/>
        </w:rPr>
      </w:pPr>
      <w:r>
        <w:rPr>
          <w:rFonts w:hint="eastAsia" w:ascii="方正大标宋_GBK" w:hAnsi="Times New Roman" w:eastAsia="方正大标宋_GBK"/>
          <w:color w:val="000000"/>
          <w:sz w:val="36"/>
          <w:szCs w:val="36"/>
          <w:lang w:val="en"/>
        </w:rPr>
        <w:t>特殊建设工程施工图设计质量承诺书</w:t>
      </w:r>
    </w:p>
    <w:p>
      <w:pPr>
        <w:pStyle w:val="3"/>
        <w:widowControl/>
        <w:spacing w:line="520" w:lineRule="exact"/>
        <w:jc w:val="left"/>
        <w:rPr>
          <w:rFonts w:eastAsia="仿宋"/>
          <w:color w:val="000000"/>
          <w:sz w:val="28"/>
          <w:szCs w:val="28"/>
          <w:u w:val="single"/>
        </w:rPr>
      </w:pPr>
    </w:p>
    <w:p>
      <w:pPr>
        <w:pStyle w:val="3"/>
        <w:widowControl/>
        <w:spacing w:line="520" w:lineRule="exact"/>
        <w:jc w:val="left"/>
        <w:rPr>
          <w:rFonts w:eastAsia="仿宋_GB2312"/>
          <w:color w:val="000000"/>
          <w:sz w:val="28"/>
          <w:szCs w:val="28"/>
        </w:rPr>
      </w:pPr>
      <w:r>
        <w:rPr>
          <w:rFonts w:eastAsia="仿宋_GB2312"/>
          <w:color w:val="000000"/>
          <w:sz w:val="28"/>
          <w:szCs w:val="28"/>
          <w:u w:val="single"/>
        </w:rPr>
        <w:t xml:space="preserve">      </w:t>
      </w:r>
      <w:r>
        <w:rPr>
          <w:rFonts w:eastAsia="仿宋_GB2312"/>
          <w:color w:val="000000"/>
          <w:sz w:val="28"/>
          <w:szCs w:val="28"/>
        </w:rPr>
        <w:t>住房和城乡建设局（建设局）：</w:t>
      </w:r>
    </w:p>
    <w:p>
      <w:pPr>
        <w:pStyle w:val="3"/>
        <w:spacing w:line="520" w:lineRule="exact"/>
        <w:ind w:firstLine="560" w:firstLineChars="200"/>
        <w:rPr>
          <w:rFonts w:eastAsia="仿宋_GB2312"/>
          <w:color w:val="000000"/>
          <w:sz w:val="28"/>
          <w:szCs w:val="28"/>
        </w:rPr>
      </w:pPr>
      <w:r>
        <w:rPr>
          <w:rFonts w:eastAsia="仿宋_GB2312"/>
          <w:color w:val="000000"/>
          <w:sz w:val="28"/>
          <w:szCs w:val="28"/>
        </w:rPr>
        <w:t>由我单位负责建设的____________________________建设工程（项目代码：____________________）具有下列特殊建设工程情形：</w:t>
      </w:r>
      <w:r>
        <w:rPr>
          <w:rFonts w:eastAsia="仿宋_GB2312"/>
          <w:color w:val="000000"/>
          <w:sz w:val="28"/>
          <w:szCs w:val="28"/>
        </w:rPr>
        <w:sym w:font="Wingdings 2" w:char="00A3"/>
      </w:r>
      <w:r>
        <w:rPr>
          <w:rFonts w:eastAsia="仿宋_GB2312"/>
          <w:color w:val="000000"/>
          <w:sz w:val="28"/>
          <w:szCs w:val="28"/>
        </w:rPr>
        <w:t>总建筑面积大于两千五百平方米的劳动密集型企业的生产加工车间；</w:t>
      </w:r>
      <w:r>
        <w:rPr>
          <w:rFonts w:eastAsia="仿宋_GB2312"/>
          <w:color w:val="000000"/>
          <w:sz w:val="28"/>
          <w:szCs w:val="28"/>
        </w:rPr>
        <w:sym w:font="Wingdings 2" w:char="00A3"/>
      </w:r>
      <w:r>
        <w:rPr>
          <w:rFonts w:eastAsia="仿宋_GB2312"/>
          <w:color w:val="000000"/>
          <w:sz w:val="28"/>
          <w:szCs w:val="28"/>
        </w:rPr>
        <w:t>总建筑面积大于一千平方米的员工集体宿舍。现根据《温州市深化企业投资项目促产</w:t>
      </w:r>
      <w:r>
        <w:rPr>
          <w:rFonts w:ascii="仿宋_GB2312" w:hAnsi="仿宋_GB2312" w:eastAsia="仿宋_GB2312"/>
          <w:color w:val="000000"/>
          <w:sz w:val="28"/>
          <w:szCs w:val="28"/>
        </w:rPr>
        <w:t>“</w:t>
      </w:r>
      <w:r>
        <w:rPr>
          <w:rFonts w:eastAsia="仿宋_GB2312"/>
          <w:color w:val="000000"/>
          <w:sz w:val="28"/>
          <w:szCs w:val="28"/>
        </w:rPr>
        <w:t>一件事</w:t>
      </w:r>
      <w:r>
        <w:rPr>
          <w:rFonts w:ascii="仿宋_GB2312" w:hAnsi="仿宋_GB2312" w:eastAsia="仿宋_GB2312"/>
          <w:color w:val="000000"/>
          <w:sz w:val="28"/>
          <w:szCs w:val="28"/>
        </w:rPr>
        <w:t>”</w:t>
      </w:r>
      <w:r>
        <w:rPr>
          <w:rFonts w:eastAsia="仿宋_GB2312"/>
          <w:color w:val="000000"/>
          <w:sz w:val="28"/>
          <w:szCs w:val="28"/>
        </w:rPr>
        <w:t>改革实施办法》（温政发〔20XX〕XX号）以承诺书代替施工图审查合格书申办桩基施工许可（含建设工程质量安全监督手续）。</w:t>
      </w:r>
    </w:p>
    <w:p>
      <w:pPr>
        <w:pStyle w:val="3"/>
        <w:spacing w:line="520" w:lineRule="exact"/>
        <w:ind w:firstLine="560" w:firstLineChars="200"/>
        <w:rPr>
          <w:rFonts w:eastAsia="仿宋_GB2312"/>
          <w:color w:val="000000"/>
          <w:sz w:val="28"/>
          <w:szCs w:val="28"/>
        </w:rPr>
      </w:pPr>
      <w:r>
        <w:rPr>
          <w:rFonts w:eastAsia="仿宋_GB2312"/>
          <w:color w:val="000000"/>
          <w:sz w:val="28"/>
          <w:szCs w:val="28"/>
        </w:rPr>
        <w:t>经设计单位全面自查，确认本项目本次提交的施工图____个专业____张图纸均达到应有的设计深度，符合现行法律、法规、规章、强制性工程建设标准的规定，具体如下：</w:t>
      </w:r>
    </w:p>
    <w:p>
      <w:pPr>
        <w:pStyle w:val="3"/>
        <w:spacing w:line="520" w:lineRule="exact"/>
        <w:ind w:firstLine="560" w:firstLineChars="200"/>
        <w:rPr>
          <w:rFonts w:eastAsia="仿宋_GB2312"/>
          <w:color w:val="000000"/>
          <w:sz w:val="28"/>
          <w:szCs w:val="28"/>
        </w:rPr>
      </w:pPr>
      <w:r>
        <w:rPr>
          <w:rFonts w:eastAsia="仿宋_GB2312"/>
          <w:color w:val="000000"/>
          <w:sz w:val="28"/>
          <w:szCs w:val="28"/>
        </w:rPr>
        <w:t>一、符合工程建设强制性标准；</w:t>
      </w:r>
    </w:p>
    <w:p>
      <w:pPr>
        <w:pStyle w:val="3"/>
        <w:spacing w:line="520" w:lineRule="exact"/>
        <w:ind w:firstLine="560" w:firstLineChars="200"/>
        <w:rPr>
          <w:rFonts w:eastAsia="仿宋_GB2312"/>
          <w:color w:val="000000"/>
          <w:sz w:val="28"/>
          <w:szCs w:val="28"/>
        </w:rPr>
      </w:pPr>
      <w:r>
        <w:rPr>
          <w:rFonts w:eastAsia="仿宋_GB2312"/>
          <w:color w:val="000000"/>
          <w:sz w:val="28"/>
          <w:szCs w:val="28"/>
        </w:rPr>
        <w:t>二、符合地基基础和主体结构的安全性（若涉及）；</w:t>
      </w:r>
    </w:p>
    <w:p>
      <w:pPr>
        <w:pStyle w:val="3"/>
        <w:spacing w:line="520" w:lineRule="exact"/>
        <w:ind w:firstLine="560" w:firstLineChars="200"/>
        <w:rPr>
          <w:rFonts w:eastAsia="仿宋_GB2312"/>
          <w:color w:val="000000"/>
          <w:sz w:val="28"/>
          <w:szCs w:val="28"/>
        </w:rPr>
      </w:pPr>
      <w:r>
        <w:rPr>
          <w:rFonts w:eastAsia="仿宋_GB2312"/>
          <w:color w:val="000000"/>
          <w:sz w:val="28"/>
          <w:szCs w:val="28"/>
        </w:rPr>
        <w:t>三、符合消防法律法规和国家工程建设消防技术标准；</w:t>
      </w:r>
    </w:p>
    <w:p>
      <w:pPr>
        <w:pStyle w:val="3"/>
        <w:spacing w:line="520" w:lineRule="exact"/>
        <w:ind w:firstLine="560" w:firstLineChars="200"/>
        <w:rPr>
          <w:rFonts w:eastAsia="仿宋_GB2312"/>
          <w:color w:val="000000"/>
          <w:sz w:val="28"/>
          <w:szCs w:val="28"/>
        </w:rPr>
      </w:pPr>
      <w:r>
        <w:rPr>
          <w:rFonts w:eastAsia="仿宋_GB2312"/>
          <w:color w:val="000000"/>
          <w:sz w:val="28"/>
          <w:szCs w:val="28"/>
        </w:rPr>
        <w:t>四、符合人防工程的防护安全性要求等（若涉及）；</w:t>
      </w:r>
    </w:p>
    <w:p>
      <w:pPr>
        <w:pStyle w:val="3"/>
        <w:spacing w:line="520" w:lineRule="exact"/>
        <w:ind w:firstLine="560" w:firstLineChars="200"/>
        <w:rPr>
          <w:rFonts w:eastAsia="仿宋_GB2312"/>
          <w:color w:val="000000"/>
          <w:sz w:val="28"/>
          <w:szCs w:val="28"/>
        </w:rPr>
      </w:pPr>
      <w:r>
        <w:rPr>
          <w:rFonts w:eastAsia="仿宋_GB2312"/>
          <w:color w:val="000000"/>
          <w:sz w:val="28"/>
          <w:szCs w:val="28"/>
        </w:rPr>
        <w:t>五、符合民用建筑节能强制性标准、绿色建筑标准（若涉及）；</w:t>
      </w:r>
    </w:p>
    <w:p>
      <w:pPr>
        <w:pStyle w:val="3"/>
        <w:spacing w:line="520" w:lineRule="exact"/>
        <w:ind w:firstLine="560" w:firstLineChars="200"/>
        <w:rPr>
          <w:rFonts w:eastAsia="仿宋_GB2312"/>
          <w:color w:val="000000"/>
          <w:sz w:val="28"/>
          <w:szCs w:val="28"/>
        </w:rPr>
      </w:pPr>
      <w:r>
        <w:rPr>
          <w:rFonts w:eastAsia="仿宋_GB2312"/>
          <w:color w:val="000000"/>
          <w:sz w:val="28"/>
          <w:szCs w:val="28"/>
        </w:rPr>
        <w:t>六、符合装配式建筑设计标准和评价标准（若涉及）；</w:t>
      </w:r>
    </w:p>
    <w:p>
      <w:pPr>
        <w:pStyle w:val="3"/>
        <w:spacing w:line="520" w:lineRule="exact"/>
        <w:ind w:firstLine="560" w:firstLineChars="200"/>
        <w:rPr>
          <w:rFonts w:eastAsia="仿宋_GB2312"/>
          <w:color w:val="000000"/>
          <w:sz w:val="28"/>
          <w:szCs w:val="28"/>
        </w:rPr>
      </w:pPr>
      <w:r>
        <w:rPr>
          <w:rFonts w:eastAsia="仿宋_GB2312"/>
          <w:color w:val="000000"/>
          <w:sz w:val="28"/>
          <w:szCs w:val="28"/>
        </w:rPr>
        <w:t>七、总平、建筑间距、建筑退让、空间布局、技术经济指标等符合规划条件、工程规划许可、建筑方案或初步设计批复、规划标准的规定（若涉及）；</w:t>
      </w:r>
    </w:p>
    <w:p>
      <w:pPr>
        <w:pStyle w:val="3"/>
        <w:spacing w:line="520" w:lineRule="exact"/>
        <w:ind w:firstLine="560" w:firstLineChars="200"/>
        <w:rPr>
          <w:rFonts w:eastAsia="仿宋_GB2312"/>
          <w:color w:val="000000"/>
          <w:sz w:val="28"/>
          <w:szCs w:val="28"/>
        </w:rPr>
      </w:pPr>
      <w:r>
        <w:rPr>
          <w:rFonts w:eastAsia="仿宋_GB2312"/>
          <w:color w:val="000000"/>
          <w:sz w:val="28"/>
          <w:szCs w:val="28"/>
        </w:rPr>
        <w:t>八、勘察设计企业和注册执业人员以及相关人员按规定签字盖章；</w:t>
      </w:r>
    </w:p>
    <w:p>
      <w:pPr>
        <w:pStyle w:val="3"/>
        <w:spacing w:line="520" w:lineRule="exact"/>
        <w:ind w:firstLine="560" w:firstLineChars="200"/>
        <w:rPr>
          <w:rFonts w:eastAsia="仿宋_GB2312"/>
          <w:color w:val="000000"/>
          <w:sz w:val="28"/>
          <w:szCs w:val="28"/>
        </w:rPr>
      </w:pPr>
      <w:r>
        <w:rPr>
          <w:rFonts w:eastAsia="仿宋_GB2312"/>
          <w:color w:val="000000"/>
          <w:sz w:val="28"/>
          <w:szCs w:val="28"/>
        </w:rPr>
        <w:t>九、法律、法规、规章规定的其他要求。</w:t>
      </w:r>
    </w:p>
    <w:p>
      <w:pPr>
        <w:pStyle w:val="3"/>
        <w:widowControl/>
        <w:spacing w:line="520" w:lineRule="exact"/>
        <w:ind w:firstLine="560" w:firstLineChars="200"/>
        <w:rPr>
          <w:rFonts w:eastAsia="仿宋_GB2312"/>
          <w:color w:val="000000"/>
          <w:sz w:val="28"/>
          <w:szCs w:val="28"/>
        </w:rPr>
      </w:pPr>
      <w:r>
        <w:rPr>
          <w:rFonts w:eastAsia="仿宋_GB2312"/>
          <w:color w:val="000000"/>
          <w:sz w:val="28"/>
          <w:szCs w:val="28"/>
        </w:rPr>
        <w:t>建设单位现就该项目申办桩基施工许可做出承诺：</w:t>
      </w:r>
    </w:p>
    <w:p>
      <w:pPr>
        <w:pStyle w:val="3"/>
        <w:widowControl/>
        <w:spacing w:line="520" w:lineRule="exact"/>
        <w:ind w:firstLine="560" w:firstLineChars="200"/>
        <w:rPr>
          <w:rFonts w:eastAsia="仿宋_GB2312"/>
          <w:color w:val="000000"/>
          <w:sz w:val="28"/>
          <w:szCs w:val="28"/>
        </w:rPr>
      </w:pPr>
      <w:r>
        <w:rPr>
          <w:rFonts w:eastAsia="仿宋_GB2312"/>
          <w:color w:val="000000"/>
          <w:sz w:val="28"/>
          <w:szCs w:val="28"/>
        </w:rPr>
        <w:t>一、不以任何方式明示或暗示勘察设计单位降低质量标准或进行违规设计。</w:t>
      </w:r>
    </w:p>
    <w:p>
      <w:pPr>
        <w:pStyle w:val="3"/>
        <w:widowControl/>
        <w:spacing w:line="520" w:lineRule="exact"/>
        <w:ind w:firstLine="560" w:firstLineChars="200"/>
        <w:rPr>
          <w:rFonts w:eastAsia="仿宋_GB2312"/>
          <w:color w:val="000000"/>
          <w:sz w:val="28"/>
          <w:szCs w:val="28"/>
        </w:rPr>
      </w:pPr>
      <w:r>
        <w:rPr>
          <w:rFonts w:eastAsia="仿宋_GB2312"/>
          <w:color w:val="000000"/>
          <w:sz w:val="28"/>
          <w:szCs w:val="28"/>
        </w:rPr>
        <w:t>二、取得桩基施工许可后及时进行施工图联合审查，审查合格后及时办理</w:t>
      </w:r>
      <w:r>
        <w:rPr>
          <w:rFonts w:ascii="仿宋_GB2312" w:hAnsi="仿宋_GB2312" w:eastAsia="仿宋_GB2312"/>
          <w:color w:val="000000"/>
          <w:sz w:val="28"/>
          <w:szCs w:val="28"/>
        </w:rPr>
        <w:t>“</w:t>
      </w:r>
      <w:r>
        <w:rPr>
          <w:rFonts w:eastAsia="仿宋_GB2312"/>
          <w:color w:val="000000"/>
          <w:sz w:val="28"/>
          <w:szCs w:val="28"/>
        </w:rPr>
        <w:t>建设工程消防设计审查</w:t>
      </w:r>
      <w:r>
        <w:rPr>
          <w:rFonts w:ascii="仿宋_GB2312" w:hAnsi="仿宋_GB2312" w:eastAsia="仿宋_GB2312"/>
          <w:color w:val="000000"/>
          <w:sz w:val="28"/>
          <w:szCs w:val="28"/>
        </w:rPr>
        <w:t>”</w:t>
      </w:r>
      <w:r>
        <w:rPr>
          <w:rFonts w:eastAsia="仿宋_GB2312"/>
          <w:color w:val="000000"/>
          <w:sz w:val="28"/>
          <w:szCs w:val="28"/>
        </w:rPr>
        <w:t>和后续工程内容的施工许可。桩基施工完成后，后续工程内容未办理施工许可的，不得继续施工。</w:t>
      </w:r>
    </w:p>
    <w:p>
      <w:pPr>
        <w:pStyle w:val="3"/>
        <w:widowControl/>
        <w:spacing w:line="520" w:lineRule="exact"/>
        <w:ind w:firstLine="560" w:firstLineChars="200"/>
        <w:rPr>
          <w:rFonts w:eastAsia="仿宋_GB2312"/>
          <w:color w:val="000000"/>
          <w:sz w:val="28"/>
          <w:szCs w:val="28"/>
        </w:rPr>
      </w:pPr>
      <w:r>
        <w:rPr>
          <w:rFonts w:eastAsia="仿宋_GB2312"/>
          <w:color w:val="000000"/>
          <w:sz w:val="28"/>
          <w:szCs w:val="28"/>
        </w:rPr>
        <w:t>三、申请人在此</w:t>
      </w:r>
      <w:r>
        <w:rPr>
          <w:rFonts w:hint="eastAsia" w:eastAsia="仿宋_GB2312"/>
          <w:color w:val="000000"/>
          <w:sz w:val="28"/>
          <w:szCs w:val="28"/>
          <w:lang w:eastAsia="zh-CN"/>
        </w:rPr>
        <w:t>作</w:t>
      </w:r>
      <w:bookmarkStart w:id="0" w:name="_GoBack"/>
      <w:bookmarkEnd w:id="0"/>
      <w:r>
        <w:rPr>
          <w:rFonts w:eastAsia="仿宋_GB2312"/>
          <w:color w:val="000000"/>
          <w:sz w:val="28"/>
          <w:szCs w:val="28"/>
        </w:rPr>
        <w:t>出的承诺真实有效。如不履行承诺，自愿停工整改，整改后仍不符合条件的，由原发证机关撤销施工许可证，并愿接受建设主管部门及其他部门依据有关法律法规等给予的行政处罚及处理。若相关部门在事中事后检查中发现有不符合上述规定的，我方愿无条件进行整改并承担相应责任。</w:t>
      </w:r>
    </w:p>
    <w:p>
      <w:pPr>
        <w:spacing w:line="520" w:lineRule="exact"/>
        <w:rPr>
          <w:rFonts w:ascii="Times New Roman" w:hAnsi="Times New Roman" w:eastAsia="仿宋_GB2312"/>
          <w:color w:val="000000"/>
          <w:sz w:val="28"/>
          <w:szCs w:val="28"/>
        </w:rPr>
      </w:pPr>
    </w:p>
    <w:p>
      <w:pPr>
        <w:spacing w:line="5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承诺人：</w:t>
      </w:r>
    </w:p>
    <w:p>
      <w:pPr>
        <w:pStyle w:val="3"/>
        <w:spacing w:line="520" w:lineRule="exact"/>
        <w:rPr>
          <w:rFonts w:eastAsia="仿宋_GB2312"/>
          <w:color w:val="000000"/>
          <w:sz w:val="28"/>
          <w:szCs w:val="28"/>
        </w:rPr>
      </w:pPr>
      <w:r>
        <w:rPr>
          <w:rFonts w:eastAsia="仿宋_GB2312"/>
          <w:color w:val="000000"/>
          <w:sz w:val="28"/>
          <w:szCs w:val="28"/>
        </w:rPr>
        <w:t xml:space="preserve">（设计单位）：（盖公章）     </w:t>
      </w:r>
      <w:r>
        <w:rPr>
          <w:rFonts w:hint="eastAsia" w:eastAsia="仿宋_GB2312"/>
          <w:color w:val="000000"/>
          <w:sz w:val="28"/>
          <w:szCs w:val="28"/>
        </w:rPr>
        <w:t xml:space="preserve">   </w:t>
      </w:r>
      <w:r>
        <w:rPr>
          <w:rFonts w:eastAsia="仿宋_GB2312"/>
          <w:color w:val="000000"/>
          <w:sz w:val="28"/>
          <w:szCs w:val="28"/>
        </w:rPr>
        <w:t>（建设单位）：（盖公章）</w:t>
      </w:r>
    </w:p>
    <w:p>
      <w:pPr>
        <w:pStyle w:val="4"/>
        <w:spacing w:line="520" w:lineRule="exact"/>
        <w:ind w:firstLine="280"/>
        <w:rPr>
          <w:rFonts w:eastAsia="仿宋_GB2312"/>
          <w:color w:val="000000"/>
          <w:sz w:val="28"/>
          <w:szCs w:val="28"/>
        </w:rPr>
      </w:pPr>
    </w:p>
    <w:p>
      <w:pPr>
        <w:spacing w:line="5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法定代表人签字：         </w:t>
      </w:r>
      <w:r>
        <w:rPr>
          <w:rFonts w:hint="eastAsia" w:ascii="Times New Roman" w:hAnsi="Times New Roman" w:eastAsia="仿宋_GB2312"/>
          <w:color w:val="000000"/>
          <w:sz w:val="28"/>
          <w:szCs w:val="28"/>
        </w:rPr>
        <w:t xml:space="preserve">  </w:t>
      </w:r>
      <w:r>
        <w:rPr>
          <w:rFonts w:ascii="Times New Roman" w:hAnsi="Times New Roman" w:eastAsia="仿宋_GB2312"/>
          <w:color w:val="000000"/>
          <w:sz w:val="28"/>
          <w:szCs w:val="28"/>
        </w:rPr>
        <w:t xml:space="preserve">    法定代表人签字：</w:t>
      </w:r>
    </w:p>
    <w:p>
      <w:pPr>
        <w:pStyle w:val="3"/>
        <w:spacing w:line="520" w:lineRule="exact"/>
        <w:rPr>
          <w:rFonts w:eastAsia="仿宋_GB2312"/>
          <w:color w:val="000000"/>
          <w:sz w:val="28"/>
          <w:szCs w:val="28"/>
        </w:rPr>
      </w:pPr>
    </w:p>
    <w:p>
      <w:pPr>
        <w:pStyle w:val="4"/>
        <w:spacing w:line="520" w:lineRule="exact"/>
        <w:ind w:firstLine="0" w:firstLineChars="0"/>
        <w:rPr>
          <w:rFonts w:hint="eastAsia" w:eastAsia="仿宋_GB2312"/>
          <w:color w:val="000000"/>
          <w:sz w:val="28"/>
          <w:szCs w:val="28"/>
        </w:rPr>
      </w:pPr>
      <w:r>
        <w:rPr>
          <w:rFonts w:eastAsia="仿宋_GB2312"/>
          <w:color w:val="000000"/>
          <w:sz w:val="28"/>
          <w:szCs w:val="28"/>
        </w:rPr>
        <w:t xml:space="preserve">日期：                    </w:t>
      </w:r>
      <w:r>
        <w:rPr>
          <w:rFonts w:hint="eastAsia" w:eastAsia="仿宋_GB2312"/>
          <w:color w:val="000000"/>
          <w:sz w:val="28"/>
          <w:szCs w:val="28"/>
        </w:rPr>
        <w:t xml:space="preserve">  </w:t>
      </w:r>
      <w:r>
        <w:rPr>
          <w:rFonts w:eastAsia="仿宋_GB2312"/>
          <w:color w:val="000000"/>
          <w:sz w:val="28"/>
          <w:szCs w:val="28"/>
        </w:rPr>
        <w:t xml:space="preserve">   日期：</w:t>
      </w:r>
    </w:p>
    <w:p>
      <w:pPr>
        <w:rPr>
          <w:rFonts w:hint="eastAsia"/>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NDIxMDQ4YjliZjBkMmE1ZGY4NTQ1Y2FmYTU1OTkifQ=="/>
  </w:docVars>
  <w:rsids>
    <w:rsidRoot w:val="2D7D2991"/>
    <w:rsid w:val="078E0AFE"/>
    <w:rsid w:val="2D7D2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99"/>
    <w:pPr>
      <w:adjustRightInd w:val="0"/>
      <w:snapToGrid w:val="0"/>
      <w:spacing w:beforeLines="150" w:afterLines="100" w:line="360" w:lineRule="auto"/>
      <w:ind w:firstLine="192" w:firstLineChars="192"/>
    </w:pPr>
    <w:rPr>
      <w:szCs w:val="20"/>
    </w:rPr>
  </w:style>
  <w:style w:type="paragraph" w:styleId="3">
    <w:name w:val="Body Text"/>
    <w:basedOn w:val="1"/>
    <w:next w:val="4"/>
    <w:qFormat/>
    <w:uiPriority w:val="0"/>
    <w:rPr>
      <w:rFonts w:ascii="Times New Roman" w:hAnsi="Times New Roman" w:eastAsia="楷体_GB2312"/>
    </w:rPr>
  </w:style>
  <w:style w:type="paragraph" w:styleId="4">
    <w:name w:val="Body Text First Indent"/>
    <w:basedOn w:val="3"/>
    <w:next w:val="1"/>
    <w:qFormat/>
    <w:uiPriority w:val="99"/>
    <w:pPr>
      <w:ind w:firstLine="420" w:firstLineChars="100"/>
    </w:pPr>
    <w:rPr>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845</Words>
  <Characters>901</Characters>
  <Lines>0</Lines>
  <Paragraphs>0</Paragraphs>
  <TotalTime>0</TotalTime>
  <ScaleCrop>false</ScaleCrop>
  <LinksUpToDate>false</LinksUpToDate>
  <CharactersWithSpaces>955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2023-06-10T09:23:00Z</dcterms:created>
  <dc:creator>洪孙雷</dc:creator>
  <cp:lastModifiedBy>轩</cp:lastModifiedBy>
  <dcterms:modified xsi:type="dcterms:W3CDTF">2023-06-14T06:14:30Z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61D4819BBD1548699B9B13A0A9E0C6E5_11</vt:lpwstr>
  </property>
</Properties>
</file>