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  <w:r>
        <w:rPr>
          <w:rFonts w:hint="eastAsia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1</w:t>
      </w:r>
    </w:p>
    <w:p>
      <w:pPr>
        <w:spacing w:after="312" w:afterLines="100" w:line="640" w:lineRule="exact"/>
        <w:jc w:val="center"/>
        <w:outlineLvl w:val="0"/>
        <w:rPr>
          <w:rFonts w:ascii="方正大标宋_GBK" w:hAnsi="方正大标宋_GBK" w:eastAsia="方正大标宋_GBK" w:cs="方正大标宋_GBK"/>
          <w:color w:val="000000"/>
          <w:sz w:val="44"/>
          <w:szCs w:val="44"/>
          <w:lang w:val="en"/>
        </w:rPr>
      </w:pPr>
      <w:r>
        <w:rPr>
          <w:rFonts w:hint="eastAsia" w:ascii="方正大标宋_GBK" w:hAnsi="方正大标宋_GBK" w:eastAsia="方正大标宋_GBK" w:cs="方正大标宋_GBK"/>
          <w:color w:val="000000"/>
          <w:sz w:val="44"/>
          <w:szCs w:val="44"/>
          <w:lang w:val="en"/>
        </w:rPr>
        <w:t>温州市全球招商合作伙伴申请表</w:t>
      </w:r>
    </w:p>
    <w:tbl>
      <w:tblPr>
        <w:tblStyle w:val="2"/>
        <w:tblW w:w="95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766"/>
        <w:gridCol w:w="1590"/>
        <w:gridCol w:w="2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单位名称或</w:t>
            </w:r>
          </w:p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个人姓名</w:t>
            </w:r>
          </w:p>
        </w:tc>
        <w:tc>
          <w:tcPr>
            <w:tcW w:w="686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统一社会信用代码或身份证号码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邮  编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单位地址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手   机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固定电话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传   真</w:t>
            </w:r>
          </w:p>
        </w:tc>
        <w:tc>
          <w:tcPr>
            <w:tcW w:w="2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微信号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推荐单位（人）</w:t>
            </w:r>
          </w:p>
        </w:tc>
        <w:tc>
          <w:tcPr>
            <w:tcW w:w="686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exac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详细履历介绍</w:t>
            </w:r>
          </w:p>
        </w:tc>
        <w:tc>
          <w:tcPr>
            <w:tcW w:w="686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4" w:hRule="exact"/>
          <w:jc w:val="center"/>
        </w:trPr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招商项目</w:t>
            </w:r>
          </w:p>
          <w:p>
            <w:pPr>
              <w:spacing w:line="6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信息资源简介</w:t>
            </w:r>
          </w:p>
        </w:tc>
        <w:tc>
          <w:tcPr>
            <w:tcW w:w="68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0"/>
                <w:szCs w:val="30"/>
              </w:rPr>
            </w:pPr>
          </w:p>
        </w:tc>
      </w:tr>
    </w:tbl>
    <w:p>
      <w:pPr>
        <w:snapToGrid w:val="0"/>
        <w:spacing w:line="572" w:lineRule="exact"/>
        <w:ind w:firstLine="560" w:firstLineChars="200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备注:可另附纸说明。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wNDIxMDQ4YjliZjBkMmE1ZGY4NTQ1Y2FmYTU1OTkifQ=="/>
  </w:docVars>
  <w:rsids>
    <w:rsidRoot w:val="38FC4117"/>
    <w:rsid w:val="38FC4117"/>
    <w:rsid w:val="73C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93</Characters>
  <Lines>0</Lines>
  <Paragraphs>0</Paragraphs>
  <TotalTime>0</TotalTime>
  <ScaleCrop>false</ScaleCrop>
  <LinksUpToDate>false</LinksUpToDate>
  <CharactersWithSpaces>101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2023-06-10T08:38:00Z</dcterms:created>
  <dc:creator>洪孙雷</dc:creator>
  <cp:lastModifiedBy>轩</cp:lastModifiedBy>
  <dcterms:modified xsi:type="dcterms:W3CDTF">2023-06-14T06:11:50Z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43A72BCAB9C84437B1EC1258221B8195_11</vt:lpwstr>
  </property>
</Properties>
</file>