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5FD" w:rsidRPr="00C15242" w:rsidRDefault="000C65FD" w:rsidP="000C65FD">
      <w:pPr>
        <w:widowControl/>
        <w:spacing w:line="640" w:lineRule="exact"/>
        <w:rPr>
          <w:rFonts w:ascii="黑体" w:eastAsia="黑体" w:hAnsi="宋体" w:cs="宋体" w:hint="eastAsia"/>
          <w:kern w:val="0"/>
          <w:szCs w:val="32"/>
        </w:rPr>
      </w:pPr>
      <w:r w:rsidRPr="00C15242">
        <w:rPr>
          <w:rFonts w:ascii="黑体" w:eastAsia="黑体" w:hAnsi="宋体" w:cs="宋体" w:hint="eastAsia"/>
          <w:kern w:val="0"/>
          <w:szCs w:val="32"/>
        </w:rPr>
        <w:t>附</w:t>
      </w:r>
      <w:r>
        <w:rPr>
          <w:rFonts w:ascii="黑体" w:eastAsia="黑体" w:hAnsi="宋体" w:cs="宋体" w:hint="eastAsia"/>
          <w:kern w:val="0"/>
          <w:szCs w:val="32"/>
        </w:rPr>
        <w:t>件</w:t>
      </w:r>
      <w:r w:rsidRPr="00C15242">
        <w:rPr>
          <w:rFonts w:ascii="黑体" w:eastAsia="黑体" w:hAnsi="宋体" w:cs="宋体" w:hint="eastAsia"/>
          <w:kern w:val="0"/>
          <w:szCs w:val="32"/>
        </w:rPr>
        <w:t>1</w:t>
      </w:r>
    </w:p>
    <w:p w:rsidR="000C65FD" w:rsidRPr="00FB7CB1" w:rsidRDefault="000C65FD" w:rsidP="000C65FD">
      <w:pPr>
        <w:widowControl/>
        <w:spacing w:line="640" w:lineRule="exact"/>
        <w:jc w:val="center"/>
        <w:rPr>
          <w:rFonts w:ascii="方正小标宋简体" w:eastAsia="方正小标宋简体" w:hAnsi="华文中宋" w:cs="宋体" w:hint="eastAsia"/>
          <w:color w:val="000000"/>
          <w:kern w:val="0"/>
          <w:sz w:val="44"/>
          <w:szCs w:val="44"/>
        </w:rPr>
      </w:pPr>
      <w:r w:rsidRPr="00FB7CB1">
        <w:rPr>
          <w:rFonts w:ascii="方正小标宋简体" w:eastAsia="方正小标宋简体" w:hAnsi="华文中宋" w:cs="宋体" w:hint="eastAsia"/>
          <w:color w:val="000000"/>
          <w:kern w:val="0"/>
          <w:sz w:val="44"/>
          <w:szCs w:val="44"/>
        </w:rPr>
        <w:t>中心城区</w:t>
      </w:r>
      <w:proofErr w:type="gramStart"/>
      <w:r w:rsidRPr="00FB7CB1">
        <w:rPr>
          <w:rFonts w:ascii="方正小标宋简体" w:eastAsia="方正小标宋简体" w:hAnsi="华文中宋" w:cs="宋体" w:hint="eastAsia"/>
          <w:color w:val="000000"/>
          <w:kern w:val="0"/>
          <w:sz w:val="44"/>
          <w:szCs w:val="44"/>
        </w:rPr>
        <w:t>征地区片综合</w:t>
      </w:r>
      <w:proofErr w:type="gramEnd"/>
      <w:r w:rsidRPr="00FB7CB1">
        <w:rPr>
          <w:rFonts w:ascii="方正小标宋简体" w:eastAsia="方正小标宋简体" w:hAnsi="华文中宋" w:cs="宋体" w:hint="eastAsia"/>
          <w:color w:val="000000"/>
          <w:kern w:val="0"/>
          <w:sz w:val="44"/>
          <w:szCs w:val="44"/>
        </w:rPr>
        <w:t>价标准</w:t>
      </w:r>
    </w:p>
    <w:p w:rsidR="000C65FD" w:rsidRPr="00C15242" w:rsidRDefault="000C65FD" w:rsidP="000C65FD">
      <w:pPr>
        <w:widowControl/>
        <w:spacing w:line="640" w:lineRule="exact"/>
        <w:jc w:val="right"/>
        <w:rPr>
          <w:rFonts w:ascii="仿宋_GB2312" w:hAnsi="宋体" w:cs="宋体" w:hint="eastAsia"/>
          <w:color w:val="000000"/>
          <w:kern w:val="0"/>
          <w:sz w:val="24"/>
        </w:rPr>
      </w:pPr>
      <w:r w:rsidRPr="00C15242">
        <w:rPr>
          <w:rFonts w:ascii="仿宋_GB2312" w:hAnsi="宋体" w:cs="宋体" w:hint="eastAsia"/>
          <w:color w:val="000000"/>
          <w:kern w:val="0"/>
          <w:sz w:val="24"/>
        </w:rPr>
        <w:t>单位：万元/亩</w:t>
      </w:r>
    </w:p>
    <w:tbl>
      <w:tblPr>
        <w:tblW w:w="53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4840"/>
        <w:gridCol w:w="1356"/>
        <w:gridCol w:w="838"/>
        <w:gridCol w:w="899"/>
        <w:gridCol w:w="1043"/>
      </w:tblGrid>
      <w:tr w:rsidR="000C65FD" w:rsidRPr="00C15242" w:rsidTr="0026464A">
        <w:trPr>
          <w:trHeight w:val="614"/>
          <w:jc w:val="center"/>
        </w:trPr>
        <w:tc>
          <w:tcPr>
            <w:tcW w:w="386" w:type="pct"/>
            <w:vMerge w:val="restart"/>
            <w:noWrap/>
            <w:vAlign w:val="center"/>
          </w:tcPr>
          <w:p w:rsidR="000C65FD" w:rsidRPr="00C15242" w:rsidRDefault="000C65FD" w:rsidP="0026464A">
            <w:pPr>
              <w:widowControl/>
              <w:adjustRightInd w:val="0"/>
              <w:snapToGrid w:val="0"/>
              <w:spacing w:line="440" w:lineRule="exact"/>
              <w:jc w:val="center"/>
              <w:rPr>
                <w:rFonts w:ascii="黑体" w:eastAsia="黑体" w:hAnsi="宋体" w:cs="宋体" w:hint="eastAsia"/>
                <w:kern w:val="0"/>
                <w:sz w:val="24"/>
              </w:rPr>
            </w:pPr>
            <w:r w:rsidRPr="00C15242">
              <w:rPr>
                <w:rFonts w:ascii="黑体" w:eastAsia="黑体" w:hAnsi="宋体" w:cs="宋体" w:hint="eastAsia"/>
                <w:kern w:val="0"/>
                <w:sz w:val="24"/>
              </w:rPr>
              <w:t>类区</w:t>
            </w:r>
          </w:p>
        </w:tc>
        <w:tc>
          <w:tcPr>
            <w:tcW w:w="2488" w:type="pct"/>
            <w:vMerge w:val="restart"/>
            <w:noWrap/>
            <w:vAlign w:val="center"/>
          </w:tcPr>
          <w:p w:rsidR="000C65FD" w:rsidRPr="00C15242" w:rsidRDefault="000C65FD" w:rsidP="0026464A">
            <w:pPr>
              <w:adjustRightInd w:val="0"/>
              <w:snapToGrid w:val="0"/>
              <w:spacing w:line="440" w:lineRule="exact"/>
              <w:jc w:val="center"/>
              <w:rPr>
                <w:rFonts w:ascii="黑体" w:eastAsia="黑体" w:hAnsi="仿宋" w:hint="eastAsia"/>
                <w:szCs w:val="32"/>
              </w:rPr>
            </w:pPr>
            <w:r w:rsidRPr="00C15242">
              <w:rPr>
                <w:rFonts w:ascii="黑体" w:eastAsia="黑体" w:hAnsi="宋体" w:cs="宋体" w:hint="eastAsia"/>
                <w:kern w:val="0"/>
                <w:sz w:val="24"/>
              </w:rPr>
              <w:t>分布范围</w:t>
            </w:r>
          </w:p>
        </w:tc>
        <w:tc>
          <w:tcPr>
            <w:tcW w:w="2126" w:type="pct"/>
            <w:gridSpan w:val="4"/>
            <w:noWrap/>
            <w:vAlign w:val="center"/>
          </w:tcPr>
          <w:p w:rsidR="000C65FD" w:rsidRPr="00C15242" w:rsidRDefault="000C65FD" w:rsidP="0026464A">
            <w:pPr>
              <w:adjustRightInd w:val="0"/>
              <w:snapToGrid w:val="0"/>
              <w:spacing w:line="440" w:lineRule="exact"/>
              <w:jc w:val="center"/>
              <w:rPr>
                <w:rFonts w:ascii="黑体" w:eastAsia="黑体" w:hAnsi="仿宋" w:hint="eastAsia"/>
                <w:szCs w:val="32"/>
              </w:rPr>
            </w:pPr>
            <w:r w:rsidRPr="00C15242">
              <w:rPr>
                <w:rFonts w:ascii="黑体" w:eastAsia="黑体" w:hAnsi="宋体" w:cs="宋体" w:hint="eastAsia"/>
                <w:kern w:val="0"/>
                <w:sz w:val="24"/>
              </w:rPr>
              <w:t>各地类土地征地补偿标准</w:t>
            </w:r>
          </w:p>
        </w:tc>
      </w:tr>
      <w:tr w:rsidR="000C65FD" w:rsidRPr="00C15242" w:rsidTr="0026464A">
        <w:trPr>
          <w:trHeight w:val="349"/>
          <w:jc w:val="center"/>
        </w:trPr>
        <w:tc>
          <w:tcPr>
            <w:tcW w:w="386" w:type="pct"/>
            <w:vMerge/>
            <w:noWrap/>
            <w:vAlign w:val="center"/>
          </w:tcPr>
          <w:p w:rsidR="000C65FD" w:rsidRPr="00C15242" w:rsidRDefault="000C65FD" w:rsidP="0026464A">
            <w:pPr>
              <w:adjustRightInd w:val="0"/>
              <w:snapToGrid w:val="0"/>
              <w:spacing w:line="440" w:lineRule="exact"/>
              <w:jc w:val="center"/>
              <w:rPr>
                <w:rFonts w:ascii="黑体" w:eastAsia="黑体" w:hAnsi="仿宋" w:hint="eastAsia"/>
                <w:szCs w:val="32"/>
              </w:rPr>
            </w:pPr>
          </w:p>
        </w:tc>
        <w:tc>
          <w:tcPr>
            <w:tcW w:w="2488" w:type="pct"/>
            <w:vMerge/>
            <w:noWrap/>
            <w:vAlign w:val="center"/>
          </w:tcPr>
          <w:p w:rsidR="000C65FD" w:rsidRPr="00C15242" w:rsidRDefault="000C65FD" w:rsidP="0026464A">
            <w:pPr>
              <w:adjustRightInd w:val="0"/>
              <w:snapToGrid w:val="0"/>
              <w:spacing w:line="440" w:lineRule="exact"/>
              <w:jc w:val="center"/>
              <w:rPr>
                <w:rFonts w:ascii="黑体" w:eastAsia="黑体" w:hAnsi="仿宋" w:hint="eastAsia"/>
                <w:szCs w:val="32"/>
              </w:rPr>
            </w:pPr>
          </w:p>
        </w:tc>
        <w:tc>
          <w:tcPr>
            <w:tcW w:w="697" w:type="pct"/>
            <w:vAlign w:val="center"/>
          </w:tcPr>
          <w:p w:rsidR="000C65FD" w:rsidRPr="002F107B" w:rsidRDefault="000C65FD" w:rsidP="0026464A">
            <w:pPr>
              <w:adjustRightInd w:val="0"/>
              <w:snapToGrid w:val="0"/>
              <w:spacing w:line="440" w:lineRule="exact"/>
              <w:jc w:val="center"/>
              <w:rPr>
                <w:rFonts w:ascii="黑体" w:eastAsia="黑体" w:hAnsi="宋体" w:cs="宋体" w:hint="eastAsia"/>
                <w:kern w:val="0"/>
                <w:sz w:val="24"/>
              </w:rPr>
            </w:pPr>
            <w:r w:rsidRPr="002F107B">
              <w:rPr>
                <w:rFonts w:ascii="黑体" w:eastAsia="黑体" w:hAnsi="宋体" w:cs="宋体" w:hint="eastAsia"/>
                <w:kern w:val="0"/>
                <w:sz w:val="24"/>
              </w:rPr>
              <w:t>耕地</w:t>
            </w:r>
          </w:p>
        </w:tc>
        <w:tc>
          <w:tcPr>
            <w:tcW w:w="431" w:type="pct"/>
            <w:noWrap/>
            <w:vAlign w:val="center"/>
          </w:tcPr>
          <w:p w:rsidR="000C65FD" w:rsidRPr="00C15242" w:rsidRDefault="000C65FD" w:rsidP="0026464A">
            <w:pPr>
              <w:adjustRightInd w:val="0"/>
              <w:snapToGrid w:val="0"/>
              <w:spacing w:line="440" w:lineRule="exact"/>
              <w:jc w:val="center"/>
              <w:rPr>
                <w:rFonts w:ascii="黑体" w:eastAsia="黑体" w:hAnsi="宋体" w:cs="宋体" w:hint="eastAsia"/>
                <w:kern w:val="0"/>
                <w:sz w:val="24"/>
              </w:rPr>
            </w:pPr>
            <w:r w:rsidRPr="00C15242">
              <w:rPr>
                <w:rFonts w:ascii="黑体" w:eastAsia="黑体" w:hAnsi="宋体" w:cs="宋体" w:hint="eastAsia"/>
                <w:kern w:val="0"/>
                <w:sz w:val="24"/>
              </w:rPr>
              <w:t>园地</w:t>
            </w:r>
          </w:p>
        </w:tc>
        <w:tc>
          <w:tcPr>
            <w:tcW w:w="462" w:type="pct"/>
            <w:noWrap/>
            <w:vAlign w:val="center"/>
          </w:tcPr>
          <w:p w:rsidR="000C65FD" w:rsidRPr="00C15242" w:rsidRDefault="000C65FD" w:rsidP="0026464A">
            <w:pPr>
              <w:adjustRightInd w:val="0"/>
              <w:snapToGrid w:val="0"/>
              <w:spacing w:line="440" w:lineRule="exact"/>
              <w:jc w:val="center"/>
              <w:rPr>
                <w:rFonts w:ascii="黑体" w:eastAsia="黑体" w:hAnsi="宋体" w:cs="宋体" w:hint="eastAsia"/>
                <w:kern w:val="0"/>
                <w:sz w:val="24"/>
              </w:rPr>
            </w:pPr>
            <w:r w:rsidRPr="00C15242">
              <w:rPr>
                <w:rFonts w:ascii="黑体" w:eastAsia="黑体" w:hAnsi="宋体" w:cs="宋体" w:hint="eastAsia"/>
                <w:kern w:val="0"/>
                <w:sz w:val="24"/>
              </w:rPr>
              <w:t>林地</w:t>
            </w:r>
          </w:p>
        </w:tc>
        <w:tc>
          <w:tcPr>
            <w:tcW w:w="536" w:type="pct"/>
            <w:noWrap/>
            <w:vAlign w:val="center"/>
          </w:tcPr>
          <w:p w:rsidR="000C65FD" w:rsidRPr="00C15242" w:rsidRDefault="000C65FD" w:rsidP="0026464A">
            <w:pPr>
              <w:adjustRightInd w:val="0"/>
              <w:snapToGrid w:val="0"/>
              <w:spacing w:line="440" w:lineRule="exact"/>
              <w:jc w:val="center"/>
              <w:rPr>
                <w:rFonts w:ascii="黑体" w:eastAsia="黑体" w:hAnsi="宋体" w:cs="宋体" w:hint="eastAsia"/>
                <w:kern w:val="0"/>
                <w:sz w:val="24"/>
              </w:rPr>
            </w:pPr>
            <w:r w:rsidRPr="00C15242">
              <w:rPr>
                <w:rFonts w:ascii="黑体" w:eastAsia="黑体" w:hAnsi="宋体" w:cs="宋体" w:hint="eastAsia"/>
                <w:kern w:val="0"/>
                <w:sz w:val="24"/>
              </w:rPr>
              <w:t>未利</w:t>
            </w:r>
          </w:p>
          <w:p w:rsidR="000C65FD" w:rsidRPr="00C15242" w:rsidRDefault="000C65FD" w:rsidP="0026464A">
            <w:pPr>
              <w:adjustRightInd w:val="0"/>
              <w:snapToGrid w:val="0"/>
              <w:spacing w:line="440" w:lineRule="exact"/>
              <w:jc w:val="center"/>
              <w:rPr>
                <w:rFonts w:ascii="黑体" w:eastAsia="黑体" w:hAnsi="宋体" w:cs="宋体" w:hint="eastAsia"/>
                <w:kern w:val="0"/>
                <w:sz w:val="24"/>
              </w:rPr>
            </w:pPr>
            <w:r w:rsidRPr="00C15242">
              <w:rPr>
                <w:rFonts w:ascii="黑体" w:eastAsia="黑体" w:hAnsi="宋体" w:cs="宋体" w:hint="eastAsia"/>
                <w:kern w:val="0"/>
                <w:sz w:val="24"/>
              </w:rPr>
              <w:t>用地</w:t>
            </w:r>
          </w:p>
        </w:tc>
      </w:tr>
      <w:tr w:rsidR="000C65FD" w:rsidRPr="00C15242" w:rsidTr="0026464A">
        <w:trPr>
          <w:trHeight w:val="610"/>
          <w:jc w:val="center"/>
        </w:trPr>
        <w:tc>
          <w:tcPr>
            <w:tcW w:w="386" w:type="pct"/>
            <w:noWrap/>
            <w:vAlign w:val="center"/>
          </w:tcPr>
          <w:p w:rsidR="000C65FD" w:rsidRPr="00C15242" w:rsidRDefault="000C65FD" w:rsidP="0026464A">
            <w:pPr>
              <w:adjustRightInd w:val="0"/>
              <w:snapToGrid w:val="0"/>
              <w:spacing w:line="440" w:lineRule="exact"/>
              <w:jc w:val="center"/>
              <w:rPr>
                <w:rFonts w:ascii="仿宋_GB2312" w:hAnsi="宋体" w:cs="宋体" w:hint="eastAsia"/>
                <w:kern w:val="0"/>
                <w:sz w:val="24"/>
              </w:rPr>
            </w:pPr>
            <w:r w:rsidRPr="00C15242">
              <w:rPr>
                <w:rFonts w:ascii="仿宋_GB2312" w:hAnsi="宋体" w:cs="宋体" w:hint="eastAsia"/>
                <w:kern w:val="0"/>
                <w:sz w:val="24"/>
              </w:rPr>
              <w:t>一</w:t>
            </w:r>
          </w:p>
          <w:p w:rsidR="000C65FD" w:rsidRPr="00C15242" w:rsidRDefault="000C65FD" w:rsidP="0026464A">
            <w:pPr>
              <w:adjustRightInd w:val="0"/>
              <w:snapToGrid w:val="0"/>
              <w:spacing w:line="440" w:lineRule="exact"/>
              <w:jc w:val="center"/>
              <w:rPr>
                <w:rFonts w:ascii="仿宋_GB2312" w:hAnsi="宋体" w:cs="宋体" w:hint="eastAsia"/>
                <w:kern w:val="0"/>
                <w:sz w:val="24"/>
              </w:rPr>
            </w:pPr>
            <w:r w:rsidRPr="00C15242">
              <w:rPr>
                <w:rFonts w:ascii="仿宋_GB2312" w:hAnsi="宋体" w:cs="宋体" w:hint="eastAsia"/>
                <w:kern w:val="0"/>
                <w:sz w:val="24"/>
              </w:rPr>
              <w:t>类</w:t>
            </w:r>
          </w:p>
          <w:p w:rsidR="000C65FD" w:rsidRPr="00C15242" w:rsidRDefault="000C65FD" w:rsidP="0026464A">
            <w:pPr>
              <w:adjustRightInd w:val="0"/>
              <w:snapToGrid w:val="0"/>
              <w:spacing w:line="440" w:lineRule="exact"/>
              <w:jc w:val="center"/>
              <w:rPr>
                <w:rFonts w:ascii="仿宋_GB2312" w:hAnsi="仿宋"/>
                <w:szCs w:val="32"/>
              </w:rPr>
            </w:pPr>
            <w:r w:rsidRPr="00C15242">
              <w:rPr>
                <w:rFonts w:ascii="仿宋_GB2312" w:hAnsi="宋体" w:cs="宋体" w:hint="eastAsia"/>
                <w:kern w:val="0"/>
                <w:sz w:val="24"/>
              </w:rPr>
              <w:t>区</w:t>
            </w:r>
          </w:p>
        </w:tc>
        <w:tc>
          <w:tcPr>
            <w:tcW w:w="2488" w:type="pct"/>
            <w:noWrap/>
            <w:vAlign w:val="center"/>
          </w:tcPr>
          <w:p w:rsidR="000C65FD" w:rsidRPr="00C15242" w:rsidRDefault="000C65FD" w:rsidP="0026464A">
            <w:pPr>
              <w:adjustRightInd w:val="0"/>
              <w:snapToGrid w:val="0"/>
              <w:spacing w:line="440" w:lineRule="exact"/>
              <w:rPr>
                <w:rFonts w:ascii="仿宋_GB2312" w:hAnsi="仿宋"/>
                <w:szCs w:val="32"/>
              </w:rPr>
            </w:pPr>
            <w:proofErr w:type="gramStart"/>
            <w:r w:rsidRPr="00C15242">
              <w:rPr>
                <w:rFonts w:ascii="仿宋_GB2312" w:hAnsi="宋体" w:cs="宋体" w:hint="eastAsia"/>
                <w:kern w:val="0"/>
                <w:sz w:val="24"/>
              </w:rPr>
              <w:t>蕉</w:t>
            </w:r>
            <w:proofErr w:type="gramEnd"/>
            <w:r w:rsidRPr="00C15242">
              <w:rPr>
                <w:rFonts w:ascii="仿宋_GB2312" w:hAnsi="宋体" w:cs="宋体" w:hint="eastAsia"/>
                <w:kern w:val="0"/>
                <w:sz w:val="24"/>
              </w:rPr>
              <w:t>南街道；</w:t>
            </w:r>
            <w:proofErr w:type="gramStart"/>
            <w:r w:rsidRPr="00C15242">
              <w:rPr>
                <w:rFonts w:ascii="仿宋_GB2312" w:hAnsi="宋体" w:cs="宋体" w:hint="eastAsia"/>
                <w:kern w:val="0"/>
                <w:sz w:val="24"/>
              </w:rPr>
              <w:t>蕉</w:t>
            </w:r>
            <w:proofErr w:type="gramEnd"/>
            <w:r w:rsidRPr="00C15242">
              <w:rPr>
                <w:rFonts w:ascii="仿宋_GB2312" w:hAnsi="宋体" w:cs="宋体" w:hint="eastAsia"/>
                <w:kern w:val="0"/>
                <w:sz w:val="24"/>
              </w:rPr>
              <w:t>北街道（不在金涵乡区域）；</w:t>
            </w:r>
            <w:proofErr w:type="gramStart"/>
            <w:r w:rsidRPr="00C15242">
              <w:rPr>
                <w:rFonts w:ascii="仿宋_GB2312" w:hAnsi="宋体" w:cs="宋体" w:hint="eastAsia"/>
                <w:kern w:val="0"/>
                <w:sz w:val="24"/>
              </w:rPr>
              <w:t>城南镇</w:t>
            </w:r>
            <w:proofErr w:type="gramEnd"/>
            <w:r w:rsidRPr="00C15242">
              <w:rPr>
                <w:rFonts w:ascii="仿宋_GB2312" w:hAnsi="宋体" w:cs="宋体" w:hint="eastAsia"/>
                <w:kern w:val="0"/>
                <w:sz w:val="24"/>
              </w:rPr>
              <w:t>古溪村、塔山村、</w:t>
            </w:r>
            <w:proofErr w:type="gramStart"/>
            <w:r w:rsidRPr="00C15242">
              <w:rPr>
                <w:rFonts w:ascii="仿宋_GB2312" w:hAnsi="宋体" w:cs="宋体" w:hint="eastAsia"/>
                <w:kern w:val="0"/>
                <w:sz w:val="24"/>
              </w:rPr>
              <w:t>坪塔村</w:t>
            </w:r>
            <w:proofErr w:type="gramEnd"/>
            <w:r w:rsidRPr="00C15242">
              <w:rPr>
                <w:rFonts w:ascii="仿宋_GB2312" w:hAnsi="宋体" w:cs="宋体" w:hint="eastAsia"/>
                <w:kern w:val="0"/>
                <w:sz w:val="24"/>
              </w:rPr>
              <w:t>、后山村、</w:t>
            </w:r>
            <w:proofErr w:type="gramStart"/>
            <w:r w:rsidRPr="00C15242">
              <w:rPr>
                <w:rFonts w:ascii="仿宋_GB2312" w:hAnsi="宋体" w:cs="宋体" w:hint="eastAsia"/>
                <w:kern w:val="0"/>
                <w:sz w:val="24"/>
              </w:rPr>
              <w:t>岐</w:t>
            </w:r>
            <w:proofErr w:type="gramEnd"/>
            <w:r w:rsidRPr="00C15242">
              <w:rPr>
                <w:rFonts w:ascii="仿宋_GB2312" w:hAnsi="宋体" w:cs="宋体" w:hint="eastAsia"/>
                <w:kern w:val="0"/>
                <w:sz w:val="24"/>
              </w:rPr>
              <w:t>头村、</w:t>
            </w:r>
            <w:proofErr w:type="gramStart"/>
            <w:r w:rsidRPr="00C15242">
              <w:rPr>
                <w:rFonts w:ascii="仿宋_GB2312" w:hAnsi="宋体" w:cs="宋体" w:hint="eastAsia"/>
                <w:kern w:val="0"/>
                <w:sz w:val="24"/>
              </w:rPr>
              <w:t>福洋村</w:t>
            </w:r>
            <w:proofErr w:type="gramEnd"/>
            <w:r w:rsidRPr="00C15242">
              <w:rPr>
                <w:rFonts w:ascii="仿宋_GB2312" w:hAnsi="宋体" w:cs="宋体" w:hint="eastAsia"/>
                <w:kern w:val="0"/>
                <w:sz w:val="24"/>
              </w:rPr>
              <w:t>、贵</w:t>
            </w:r>
            <w:proofErr w:type="gramStart"/>
            <w:r w:rsidRPr="00C15242">
              <w:rPr>
                <w:rFonts w:ascii="仿宋_GB2312" w:hAnsi="宋体" w:cs="宋体" w:hint="eastAsia"/>
                <w:kern w:val="0"/>
                <w:sz w:val="24"/>
              </w:rPr>
              <w:t>岐</w:t>
            </w:r>
            <w:proofErr w:type="gramEnd"/>
            <w:r w:rsidRPr="00C15242">
              <w:rPr>
                <w:rFonts w:ascii="仿宋_GB2312" w:hAnsi="宋体" w:cs="宋体" w:hint="eastAsia"/>
                <w:kern w:val="0"/>
                <w:sz w:val="24"/>
              </w:rPr>
              <w:t>村、金蛇头村，蚶</w:t>
            </w:r>
            <w:proofErr w:type="gramStart"/>
            <w:r w:rsidRPr="00C15242">
              <w:rPr>
                <w:rFonts w:ascii="仿宋_GB2312" w:hAnsi="宋体" w:cs="宋体" w:hint="eastAsia"/>
                <w:kern w:val="0"/>
                <w:sz w:val="24"/>
              </w:rPr>
              <w:t>岐</w:t>
            </w:r>
            <w:proofErr w:type="gramEnd"/>
            <w:r w:rsidRPr="00C15242">
              <w:rPr>
                <w:rFonts w:ascii="仿宋_GB2312" w:hAnsi="宋体" w:cs="宋体" w:hint="eastAsia"/>
                <w:kern w:val="0"/>
                <w:sz w:val="24"/>
              </w:rPr>
              <w:t>村</w:t>
            </w:r>
          </w:p>
        </w:tc>
        <w:tc>
          <w:tcPr>
            <w:tcW w:w="697" w:type="pct"/>
            <w:vAlign w:val="center"/>
          </w:tcPr>
          <w:p w:rsidR="000C65FD" w:rsidRPr="00C15242" w:rsidRDefault="000C65FD" w:rsidP="0026464A">
            <w:pPr>
              <w:adjustRightInd w:val="0"/>
              <w:snapToGrid w:val="0"/>
              <w:spacing w:line="440" w:lineRule="exact"/>
              <w:jc w:val="center"/>
              <w:rPr>
                <w:rFonts w:ascii="仿宋_GB2312" w:hAnsi="宋体" w:cs="宋体"/>
                <w:kern w:val="0"/>
                <w:sz w:val="24"/>
              </w:rPr>
            </w:pPr>
            <w:r w:rsidRPr="00C15242">
              <w:rPr>
                <w:rFonts w:ascii="仿宋_GB2312" w:hAnsi="宋体" w:cs="宋体" w:hint="eastAsia"/>
                <w:kern w:val="0"/>
                <w:sz w:val="24"/>
              </w:rPr>
              <w:t>9.3</w:t>
            </w:r>
          </w:p>
        </w:tc>
        <w:tc>
          <w:tcPr>
            <w:tcW w:w="431" w:type="pct"/>
            <w:noWrap/>
            <w:vAlign w:val="center"/>
          </w:tcPr>
          <w:p w:rsidR="000C65FD" w:rsidRPr="00C15242" w:rsidRDefault="000C65FD" w:rsidP="0026464A">
            <w:pPr>
              <w:adjustRightInd w:val="0"/>
              <w:snapToGrid w:val="0"/>
              <w:spacing w:line="440" w:lineRule="exact"/>
              <w:jc w:val="center"/>
              <w:rPr>
                <w:rFonts w:ascii="仿宋_GB2312" w:hAnsi="宋体" w:cs="宋体"/>
                <w:kern w:val="0"/>
                <w:sz w:val="24"/>
              </w:rPr>
            </w:pPr>
            <w:r w:rsidRPr="00C15242">
              <w:rPr>
                <w:rFonts w:ascii="仿宋_GB2312" w:hAnsi="宋体" w:cs="宋体" w:hint="eastAsia"/>
                <w:kern w:val="0"/>
                <w:sz w:val="24"/>
              </w:rPr>
              <w:t>6.975</w:t>
            </w:r>
          </w:p>
        </w:tc>
        <w:tc>
          <w:tcPr>
            <w:tcW w:w="462" w:type="pct"/>
            <w:noWrap/>
            <w:vAlign w:val="center"/>
          </w:tcPr>
          <w:p w:rsidR="000C65FD" w:rsidRPr="00C15242" w:rsidRDefault="000C65FD" w:rsidP="0026464A">
            <w:pPr>
              <w:adjustRightInd w:val="0"/>
              <w:snapToGrid w:val="0"/>
              <w:spacing w:line="440" w:lineRule="exact"/>
              <w:jc w:val="center"/>
              <w:rPr>
                <w:rFonts w:ascii="仿宋_GB2312" w:hAnsi="宋体" w:cs="宋体"/>
                <w:kern w:val="0"/>
                <w:sz w:val="24"/>
              </w:rPr>
            </w:pPr>
            <w:r w:rsidRPr="00C15242">
              <w:rPr>
                <w:rFonts w:ascii="仿宋_GB2312" w:hAnsi="宋体" w:cs="宋体" w:hint="eastAsia"/>
                <w:kern w:val="0"/>
                <w:sz w:val="24"/>
              </w:rPr>
              <w:t>5.115</w:t>
            </w:r>
          </w:p>
        </w:tc>
        <w:tc>
          <w:tcPr>
            <w:tcW w:w="536" w:type="pct"/>
            <w:noWrap/>
            <w:vAlign w:val="center"/>
          </w:tcPr>
          <w:p w:rsidR="000C65FD" w:rsidRPr="00C15242" w:rsidRDefault="000C65FD" w:rsidP="0026464A">
            <w:pPr>
              <w:adjustRightInd w:val="0"/>
              <w:snapToGrid w:val="0"/>
              <w:spacing w:line="440" w:lineRule="exact"/>
              <w:jc w:val="center"/>
              <w:rPr>
                <w:rFonts w:ascii="仿宋_GB2312" w:hAnsi="宋体" w:cs="宋体"/>
                <w:kern w:val="0"/>
                <w:sz w:val="24"/>
              </w:rPr>
            </w:pPr>
            <w:r w:rsidRPr="00C15242">
              <w:rPr>
                <w:rFonts w:ascii="仿宋_GB2312" w:hAnsi="宋体" w:cs="宋体" w:hint="eastAsia"/>
                <w:kern w:val="0"/>
                <w:sz w:val="24"/>
              </w:rPr>
              <w:t>2.325</w:t>
            </w:r>
          </w:p>
        </w:tc>
      </w:tr>
      <w:tr w:rsidR="000C65FD" w:rsidRPr="00C15242" w:rsidTr="0026464A">
        <w:trPr>
          <w:trHeight w:val="269"/>
          <w:jc w:val="center"/>
        </w:trPr>
        <w:tc>
          <w:tcPr>
            <w:tcW w:w="386" w:type="pct"/>
            <w:noWrap/>
            <w:vAlign w:val="center"/>
          </w:tcPr>
          <w:p w:rsidR="000C65FD" w:rsidRPr="002F107B" w:rsidRDefault="000C65FD" w:rsidP="0026464A">
            <w:pPr>
              <w:adjustRightInd w:val="0"/>
              <w:snapToGrid w:val="0"/>
              <w:spacing w:line="440" w:lineRule="exact"/>
              <w:jc w:val="center"/>
              <w:rPr>
                <w:rFonts w:ascii="仿宋_GB2312" w:hAnsi="宋体" w:cs="宋体" w:hint="eastAsia"/>
                <w:kern w:val="0"/>
                <w:sz w:val="24"/>
              </w:rPr>
            </w:pPr>
            <w:r w:rsidRPr="002F107B">
              <w:rPr>
                <w:rFonts w:ascii="仿宋_GB2312" w:hAnsi="宋体" w:cs="宋体" w:hint="eastAsia"/>
                <w:kern w:val="0"/>
                <w:sz w:val="24"/>
              </w:rPr>
              <w:t>二</w:t>
            </w:r>
          </w:p>
          <w:p w:rsidR="000C65FD" w:rsidRPr="002F107B" w:rsidRDefault="000C65FD" w:rsidP="0026464A">
            <w:pPr>
              <w:adjustRightInd w:val="0"/>
              <w:snapToGrid w:val="0"/>
              <w:spacing w:line="440" w:lineRule="exact"/>
              <w:jc w:val="center"/>
              <w:rPr>
                <w:rFonts w:ascii="仿宋_GB2312" w:hAnsi="宋体" w:cs="宋体" w:hint="eastAsia"/>
                <w:kern w:val="0"/>
                <w:sz w:val="24"/>
              </w:rPr>
            </w:pPr>
            <w:r w:rsidRPr="002F107B">
              <w:rPr>
                <w:rFonts w:ascii="仿宋_GB2312" w:hAnsi="宋体" w:cs="宋体" w:hint="eastAsia"/>
                <w:kern w:val="0"/>
                <w:sz w:val="24"/>
              </w:rPr>
              <w:t>类</w:t>
            </w:r>
          </w:p>
          <w:p w:rsidR="000C65FD" w:rsidRPr="002F107B" w:rsidRDefault="000C65FD" w:rsidP="0026464A">
            <w:pPr>
              <w:adjustRightInd w:val="0"/>
              <w:snapToGrid w:val="0"/>
              <w:spacing w:line="440" w:lineRule="exact"/>
              <w:jc w:val="center"/>
              <w:rPr>
                <w:rFonts w:ascii="仿宋_GB2312" w:hAnsi="仿宋"/>
                <w:szCs w:val="32"/>
              </w:rPr>
            </w:pPr>
            <w:r w:rsidRPr="002F107B">
              <w:rPr>
                <w:rFonts w:ascii="仿宋_GB2312" w:hAnsi="宋体" w:cs="宋体" w:hint="eastAsia"/>
                <w:kern w:val="0"/>
                <w:sz w:val="24"/>
              </w:rPr>
              <w:t>区</w:t>
            </w:r>
          </w:p>
        </w:tc>
        <w:tc>
          <w:tcPr>
            <w:tcW w:w="2488" w:type="pct"/>
            <w:noWrap/>
            <w:vAlign w:val="center"/>
          </w:tcPr>
          <w:p w:rsidR="000C65FD" w:rsidRPr="00C15242" w:rsidRDefault="000C65FD" w:rsidP="0026464A">
            <w:pPr>
              <w:adjustRightInd w:val="0"/>
              <w:snapToGrid w:val="0"/>
              <w:spacing w:line="440" w:lineRule="exact"/>
              <w:rPr>
                <w:rFonts w:ascii="仿宋_GB2312" w:hAnsi="仿宋"/>
                <w:szCs w:val="32"/>
              </w:rPr>
            </w:pPr>
            <w:proofErr w:type="gramStart"/>
            <w:r w:rsidRPr="00C15242">
              <w:rPr>
                <w:rFonts w:ascii="仿宋_GB2312" w:hAnsi="仿宋_GB2312" w:cs="仿宋_GB2312" w:hint="eastAsia"/>
                <w:sz w:val="24"/>
              </w:rPr>
              <w:t>蕉</w:t>
            </w:r>
            <w:proofErr w:type="gramEnd"/>
            <w:r w:rsidRPr="00C15242">
              <w:rPr>
                <w:rFonts w:ascii="仿宋_GB2312" w:hAnsi="仿宋_GB2312" w:cs="仿宋_GB2312" w:hint="eastAsia"/>
                <w:sz w:val="24"/>
              </w:rPr>
              <w:t>北街道在金涵乡区域（金溪到宁德大桥头以北的区域）；</w:t>
            </w:r>
            <w:r w:rsidRPr="00C15242">
              <w:rPr>
                <w:rFonts w:ascii="仿宋_GB2312" w:hAnsi="宋体" w:cs="宋体" w:hint="eastAsia"/>
                <w:kern w:val="0"/>
                <w:sz w:val="24"/>
              </w:rPr>
              <w:t>金涵乡金涵村、</w:t>
            </w:r>
            <w:proofErr w:type="gramStart"/>
            <w:r w:rsidRPr="00C15242">
              <w:rPr>
                <w:rFonts w:ascii="仿宋_GB2312" w:hAnsi="宋体" w:cs="宋体" w:hint="eastAsia"/>
                <w:kern w:val="0"/>
                <w:sz w:val="24"/>
              </w:rPr>
              <w:t>琼堂村</w:t>
            </w:r>
            <w:proofErr w:type="gramEnd"/>
            <w:r w:rsidRPr="00C15242">
              <w:rPr>
                <w:rFonts w:ascii="仿宋_GB2312" w:hAnsi="宋体" w:cs="宋体" w:hint="eastAsia"/>
                <w:kern w:val="0"/>
                <w:sz w:val="24"/>
              </w:rPr>
              <w:t>、亭坪村、上兰村、井上村、</w:t>
            </w:r>
            <w:proofErr w:type="gramStart"/>
            <w:r w:rsidRPr="00C15242">
              <w:rPr>
                <w:rFonts w:ascii="仿宋_GB2312" w:hAnsi="宋体" w:cs="宋体" w:hint="eastAsia"/>
                <w:kern w:val="0"/>
                <w:sz w:val="24"/>
              </w:rPr>
              <w:t>濂</w:t>
            </w:r>
            <w:proofErr w:type="gramEnd"/>
            <w:r w:rsidRPr="00C15242">
              <w:rPr>
                <w:rFonts w:ascii="仿宋_GB2312" w:hAnsi="宋体" w:cs="宋体" w:hint="eastAsia"/>
                <w:kern w:val="0"/>
                <w:sz w:val="24"/>
              </w:rPr>
              <w:t>坑村（金</w:t>
            </w:r>
            <w:proofErr w:type="gramStart"/>
            <w:r w:rsidRPr="00C15242">
              <w:rPr>
                <w:rFonts w:ascii="仿宋_GB2312" w:hAnsi="宋体" w:cs="宋体" w:hint="eastAsia"/>
                <w:kern w:val="0"/>
                <w:sz w:val="24"/>
              </w:rPr>
              <w:t>湾路</w:t>
            </w:r>
            <w:proofErr w:type="gramEnd"/>
            <w:r w:rsidRPr="00C15242">
              <w:rPr>
                <w:rFonts w:ascii="仿宋_GB2312" w:hAnsi="宋体" w:cs="宋体" w:hint="eastAsia"/>
                <w:kern w:val="0"/>
                <w:sz w:val="24"/>
              </w:rPr>
              <w:t>以南）；</w:t>
            </w:r>
            <w:proofErr w:type="gramStart"/>
            <w:r w:rsidRPr="00C15242">
              <w:rPr>
                <w:rFonts w:ascii="仿宋_GB2312" w:hAnsi="宋体" w:cs="宋体" w:hint="eastAsia"/>
                <w:kern w:val="0"/>
                <w:sz w:val="24"/>
              </w:rPr>
              <w:t>漳</w:t>
            </w:r>
            <w:proofErr w:type="gramEnd"/>
            <w:r w:rsidRPr="00C15242">
              <w:rPr>
                <w:rFonts w:ascii="仿宋_GB2312" w:hAnsi="宋体" w:cs="宋体" w:hint="eastAsia"/>
                <w:kern w:val="0"/>
                <w:sz w:val="24"/>
              </w:rPr>
              <w:t>湾镇</w:t>
            </w:r>
            <w:proofErr w:type="gramStart"/>
            <w:r w:rsidRPr="00C15242">
              <w:rPr>
                <w:rFonts w:ascii="仿宋_GB2312" w:hAnsi="宋体" w:cs="宋体" w:hint="eastAsia"/>
                <w:kern w:val="0"/>
                <w:sz w:val="24"/>
              </w:rPr>
              <w:t>兰田</w:t>
            </w:r>
            <w:proofErr w:type="gramEnd"/>
            <w:r w:rsidRPr="00C15242">
              <w:rPr>
                <w:rFonts w:ascii="仿宋_GB2312" w:hAnsi="宋体" w:cs="宋体" w:hint="eastAsia"/>
                <w:kern w:val="0"/>
                <w:sz w:val="24"/>
              </w:rPr>
              <w:t>村、下凡村（铁路以西）、马山村（铁路以西）、</w:t>
            </w:r>
            <w:proofErr w:type="gramStart"/>
            <w:r w:rsidRPr="00C15242">
              <w:rPr>
                <w:rFonts w:ascii="仿宋_GB2312" w:hAnsi="宋体" w:cs="宋体" w:hint="eastAsia"/>
                <w:kern w:val="0"/>
                <w:sz w:val="24"/>
              </w:rPr>
              <w:t>贝头村</w:t>
            </w:r>
            <w:proofErr w:type="gramEnd"/>
            <w:r w:rsidRPr="00C15242">
              <w:rPr>
                <w:rFonts w:ascii="仿宋_GB2312" w:hAnsi="宋体" w:cs="宋体" w:hint="eastAsia"/>
                <w:kern w:val="0"/>
                <w:sz w:val="24"/>
              </w:rPr>
              <w:t>（福宁北路以西）、溪口村（福宁北路以西）</w:t>
            </w:r>
          </w:p>
        </w:tc>
        <w:tc>
          <w:tcPr>
            <w:tcW w:w="697" w:type="pct"/>
            <w:vAlign w:val="center"/>
          </w:tcPr>
          <w:p w:rsidR="000C65FD" w:rsidRPr="00C15242" w:rsidRDefault="000C65FD" w:rsidP="0026464A">
            <w:pPr>
              <w:adjustRightInd w:val="0"/>
              <w:snapToGrid w:val="0"/>
              <w:spacing w:line="440" w:lineRule="exact"/>
              <w:jc w:val="center"/>
              <w:rPr>
                <w:rFonts w:ascii="仿宋_GB2312" w:hAnsi="宋体" w:cs="宋体"/>
                <w:kern w:val="0"/>
                <w:sz w:val="24"/>
              </w:rPr>
            </w:pPr>
            <w:r w:rsidRPr="00C15242">
              <w:rPr>
                <w:rFonts w:ascii="仿宋_GB2312" w:hAnsi="宋体" w:cs="宋体" w:hint="eastAsia"/>
                <w:kern w:val="0"/>
                <w:sz w:val="24"/>
              </w:rPr>
              <w:t>6.8</w:t>
            </w:r>
          </w:p>
        </w:tc>
        <w:tc>
          <w:tcPr>
            <w:tcW w:w="431" w:type="pct"/>
            <w:noWrap/>
            <w:vAlign w:val="center"/>
          </w:tcPr>
          <w:p w:rsidR="000C65FD" w:rsidRPr="00C15242" w:rsidRDefault="000C65FD" w:rsidP="0026464A">
            <w:pPr>
              <w:adjustRightInd w:val="0"/>
              <w:snapToGrid w:val="0"/>
              <w:spacing w:line="440" w:lineRule="exact"/>
              <w:jc w:val="center"/>
              <w:rPr>
                <w:rFonts w:ascii="仿宋_GB2312" w:hAnsi="宋体" w:cs="宋体"/>
                <w:kern w:val="0"/>
                <w:sz w:val="24"/>
              </w:rPr>
            </w:pPr>
            <w:r w:rsidRPr="00C15242">
              <w:rPr>
                <w:rFonts w:ascii="仿宋_GB2312" w:hAnsi="宋体" w:cs="宋体" w:hint="eastAsia"/>
                <w:kern w:val="0"/>
                <w:sz w:val="24"/>
              </w:rPr>
              <w:t>5.1</w:t>
            </w:r>
          </w:p>
        </w:tc>
        <w:tc>
          <w:tcPr>
            <w:tcW w:w="462" w:type="pct"/>
            <w:noWrap/>
            <w:vAlign w:val="center"/>
          </w:tcPr>
          <w:p w:rsidR="000C65FD" w:rsidRPr="00C15242" w:rsidRDefault="000C65FD" w:rsidP="0026464A">
            <w:pPr>
              <w:adjustRightInd w:val="0"/>
              <w:snapToGrid w:val="0"/>
              <w:spacing w:line="440" w:lineRule="exact"/>
              <w:jc w:val="center"/>
              <w:rPr>
                <w:rFonts w:ascii="仿宋_GB2312" w:hAnsi="宋体" w:cs="宋体"/>
                <w:kern w:val="0"/>
                <w:sz w:val="24"/>
              </w:rPr>
            </w:pPr>
            <w:r w:rsidRPr="00C15242">
              <w:rPr>
                <w:rFonts w:ascii="仿宋_GB2312" w:hAnsi="宋体" w:cs="宋体" w:hint="eastAsia"/>
                <w:kern w:val="0"/>
                <w:sz w:val="24"/>
              </w:rPr>
              <w:t>3.74</w:t>
            </w:r>
          </w:p>
        </w:tc>
        <w:tc>
          <w:tcPr>
            <w:tcW w:w="536" w:type="pct"/>
            <w:noWrap/>
            <w:vAlign w:val="center"/>
          </w:tcPr>
          <w:p w:rsidR="000C65FD" w:rsidRPr="00C15242" w:rsidRDefault="000C65FD" w:rsidP="0026464A">
            <w:pPr>
              <w:adjustRightInd w:val="0"/>
              <w:snapToGrid w:val="0"/>
              <w:spacing w:line="440" w:lineRule="exact"/>
              <w:jc w:val="center"/>
              <w:rPr>
                <w:rFonts w:ascii="仿宋_GB2312" w:hAnsi="宋体" w:cs="宋体"/>
                <w:kern w:val="0"/>
                <w:sz w:val="24"/>
              </w:rPr>
            </w:pPr>
            <w:r w:rsidRPr="00C15242">
              <w:rPr>
                <w:rFonts w:ascii="仿宋_GB2312" w:hAnsi="宋体" w:cs="宋体" w:hint="eastAsia"/>
                <w:kern w:val="0"/>
                <w:sz w:val="24"/>
              </w:rPr>
              <w:t>1.7</w:t>
            </w:r>
          </w:p>
        </w:tc>
      </w:tr>
      <w:tr w:rsidR="000C65FD" w:rsidRPr="00C15242" w:rsidTr="0026464A">
        <w:trPr>
          <w:trHeight w:val="364"/>
          <w:jc w:val="center"/>
        </w:trPr>
        <w:tc>
          <w:tcPr>
            <w:tcW w:w="386" w:type="pct"/>
            <w:noWrap/>
            <w:vAlign w:val="center"/>
          </w:tcPr>
          <w:p w:rsidR="000C65FD" w:rsidRPr="002F107B" w:rsidRDefault="000C65FD" w:rsidP="0026464A">
            <w:pPr>
              <w:adjustRightInd w:val="0"/>
              <w:snapToGrid w:val="0"/>
              <w:spacing w:line="440" w:lineRule="exact"/>
              <w:jc w:val="center"/>
              <w:rPr>
                <w:rFonts w:ascii="仿宋_GB2312" w:hAnsi="宋体" w:cs="宋体" w:hint="eastAsia"/>
                <w:kern w:val="0"/>
                <w:sz w:val="24"/>
              </w:rPr>
            </w:pPr>
            <w:r w:rsidRPr="002F107B">
              <w:rPr>
                <w:rFonts w:ascii="仿宋_GB2312" w:hAnsi="宋体" w:cs="宋体" w:hint="eastAsia"/>
                <w:kern w:val="0"/>
                <w:sz w:val="24"/>
              </w:rPr>
              <w:t>三</w:t>
            </w:r>
          </w:p>
          <w:p w:rsidR="000C65FD" w:rsidRPr="002F107B" w:rsidRDefault="000C65FD" w:rsidP="0026464A">
            <w:pPr>
              <w:adjustRightInd w:val="0"/>
              <w:snapToGrid w:val="0"/>
              <w:spacing w:line="440" w:lineRule="exact"/>
              <w:jc w:val="center"/>
              <w:rPr>
                <w:rFonts w:ascii="仿宋_GB2312" w:hAnsi="宋体" w:cs="宋体" w:hint="eastAsia"/>
                <w:kern w:val="0"/>
                <w:sz w:val="24"/>
              </w:rPr>
            </w:pPr>
            <w:r w:rsidRPr="002F107B">
              <w:rPr>
                <w:rFonts w:ascii="仿宋_GB2312" w:hAnsi="宋体" w:cs="宋体" w:hint="eastAsia"/>
                <w:kern w:val="0"/>
                <w:sz w:val="24"/>
              </w:rPr>
              <w:t>类</w:t>
            </w:r>
          </w:p>
          <w:p w:rsidR="000C65FD" w:rsidRPr="002F107B" w:rsidRDefault="000C65FD" w:rsidP="0026464A">
            <w:pPr>
              <w:adjustRightInd w:val="0"/>
              <w:snapToGrid w:val="0"/>
              <w:spacing w:line="440" w:lineRule="exact"/>
              <w:jc w:val="center"/>
              <w:rPr>
                <w:rFonts w:ascii="仿宋_GB2312" w:hAnsi="仿宋"/>
                <w:szCs w:val="32"/>
              </w:rPr>
            </w:pPr>
            <w:r w:rsidRPr="002F107B">
              <w:rPr>
                <w:rFonts w:ascii="仿宋_GB2312" w:hAnsi="宋体" w:cs="宋体" w:hint="eastAsia"/>
                <w:kern w:val="0"/>
                <w:sz w:val="24"/>
              </w:rPr>
              <w:t>区</w:t>
            </w:r>
          </w:p>
        </w:tc>
        <w:tc>
          <w:tcPr>
            <w:tcW w:w="2488" w:type="pct"/>
            <w:noWrap/>
            <w:vAlign w:val="center"/>
          </w:tcPr>
          <w:p w:rsidR="000C65FD" w:rsidRPr="00C15242" w:rsidRDefault="000C65FD" w:rsidP="0026464A">
            <w:pPr>
              <w:adjustRightInd w:val="0"/>
              <w:snapToGrid w:val="0"/>
              <w:spacing w:line="440" w:lineRule="exact"/>
              <w:rPr>
                <w:rFonts w:ascii="仿宋_GB2312" w:hAnsi="仿宋"/>
                <w:szCs w:val="32"/>
              </w:rPr>
            </w:pPr>
            <w:proofErr w:type="gramStart"/>
            <w:r w:rsidRPr="00C15242">
              <w:rPr>
                <w:rFonts w:ascii="仿宋_GB2312" w:hAnsi="宋体" w:cs="宋体" w:hint="eastAsia"/>
                <w:kern w:val="0"/>
                <w:sz w:val="24"/>
              </w:rPr>
              <w:t>漳</w:t>
            </w:r>
            <w:proofErr w:type="gramEnd"/>
            <w:r w:rsidRPr="00C15242">
              <w:rPr>
                <w:rFonts w:ascii="仿宋_GB2312" w:hAnsi="宋体" w:cs="宋体" w:hint="eastAsia"/>
                <w:kern w:val="0"/>
                <w:sz w:val="24"/>
              </w:rPr>
              <w:t>湾镇马山村（铁路以东）、下凡村（铁路以东）、汤湾村、</w:t>
            </w:r>
            <w:proofErr w:type="gramStart"/>
            <w:r w:rsidRPr="00C15242">
              <w:rPr>
                <w:rFonts w:ascii="仿宋_GB2312" w:hAnsi="宋体" w:cs="宋体" w:hint="eastAsia"/>
                <w:kern w:val="0"/>
                <w:sz w:val="24"/>
              </w:rPr>
              <w:t>后湾村</w:t>
            </w:r>
            <w:proofErr w:type="gramEnd"/>
            <w:r w:rsidRPr="00C15242">
              <w:rPr>
                <w:rFonts w:ascii="仿宋_GB2312" w:hAnsi="宋体" w:cs="宋体" w:hint="eastAsia"/>
                <w:kern w:val="0"/>
                <w:sz w:val="24"/>
              </w:rPr>
              <w:t>、鳌江村、</w:t>
            </w:r>
            <w:proofErr w:type="gramStart"/>
            <w:r w:rsidRPr="00C15242">
              <w:rPr>
                <w:rFonts w:ascii="仿宋_GB2312" w:hAnsi="宋体" w:cs="宋体" w:hint="eastAsia"/>
                <w:kern w:val="0"/>
                <w:sz w:val="24"/>
              </w:rPr>
              <w:t>又加塘村</w:t>
            </w:r>
            <w:proofErr w:type="gramEnd"/>
            <w:r w:rsidRPr="00C15242">
              <w:rPr>
                <w:rFonts w:ascii="仿宋_GB2312" w:hAnsi="宋体" w:cs="宋体" w:hint="eastAsia"/>
                <w:kern w:val="0"/>
                <w:sz w:val="24"/>
              </w:rPr>
              <w:t>；</w:t>
            </w:r>
          </w:p>
        </w:tc>
        <w:tc>
          <w:tcPr>
            <w:tcW w:w="697" w:type="pct"/>
            <w:vAlign w:val="center"/>
          </w:tcPr>
          <w:p w:rsidR="000C65FD" w:rsidRPr="00C15242" w:rsidRDefault="000C65FD" w:rsidP="0026464A">
            <w:pPr>
              <w:adjustRightInd w:val="0"/>
              <w:snapToGrid w:val="0"/>
              <w:spacing w:line="440" w:lineRule="exact"/>
              <w:jc w:val="center"/>
              <w:rPr>
                <w:rFonts w:ascii="仿宋_GB2312" w:hAnsi="宋体" w:cs="宋体"/>
                <w:kern w:val="0"/>
                <w:sz w:val="24"/>
              </w:rPr>
            </w:pPr>
            <w:r w:rsidRPr="00C15242">
              <w:rPr>
                <w:rFonts w:ascii="仿宋_GB2312" w:hAnsi="宋体" w:cs="宋体" w:hint="eastAsia"/>
                <w:kern w:val="0"/>
                <w:sz w:val="24"/>
              </w:rPr>
              <w:t>5.3</w:t>
            </w:r>
          </w:p>
        </w:tc>
        <w:tc>
          <w:tcPr>
            <w:tcW w:w="431" w:type="pct"/>
            <w:noWrap/>
            <w:vAlign w:val="center"/>
          </w:tcPr>
          <w:p w:rsidR="000C65FD" w:rsidRPr="00C15242" w:rsidRDefault="000C65FD" w:rsidP="0026464A">
            <w:pPr>
              <w:adjustRightInd w:val="0"/>
              <w:snapToGrid w:val="0"/>
              <w:spacing w:line="440" w:lineRule="exact"/>
              <w:jc w:val="center"/>
              <w:rPr>
                <w:rFonts w:ascii="仿宋_GB2312" w:hAnsi="宋体" w:cs="宋体"/>
                <w:kern w:val="0"/>
                <w:sz w:val="24"/>
              </w:rPr>
            </w:pPr>
            <w:r w:rsidRPr="00C15242">
              <w:rPr>
                <w:rFonts w:ascii="仿宋_GB2312" w:hAnsi="宋体" w:cs="宋体" w:hint="eastAsia"/>
                <w:kern w:val="0"/>
                <w:sz w:val="24"/>
              </w:rPr>
              <w:t>3.975</w:t>
            </w:r>
          </w:p>
        </w:tc>
        <w:tc>
          <w:tcPr>
            <w:tcW w:w="462" w:type="pct"/>
            <w:noWrap/>
            <w:vAlign w:val="center"/>
          </w:tcPr>
          <w:p w:rsidR="000C65FD" w:rsidRPr="00C15242" w:rsidRDefault="000C65FD" w:rsidP="0026464A">
            <w:pPr>
              <w:adjustRightInd w:val="0"/>
              <w:snapToGrid w:val="0"/>
              <w:spacing w:line="440" w:lineRule="exact"/>
              <w:jc w:val="center"/>
              <w:rPr>
                <w:rFonts w:ascii="仿宋_GB2312" w:hAnsi="宋体" w:cs="宋体"/>
                <w:kern w:val="0"/>
                <w:sz w:val="24"/>
              </w:rPr>
            </w:pPr>
            <w:r w:rsidRPr="00C15242">
              <w:rPr>
                <w:rFonts w:ascii="仿宋_GB2312" w:hAnsi="宋体" w:cs="宋体" w:hint="eastAsia"/>
                <w:kern w:val="0"/>
                <w:sz w:val="24"/>
              </w:rPr>
              <w:t>2.915</w:t>
            </w:r>
          </w:p>
        </w:tc>
        <w:tc>
          <w:tcPr>
            <w:tcW w:w="536" w:type="pct"/>
            <w:noWrap/>
            <w:vAlign w:val="center"/>
          </w:tcPr>
          <w:p w:rsidR="000C65FD" w:rsidRPr="00C15242" w:rsidRDefault="000C65FD" w:rsidP="0026464A">
            <w:pPr>
              <w:adjustRightInd w:val="0"/>
              <w:snapToGrid w:val="0"/>
              <w:spacing w:line="440" w:lineRule="exact"/>
              <w:jc w:val="center"/>
              <w:rPr>
                <w:rFonts w:ascii="仿宋_GB2312" w:hAnsi="宋体" w:cs="宋体"/>
                <w:kern w:val="0"/>
                <w:sz w:val="24"/>
              </w:rPr>
            </w:pPr>
            <w:r w:rsidRPr="00C15242">
              <w:rPr>
                <w:rFonts w:ascii="仿宋_GB2312" w:hAnsi="宋体" w:cs="宋体" w:hint="eastAsia"/>
                <w:kern w:val="0"/>
                <w:sz w:val="24"/>
              </w:rPr>
              <w:t>1.325</w:t>
            </w:r>
          </w:p>
        </w:tc>
      </w:tr>
      <w:tr w:rsidR="000C65FD" w:rsidRPr="00C15242" w:rsidTr="0026464A">
        <w:trPr>
          <w:trHeight w:val="364"/>
          <w:jc w:val="center"/>
        </w:trPr>
        <w:tc>
          <w:tcPr>
            <w:tcW w:w="386" w:type="pct"/>
            <w:noWrap/>
            <w:vAlign w:val="center"/>
          </w:tcPr>
          <w:p w:rsidR="000C65FD" w:rsidRPr="002F107B" w:rsidRDefault="000C65FD" w:rsidP="0026464A">
            <w:pPr>
              <w:adjustRightInd w:val="0"/>
              <w:snapToGrid w:val="0"/>
              <w:spacing w:line="440" w:lineRule="exact"/>
              <w:jc w:val="center"/>
              <w:rPr>
                <w:rFonts w:ascii="仿宋_GB2312" w:hAnsi="宋体" w:cs="宋体" w:hint="eastAsia"/>
                <w:kern w:val="0"/>
                <w:sz w:val="24"/>
              </w:rPr>
            </w:pPr>
            <w:r w:rsidRPr="002F107B">
              <w:rPr>
                <w:rFonts w:ascii="仿宋_GB2312" w:hAnsi="宋体" w:cs="宋体" w:hint="eastAsia"/>
                <w:kern w:val="0"/>
                <w:sz w:val="24"/>
              </w:rPr>
              <w:t>四</w:t>
            </w:r>
          </w:p>
          <w:p w:rsidR="000C65FD" w:rsidRPr="002F107B" w:rsidRDefault="000C65FD" w:rsidP="0026464A">
            <w:pPr>
              <w:adjustRightInd w:val="0"/>
              <w:snapToGrid w:val="0"/>
              <w:spacing w:line="440" w:lineRule="exact"/>
              <w:jc w:val="center"/>
              <w:rPr>
                <w:rFonts w:ascii="仿宋_GB2312" w:hAnsi="宋体" w:cs="宋体" w:hint="eastAsia"/>
                <w:kern w:val="0"/>
                <w:sz w:val="24"/>
              </w:rPr>
            </w:pPr>
            <w:r w:rsidRPr="002F107B">
              <w:rPr>
                <w:rFonts w:ascii="仿宋_GB2312" w:hAnsi="宋体" w:cs="宋体" w:hint="eastAsia"/>
                <w:kern w:val="0"/>
                <w:sz w:val="24"/>
              </w:rPr>
              <w:t>类</w:t>
            </w:r>
          </w:p>
          <w:p w:rsidR="000C65FD" w:rsidRPr="002F107B" w:rsidRDefault="000C65FD" w:rsidP="0026464A">
            <w:pPr>
              <w:adjustRightInd w:val="0"/>
              <w:snapToGrid w:val="0"/>
              <w:spacing w:line="440" w:lineRule="exact"/>
              <w:jc w:val="center"/>
              <w:rPr>
                <w:rFonts w:ascii="仿宋_GB2312" w:hAnsi="宋体" w:cs="宋体"/>
                <w:kern w:val="0"/>
                <w:sz w:val="24"/>
              </w:rPr>
            </w:pPr>
            <w:r w:rsidRPr="002F107B">
              <w:rPr>
                <w:rFonts w:ascii="仿宋_GB2312" w:hAnsi="宋体" w:cs="宋体" w:hint="eastAsia"/>
                <w:kern w:val="0"/>
                <w:sz w:val="24"/>
              </w:rPr>
              <w:t>区</w:t>
            </w:r>
          </w:p>
        </w:tc>
        <w:tc>
          <w:tcPr>
            <w:tcW w:w="2488" w:type="pct"/>
            <w:noWrap/>
            <w:vAlign w:val="center"/>
          </w:tcPr>
          <w:p w:rsidR="000C65FD" w:rsidRPr="00C15242" w:rsidRDefault="000C65FD" w:rsidP="0026464A">
            <w:pPr>
              <w:adjustRightInd w:val="0"/>
              <w:snapToGrid w:val="0"/>
              <w:spacing w:line="440" w:lineRule="exact"/>
              <w:rPr>
                <w:rFonts w:ascii="仿宋_GB2312" w:hAnsi="宋体" w:cs="宋体"/>
                <w:kern w:val="0"/>
                <w:sz w:val="24"/>
              </w:rPr>
            </w:pPr>
            <w:proofErr w:type="gramStart"/>
            <w:r w:rsidRPr="00C15242">
              <w:rPr>
                <w:rFonts w:ascii="仿宋_GB2312" w:hAnsi="宋体" w:cs="宋体" w:hint="eastAsia"/>
                <w:kern w:val="0"/>
                <w:sz w:val="24"/>
              </w:rPr>
              <w:t>漳</w:t>
            </w:r>
            <w:proofErr w:type="gramEnd"/>
            <w:r w:rsidRPr="00C15242">
              <w:rPr>
                <w:rFonts w:ascii="仿宋_GB2312" w:hAnsi="宋体" w:cs="宋体" w:hint="eastAsia"/>
                <w:kern w:val="0"/>
                <w:sz w:val="24"/>
              </w:rPr>
              <w:t>湾</w:t>
            </w:r>
            <w:proofErr w:type="gramStart"/>
            <w:r w:rsidRPr="00C15242">
              <w:rPr>
                <w:rFonts w:ascii="仿宋_GB2312" w:hAnsi="宋体" w:cs="宋体" w:hint="eastAsia"/>
                <w:kern w:val="0"/>
                <w:sz w:val="24"/>
              </w:rPr>
              <w:t>镇贝头</w:t>
            </w:r>
            <w:proofErr w:type="gramEnd"/>
            <w:r w:rsidRPr="00C15242">
              <w:rPr>
                <w:rFonts w:ascii="仿宋_GB2312" w:hAnsi="宋体" w:cs="宋体" w:hint="eastAsia"/>
                <w:kern w:val="0"/>
                <w:sz w:val="24"/>
              </w:rPr>
              <w:t>村（福宁北路以东）、溪口村（福宁北路以东）及剩余村组；金涵乡</w:t>
            </w:r>
            <w:proofErr w:type="gramStart"/>
            <w:r w:rsidRPr="00C15242">
              <w:rPr>
                <w:rFonts w:ascii="仿宋_GB2312" w:hAnsi="宋体" w:cs="宋体" w:hint="eastAsia"/>
                <w:kern w:val="0"/>
                <w:sz w:val="24"/>
              </w:rPr>
              <w:t>濂</w:t>
            </w:r>
            <w:proofErr w:type="gramEnd"/>
            <w:r w:rsidRPr="00C15242">
              <w:rPr>
                <w:rFonts w:ascii="仿宋_GB2312" w:hAnsi="宋体" w:cs="宋体" w:hint="eastAsia"/>
                <w:kern w:val="0"/>
                <w:sz w:val="24"/>
              </w:rPr>
              <w:t>坑村（金</w:t>
            </w:r>
            <w:proofErr w:type="gramStart"/>
            <w:r w:rsidRPr="00C15242">
              <w:rPr>
                <w:rFonts w:ascii="仿宋_GB2312" w:hAnsi="宋体" w:cs="宋体" w:hint="eastAsia"/>
                <w:kern w:val="0"/>
                <w:sz w:val="24"/>
              </w:rPr>
              <w:t>湾路</w:t>
            </w:r>
            <w:proofErr w:type="gramEnd"/>
            <w:r w:rsidRPr="00C15242">
              <w:rPr>
                <w:rFonts w:ascii="仿宋_GB2312" w:hAnsi="宋体" w:cs="宋体" w:hint="eastAsia"/>
                <w:kern w:val="0"/>
                <w:sz w:val="24"/>
              </w:rPr>
              <w:t>以北）；七都镇六都、马</w:t>
            </w:r>
            <w:proofErr w:type="gramStart"/>
            <w:r w:rsidRPr="00C15242">
              <w:rPr>
                <w:rFonts w:ascii="仿宋_GB2312" w:hAnsi="宋体" w:cs="宋体" w:hint="eastAsia"/>
                <w:kern w:val="0"/>
                <w:sz w:val="24"/>
              </w:rPr>
              <w:t>坂</w:t>
            </w:r>
            <w:proofErr w:type="gramEnd"/>
            <w:r w:rsidRPr="00C15242">
              <w:rPr>
                <w:rFonts w:ascii="仿宋_GB2312" w:hAnsi="宋体" w:cs="宋体" w:hint="eastAsia"/>
                <w:kern w:val="0"/>
                <w:sz w:val="24"/>
              </w:rPr>
              <w:t>、河</w:t>
            </w:r>
            <w:r w:rsidRPr="00C15242">
              <w:rPr>
                <w:rFonts w:ascii="宋体" w:hAnsi="宋体" w:cs="宋体" w:hint="eastAsia"/>
                <w:kern w:val="0"/>
                <w:sz w:val="24"/>
              </w:rPr>
              <w:t>墘</w:t>
            </w:r>
            <w:r w:rsidRPr="00C15242">
              <w:rPr>
                <w:rFonts w:ascii="仿宋_GB2312" w:hAnsi="宋体" w:cs="宋体" w:hint="eastAsia"/>
                <w:kern w:val="0"/>
                <w:sz w:val="24"/>
              </w:rPr>
              <w:t>、三乐、西林、北山、大厅、官亭、黄</w:t>
            </w:r>
            <w:proofErr w:type="gramStart"/>
            <w:r w:rsidRPr="00C15242">
              <w:rPr>
                <w:rFonts w:ascii="仿宋_GB2312" w:hAnsi="宋体" w:cs="宋体" w:hint="eastAsia"/>
                <w:kern w:val="0"/>
                <w:sz w:val="24"/>
              </w:rPr>
              <w:t>厝</w:t>
            </w:r>
            <w:proofErr w:type="gramEnd"/>
            <w:r w:rsidRPr="00C15242">
              <w:rPr>
                <w:rFonts w:ascii="仿宋_GB2312" w:hAnsi="宋体" w:cs="宋体" w:hint="eastAsia"/>
                <w:kern w:val="0"/>
                <w:sz w:val="24"/>
              </w:rPr>
              <w:t>、三屿、东</w:t>
            </w:r>
            <w:proofErr w:type="gramStart"/>
            <w:r w:rsidRPr="00C15242">
              <w:rPr>
                <w:rFonts w:ascii="仿宋_GB2312" w:hAnsi="宋体" w:cs="宋体" w:hint="eastAsia"/>
                <w:kern w:val="0"/>
                <w:sz w:val="24"/>
              </w:rPr>
              <w:t>岐</w:t>
            </w:r>
            <w:proofErr w:type="gramEnd"/>
            <w:r w:rsidRPr="00C15242">
              <w:rPr>
                <w:rFonts w:ascii="仿宋_GB2312" w:hAnsi="宋体" w:cs="宋体" w:hint="eastAsia"/>
                <w:kern w:val="0"/>
                <w:sz w:val="24"/>
              </w:rPr>
              <w:t>、西陂塘、</w:t>
            </w:r>
            <w:proofErr w:type="gramStart"/>
            <w:r w:rsidRPr="00C15242">
              <w:rPr>
                <w:rFonts w:ascii="仿宋_GB2312" w:hAnsi="宋体" w:cs="宋体" w:hint="eastAsia"/>
                <w:spacing w:val="-60"/>
                <w:kern w:val="0"/>
                <w:sz w:val="24"/>
              </w:rPr>
              <w:t>氵</w:t>
            </w:r>
            <w:proofErr w:type="gramEnd"/>
            <w:r w:rsidRPr="00C15242">
              <w:rPr>
                <w:rFonts w:ascii="仿宋_GB2312" w:hAnsi="宋体" w:cs="宋体" w:hint="eastAsia"/>
                <w:spacing w:val="-60"/>
                <w:kern w:val="0"/>
                <w:sz w:val="24"/>
              </w:rPr>
              <w:t>贝</w:t>
            </w:r>
            <w:r w:rsidRPr="00C15242">
              <w:rPr>
                <w:rFonts w:ascii="仿宋_GB2312" w:hAnsi="宋体" w:cs="宋体" w:hint="eastAsia"/>
                <w:kern w:val="0"/>
                <w:sz w:val="24"/>
              </w:rPr>
              <w:t xml:space="preserve"> 河村；</w:t>
            </w:r>
          </w:p>
        </w:tc>
        <w:tc>
          <w:tcPr>
            <w:tcW w:w="697" w:type="pct"/>
            <w:vAlign w:val="center"/>
          </w:tcPr>
          <w:p w:rsidR="000C65FD" w:rsidRPr="00C15242" w:rsidRDefault="000C65FD" w:rsidP="0026464A">
            <w:pPr>
              <w:adjustRightInd w:val="0"/>
              <w:snapToGrid w:val="0"/>
              <w:spacing w:line="440" w:lineRule="exact"/>
              <w:jc w:val="center"/>
              <w:rPr>
                <w:rFonts w:ascii="仿宋_GB2312" w:hAnsi="宋体" w:cs="宋体"/>
                <w:kern w:val="0"/>
                <w:sz w:val="24"/>
              </w:rPr>
            </w:pPr>
            <w:r w:rsidRPr="00C15242">
              <w:rPr>
                <w:rFonts w:ascii="仿宋_GB2312" w:hAnsi="宋体" w:cs="宋体" w:hint="eastAsia"/>
                <w:kern w:val="0"/>
                <w:sz w:val="24"/>
              </w:rPr>
              <w:t>4.3</w:t>
            </w:r>
          </w:p>
        </w:tc>
        <w:tc>
          <w:tcPr>
            <w:tcW w:w="431" w:type="pct"/>
            <w:noWrap/>
            <w:vAlign w:val="center"/>
          </w:tcPr>
          <w:p w:rsidR="000C65FD" w:rsidRPr="00C15242" w:rsidRDefault="000C65FD" w:rsidP="0026464A">
            <w:pPr>
              <w:adjustRightInd w:val="0"/>
              <w:snapToGrid w:val="0"/>
              <w:spacing w:line="440" w:lineRule="exact"/>
              <w:jc w:val="center"/>
              <w:rPr>
                <w:rFonts w:ascii="仿宋_GB2312" w:hAnsi="宋体" w:cs="宋体"/>
                <w:kern w:val="0"/>
                <w:sz w:val="24"/>
              </w:rPr>
            </w:pPr>
            <w:r w:rsidRPr="00C15242">
              <w:rPr>
                <w:rFonts w:ascii="仿宋_GB2312" w:hAnsi="宋体" w:cs="宋体" w:hint="eastAsia"/>
                <w:kern w:val="0"/>
                <w:sz w:val="24"/>
              </w:rPr>
              <w:t>3.225</w:t>
            </w:r>
          </w:p>
        </w:tc>
        <w:tc>
          <w:tcPr>
            <w:tcW w:w="462" w:type="pct"/>
            <w:noWrap/>
            <w:vAlign w:val="center"/>
          </w:tcPr>
          <w:p w:rsidR="000C65FD" w:rsidRPr="00C15242" w:rsidRDefault="000C65FD" w:rsidP="0026464A">
            <w:pPr>
              <w:adjustRightInd w:val="0"/>
              <w:snapToGrid w:val="0"/>
              <w:spacing w:line="440" w:lineRule="exact"/>
              <w:jc w:val="center"/>
              <w:rPr>
                <w:rFonts w:ascii="仿宋_GB2312" w:hAnsi="宋体" w:cs="宋体"/>
                <w:kern w:val="0"/>
                <w:sz w:val="24"/>
              </w:rPr>
            </w:pPr>
            <w:r w:rsidRPr="00C15242">
              <w:rPr>
                <w:rFonts w:ascii="仿宋_GB2312" w:hAnsi="宋体" w:cs="宋体" w:hint="eastAsia"/>
                <w:kern w:val="0"/>
                <w:sz w:val="24"/>
              </w:rPr>
              <w:t>2.365</w:t>
            </w:r>
          </w:p>
        </w:tc>
        <w:tc>
          <w:tcPr>
            <w:tcW w:w="536" w:type="pct"/>
            <w:noWrap/>
            <w:vAlign w:val="center"/>
          </w:tcPr>
          <w:p w:rsidR="000C65FD" w:rsidRPr="00C15242" w:rsidRDefault="000C65FD" w:rsidP="0026464A">
            <w:pPr>
              <w:adjustRightInd w:val="0"/>
              <w:snapToGrid w:val="0"/>
              <w:spacing w:line="440" w:lineRule="exact"/>
              <w:jc w:val="center"/>
              <w:rPr>
                <w:rFonts w:ascii="仿宋_GB2312" w:hAnsi="宋体" w:cs="宋体"/>
                <w:kern w:val="0"/>
                <w:sz w:val="24"/>
              </w:rPr>
            </w:pPr>
            <w:r w:rsidRPr="00C15242">
              <w:rPr>
                <w:rFonts w:ascii="仿宋_GB2312" w:hAnsi="宋体" w:cs="宋体" w:hint="eastAsia"/>
                <w:kern w:val="0"/>
                <w:sz w:val="24"/>
              </w:rPr>
              <w:t>1.075</w:t>
            </w:r>
          </w:p>
        </w:tc>
      </w:tr>
    </w:tbl>
    <w:p w:rsidR="000C65FD" w:rsidRPr="00C15242" w:rsidRDefault="000C65FD" w:rsidP="000C65FD">
      <w:pPr>
        <w:widowControl/>
        <w:adjustRightInd w:val="0"/>
        <w:snapToGrid w:val="0"/>
        <w:spacing w:line="440" w:lineRule="exact"/>
        <w:ind w:firstLine="646"/>
        <w:jc w:val="left"/>
        <w:rPr>
          <w:rFonts w:ascii="仿宋_GB2312" w:hAnsi="宋体" w:cs="宋体" w:hint="eastAsia"/>
          <w:kern w:val="0"/>
          <w:szCs w:val="28"/>
        </w:rPr>
      </w:pPr>
      <w:r w:rsidRPr="00C15242">
        <w:rPr>
          <w:rFonts w:ascii="仿宋_GB2312" w:hAnsi="宋体" w:cs="宋体" w:hint="eastAsia"/>
          <w:kern w:val="0"/>
          <w:sz w:val="24"/>
        </w:rPr>
        <w:t>备注：坑塘水面、农村道路、设施农用地、草地及养殖水面及滩涂参照同级别的林地补偿标准进行补偿；未依法审批的集体建设用地，土地参照原地类补偿。</w:t>
      </w:r>
    </w:p>
    <w:p w:rsidR="000C65FD" w:rsidRDefault="000C65FD" w:rsidP="000C65FD">
      <w:pPr>
        <w:widowControl/>
        <w:spacing w:line="640" w:lineRule="exact"/>
        <w:jc w:val="left"/>
        <w:rPr>
          <w:rFonts w:ascii="黑体" w:eastAsia="黑体" w:hAnsi="宋体" w:cs="宋体" w:hint="eastAsia"/>
          <w:kern w:val="0"/>
          <w:szCs w:val="28"/>
        </w:rPr>
      </w:pPr>
      <w:r w:rsidRPr="00C15242">
        <w:rPr>
          <w:rFonts w:ascii="黑体" w:eastAsia="黑体" w:hAnsi="宋体" w:cs="宋体"/>
          <w:kern w:val="0"/>
          <w:szCs w:val="28"/>
        </w:rPr>
        <w:br w:type="page"/>
      </w:r>
      <w:r w:rsidRPr="00C15242">
        <w:rPr>
          <w:rFonts w:ascii="黑体" w:eastAsia="黑体" w:hAnsi="宋体" w:cs="宋体" w:hint="eastAsia"/>
          <w:kern w:val="0"/>
          <w:szCs w:val="28"/>
        </w:rPr>
        <w:lastRenderedPageBreak/>
        <w:t>附</w:t>
      </w:r>
      <w:r>
        <w:rPr>
          <w:rFonts w:ascii="黑体" w:eastAsia="黑体" w:hAnsi="宋体" w:cs="宋体" w:hint="eastAsia"/>
          <w:kern w:val="0"/>
          <w:szCs w:val="28"/>
        </w:rPr>
        <w:t>件</w:t>
      </w:r>
      <w:r w:rsidRPr="00C15242">
        <w:rPr>
          <w:rFonts w:ascii="黑体" w:eastAsia="黑体" w:hAnsi="宋体" w:cs="宋体" w:hint="eastAsia"/>
          <w:kern w:val="0"/>
          <w:szCs w:val="28"/>
        </w:rPr>
        <w:t>2</w:t>
      </w:r>
    </w:p>
    <w:p w:rsidR="000C65FD" w:rsidRPr="00C15242" w:rsidRDefault="000C65FD" w:rsidP="000C65FD">
      <w:pPr>
        <w:adjustRightInd w:val="0"/>
        <w:snapToGrid w:val="0"/>
        <w:spacing w:line="500" w:lineRule="exact"/>
        <w:jc w:val="left"/>
        <w:rPr>
          <w:rFonts w:ascii="黑体" w:eastAsia="黑体" w:hAnsi="宋体" w:cs="宋体" w:hint="eastAsia"/>
          <w:kern w:val="0"/>
          <w:szCs w:val="28"/>
        </w:rPr>
      </w:pPr>
    </w:p>
    <w:p w:rsidR="000C65FD" w:rsidRDefault="000C65FD" w:rsidP="000C65FD">
      <w:pPr>
        <w:adjustRightInd w:val="0"/>
        <w:snapToGrid w:val="0"/>
        <w:spacing w:line="500" w:lineRule="exact"/>
        <w:jc w:val="center"/>
        <w:rPr>
          <w:rFonts w:ascii="方正小标宋简体" w:eastAsia="方正小标宋简体" w:hAnsi="华文中宋" w:cs="宋体" w:hint="eastAsia"/>
          <w:color w:val="000000"/>
          <w:kern w:val="0"/>
          <w:sz w:val="44"/>
          <w:szCs w:val="44"/>
        </w:rPr>
      </w:pPr>
      <w:r w:rsidRPr="00FB7CB1">
        <w:rPr>
          <w:rFonts w:ascii="方正小标宋简体" w:eastAsia="方正小标宋简体" w:hAnsi="华文中宋" w:cs="宋体" w:hint="eastAsia"/>
          <w:color w:val="000000"/>
          <w:kern w:val="0"/>
          <w:sz w:val="44"/>
          <w:szCs w:val="44"/>
        </w:rPr>
        <w:t>中心城区留地安置货币补偿标准</w:t>
      </w:r>
    </w:p>
    <w:p w:rsidR="000C65FD" w:rsidRPr="00FB7CB1" w:rsidRDefault="000C65FD" w:rsidP="000C65FD">
      <w:pPr>
        <w:adjustRightInd w:val="0"/>
        <w:snapToGrid w:val="0"/>
        <w:spacing w:line="500" w:lineRule="exact"/>
        <w:jc w:val="center"/>
        <w:rPr>
          <w:rFonts w:ascii="方正小标宋简体" w:eastAsia="方正小标宋简体" w:hAnsi="华文中宋" w:cs="宋体"/>
          <w:color w:val="000000"/>
          <w:kern w:val="0"/>
          <w:sz w:val="44"/>
          <w:szCs w:val="4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671"/>
        <w:gridCol w:w="1950"/>
      </w:tblGrid>
      <w:tr w:rsidR="000C65FD" w:rsidRPr="00C15242" w:rsidTr="0026464A">
        <w:trPr>
          <w:trHeight w:val="987"/>
          <w:jc w:val="center"/>
        </w:trPr>
        <w:tc>
          <w:tcPr>
            <w:tcW w:w="6671" w:type="dxa"/>
            <w:tcMar>
              <w:left w:w="0" w:type="dxa"/>
              <w:right w:w="0" w:type="dxa"/>
            </w:tcMar>
            <w:vAlign w:val="center"/>
          </w:tcPr>
          <w:p w:rsidR="000C65FD" w:rsidRPr="00C15242" w:rsidRDefault="000C65FD" w:rsidP="0026464A">
            <w:pPr>
              <w:adjustRightInd w:val="0"/>
              <w:snapToGrid w:val="0"/>
              <w:spacing w:line="640" w:lineRule="exact"/>
              <w:jc w:val="center"/>
              <w:rPr>
                <w:rFonts w:ascii="黑体" w:eastAsia="黑体" w:hAnsi="宋体" w:hint="eastAsia"/>
                <w:sz w:val="28"/>
                <w:szCs w:val="28"/>
              </w:rPr>
            </w:pPr>
            <w:r w:rsidRPr="00C15242">
              <w:rPr>
                <w:rFonts w:ascii="黑体" w:eastAsia="黑体" w:hAnsi="宋体" w:hint="eastAsia"/>
                <w:sz w:val="28"/>
                <w:szCs w:val="28"/>
              </w:rPr>
              <w:t>区  域</w:t>
            </w:r>
          </w:p>
        </w:tc>
        <w:tc>
          <w:tcPr>
            <w:tcW w:w="1950" w:type="dxa"/>
            <w:tcMar>
              <w:left w:w="0" w:type="dxa"/>
              <w:right w:w="0" w:type="dxa"/>
            </w:tcMar>
            <w:vAlign w:val="center"/>
          </w:tcPr>
          <w:p w:rsidR="000C65FD" w:rsidRPr="00C15242" w:rsidRDefault="000C65FD" w:rsidP="0026464A">
            <w:pPr>
              <w:adjustRightInd w:val="0"/>
              <w:snapToGrid w:val="0"/>
              <w:spacing w:line="640" w:lineRule="exact"/>
              <w:jc w:val="center"/>
              <w:rPr>
                <w:rFonts w:ascii="黑体" w:eastAsia="黑体" w:hAnsi="宋体" w:hint="eastAsia"/>
                <w:sz w:val="28"/>
                <w:szCs w:val="28"/>
              </w:rPr>
            </w:pPr>
            <w:r w:rsidRPr="00C15242">
              <w:rPr>
                <w:rFonts w:ascii="黑体" w:eastAsia="黑体" w:hAnsi="宋体" w:hint="eastAsia"/>
                <w:sz w:val="28"/>
                <w:szCs w:val="28"/>
              </w:rPr>
              <w:t>补偿标准</w:t>
            </w:r>
          </w:p>
          <w:p w:rsidR="000C65FD" w:rsidRPr="00C15242" w:rsidRDefault="000C65FD" w:rsidP="0026464A">
            <w:pPr>
              <w:adjustRightInd w:val="0"/>
              <w:snapToGrid w:val="0"/>
              <w:spacing w:line="640" w:lineRule="exact"/>
              <w:jc w:val="center"/>
              <w:rPr>
                <w:rFonts w:ascii="黑体" w:eastAsia="黑体" w:hAnsi="宋体" w:hint="eastAsia"/>
                <w:sz w:val="28"/>
                <w:szCs w:val="28"/>
              </w:rPr>
            </w:pPr>
            <w:r w:rsidRPr="00C15242">
              <w:rPr>
                <w:rFonts w:ascii="黑体" w:eastAsia="黑体" w:hAnsi="宋体" w:hint="eastAsia"/>
                <w:sz w:val="28"/>
                <w:szCs w:val="28"/>
              </w:rPr>
              <w:t>（万元/亩）</w:t>
            </w:r>
          </w:p>
        </w:tc>
      </w:tr>
      <w:tr w:rsidR="000C65FD" w:rsidRPr="00C15242" w:rsidTr="0026464A">
        <w:trPr>
          <w:trHeight w:val="567"/>
          <w:jc w:val="center"/>
        </w:trPr>
        <w:tc>
          <w:tcPr>
            <w:tcW w:w="6671" w:type="dxa"/>
            <w:tcMar>
              <w:left w:w="0" w:type="dxa"/>
              <w:right w:w="0" w:type="dxa"/>
            </w:tcMar>
            <w:vAlign w:val="center"/>
          </w:tcPr>
          <w:p w:rsidR="000C65FD" w:rsidRPr="00C15242" w:rsidRDefault="000C65FD" w:rsidP="0026464A">
            <w:pPr>
              <w:spacing w:line="640" w:lineRule="exact"/>
              <w:rPr>
                <w:rFonts w:ascii="仿宋_GB2312" w:hAnsi="宋体" w:cs="宋体"/>
                <w:color w:val="000000"/>
                <w:kern w:val="0"/>
                <w:sz w:val="24"/>
              </w:rPr>
            </w:pPr>
            <w:proofErr w:type="gramStart"/>
            <w:r w:rsidRPr="00C15242">
              <w:rPr>
                <w:rFonts w:ascii="仿宋_GB2312" w:hAnsi="宋体" w:cs="宋体" w:hint="eastAsia"/>
                <w:color w:val="000000"/>
                <w:kern w:val="0"/>
                <w:sz w:val="24"/>
              </w:rPr>
              <w:t>蕉</w:t>
            </w:r>
            <w:proofErr w:type="gramEnd"/>
            <w:r w:rsidRPr="00C15242">
              <w:rPr>
                <w:rFonts w:ascii="仿宋_GB2312" w:hAnsi="宋体" w:cs="宋体" w:hint="eastAsia"/>
                <w:color w:val="000000"/>
                <w:kern w:val="0"/>
                <w:sz w:val="24"/>
              </w:rPr>
              <w:t>南街道；</w:t>
            </w:r>
            <w:proofErr w:type="gramStart"/>
            <w:r w:rsidRPr="00C15242">
              <w:rPr>
                <w:rFonts w:ascii="仿宋_GB2312" w:hAnsi="宋体" w:cs="宋体" w:hint="eastAsia"/>
                <w:color w:val="000000"/>
                <w:kern w:val="0"/>
                <w:sz w:val="24"/>
              </w:rPr>
              <w:t>蕉</w:t>
            </w:r>
            <w:proofErr w:type="gramEnd"/>
            <w:r w:rsidRPr="00C15242">
              <w:rPr>
                <w:rFonts w:ascii="仿宋_GB2312" w:hAnsi="宋体" w:cs="宋体" w:hint="eastAsia"/>
                <w:color w:val="000000"/>
                <w:kern w:val="0"/>
                <w:sz w:val="24"/>
              </w:rPr>
              <w:t>北街道</w:t>
            </w:r>
            <w:r w:rsidRPr="00C15242">
              <w:rPr>
                <w:rFonts w:ascii="仿宋_GB2312" w:hAnsi="宋体" w:cs="宋体" w:hint="eastAsia"/>
                <w:kern w:val="0"/>
                <w:sz w:val="24"/>
              </w:rPr>
              <w:t>（不在金涵乡区域）</w:t>
            </w:r>
            <w:r w:rsidRPr="00C15242">
              <w:rPr>
                <w:rFonts w:ascii="仿宋_GB2312" w:hAnsi="宋体" w:cs="宋体" w:hint="eastAsia"/>
                <w:color w:val="000000"/>
                <w:kern w:val="0"/>
                <w:sz w:val="24"/>
              </w:rPr>
              <w:t>；</w:t>
            </w:r>
            <w:proofErr w:type="gramStart"/>
            <w:r w:rsidRPr="00C15242">
              <w:rPr>
                <w:rFonts w:ascii="仿宋_GB2312" w:hAnsi="宋体" w:cs="宋体" w:hint="eastAsia"/>
                <w:color w:val="000000"/>
                <w:kern w:val="0"/>
                <w:sz w:val="24"/>
              </w:rPr>
              <w:t>城南镇</w:t>
            </w:r>
            <w:proofErr w:type="gramEnd"/>
            <w:r w:rsidRPr="00C15242">
              <w:rPr>
                <w:rFonts w:ascii="仿宋_GB2312" w:hAnsi="宋体" w:cs="宋体" w:hint="eastAsia"/>
                <w:color w:val="000000"/>
                <w:kern w:val="0"/>
                <w:sz w:val="24"/>
              </w:rPr>
              <w:t>古溪村、塔山村、</w:t>
            </w:r>
            <w:proofErr w:type="gramStart"/>
            <w:r w:rsidRPr="00C15242">
              <w:rPr>
                <w:rFonts w:ascii="仿宋_GB2312" w:hAnsi="宋体" w:cs="宋体" w:hint="eastAsia"/>
                <w:color w:val="000000"/>
                <w:kern w:val="0"/>
                <w:sz w:val="24"/>
              </w:rPr>
              <w:t>坪塔村</w:t>
            </w:r>
            <w:proofErr w:type="gramEnd"/>
            <w:r w:rsidRPr="00C15242">
              <w:rPr>
                <w:rFonts w:ascii="仿宋_GB2312" w:hAnsi="宋体" w:cs="宋体" w:hint="eastAsia"/>
                <w:color w:val="000000"/>
                <w:kern w:val="0"/>
                <w:sz w:val="24"/>
              </w:rPr>
              <w:t>、后山村</w:t>
            </w:r>
          </w:p>
        </w:tc>
        <w:tc>
          <w:tcPr>
            <w:tcW w:w="1950" w:type="dxa"/>
            <w:tcMar>
              <w:left w:w="0" w:type="dxa"/>
              <w:right w:w="0" w:type="dxa"/>
            </w:tcMar>
            <w:vAlign w:val="center"/>
          </w:tcPr>
          <w:p w:rsidR="000C65FD" w:rsidRPr="00C15242" w:rsidRDefault="000C65FD" w:rsidP="0026464A">
            <w:pPr>
              <w:spacing w:line="640" w:lineRule="exact"/>
              <w:jc w:val="center"/>
              <w:rPr>
                <w:rFonts w:ascii="仿宋_GB2312" w:hAnsi="宋体" w:cs="宋体"/>
                <w:color w:val="000000"/>
                <w:kern w:val="0"/>
                <w:sz w:val="24"/>
              </w:rPr>
            </w:pPr>
            <w:r w:rsidRPr="00C15242">
              <w:rPr>
                <w:rFonts w:ascii="仿宋_GB2312" w:hAnsi="宋体" w:cs="宋体" w:hint="eastAsia"/>
                <w:color w:val="000000"/>
                <w:kern w:val="0"/>
                <w:sz w:val="24"/>
              </w:rPr>
              <w:t>11</w:t>
            </w:r>
          </w:p>
        </w:tc>
      </w:tr>
      <w:tr w:rsidR="000C65FD" w:rsidRPr="00C15242" w:rsidTr="0026464A">
        <w:trPr>
          <w:trHeight w:val="567"/>
          <w:jc w:val="center"/>
        </w:trPr>
        <w:tc>
          <w:tcPr>
            <w:tcW w:w="6671" w:type="dxa"/>
            <w:tcMar>
              <w:left w:w="0" w:type="dxa"/>
              <w:right w:w="0" w:type="dxa"/>
            </w:tcMar>
            <w:vAlign w:val="center"/>
          </w:tcPr>
          <w:p w:rsidR="000C65FD" w:rsidRPr="00C15242" w:rsidRDefault="000C65FD" w:rsidP="0026464A">
            <w:pPr>
              <w:spacing w:line="640" w:lineRule="exact"/>
              <w:rPr>
                <w:rFonts w:ascii="仿宋_GB2312" w:hAnsi="宋体" w:cs="宋体"/>
                <w:color w:val="000000"/>
                <w:kern w:val="0"/>
                <w:sz w:val="24"/>
              </w:rPr>
            </w:pPr>
            <w:r w:rsidRPr="00C15242">
              <w:rPr>
                <w:rFonts w:ascii="仿宋_GB2312" w:hAnsi="宋体" w:cs="宋体" w:hint="eastAsia"/>
                <w:color w:val="000000"/>
                <w:kern w:val="0"/>
                <w:sz w:val="24"/>
              </w:rPr>
              <w:t>城南镇</w:t>
            </w:r>
            <w:proofErr w:type="gramStart"/>
            <w:r w:rsidRPr="00C15242">
              <w:rPr>
                <w:rFonts w:ascii="仿宋_GB2312" w:hAnsi="宋体" w:cs="宋体" w:hint="eastAsia"/>
                <w:color w:val="000000"/>
                <w:kern w:val="0"/>
                <w:sz w:val="24"/>
              </w:rPr>
              <w:t>岐</w:t>
            </w:r>
            <w:proofErr w:type="gramEnd"/>
            <w:r w:rsidRPr="00C15242">
              <w:rPr>
                <w:rFonts w:ascii="仿宋_GB2312" w:hAnsi="宋体" w:cs="宋体" w:hint="eastAsia"/>
                <w:color w:val="000000"/>
                <w:kern w:val="0"/>
                <w:sz w:val="24"/>
              </w:rPr>
              <w:t>头村、</w:t>
            </w:r>
            <w:proofErr w:type="gramStart"/>
            <w:r w:rsidRPr="00C15242">
              <w:rPr>
                <w:rFonts w:ascii="仿宋_GB2312" w:hAnsi="宋体" w:cs="宋体" w:hint="eastAsia"/>
                <w:color w:val="000000"/>
                <w:kern w:val="0"/>
                <w:sz w:val="24"/>
              </w:rPr>
              <w:t>福洋村</w:t>
            </w:r>
            <w:proofErr w:type="gramEnd"/>
            <w:r w:rsidRPr="00C15242">
              <w:rPr>
                <w:rFonts w:ascii="仿宋_GB2312" w:hAnsi="宋体" w:cs="宋体" w:hint="eastAsia"/>
                <w:color w:val="000000"/>
                <w:kern w:val="0"/>
                <w:sz w:val="24"/>
              </w:rPr>
              <w:t>、贵</w:t>
            </w:r>
            <w:proofErr w:type="gramStart"/>
            <w:r w:rsidRPr="00C15242">
              <w:rPr>
                <w:rFonts w:ascii="仿宋_GB2312" w:hAnsi="宋体" w:cs="宋体" w:hint="eastAsia"/>
                <w:color w:val="000000"/>
                <w:kern w:val="0"/>
                <w:sz w:val="24"/>
              </w:rPr>
              <w:t>岐</w:t>
            </w:r>
            <w:proofErr w:type="gramEnd"/>
            <w:r w:rsidRPr="00C15242">
              <w:rPr>
                <w:rFonts w:ascii="仿宋_GB2312" w:hAnsi="宋体" w:cs="宋体" w:hint="eastAsia"/>
                <w:color w:val="000000"/>
                <w:kern w:val="0"/>
                <w:sz w:val="24"/>
              </w:rPr>
              <w:t>村、金蛇头村，蚶</w:t>
            </w:r>
            <w:proofErr w:type="gramStart"/>
            <w:r w:rsidRPr="00C15242">
              <w:rPr>
                <w:rFonts w:ascii="仿宋_GB2312" w:hAnsi="宋体" w:cs="宋体" w:hint="eastAsia"/>
                <w:color w:val="000000"/>
                <w:kern w:val="0"/>
                <w:sz w:val="24"/>
              </w:rPr>
              <w:t>岐</w:t>
            </w:r>
            <w:proofErr w:type="gramEnd"/>
            <w:r w:rsidRPr="00C15242">
              <w:rPr>
                <w:rFonts w:ascii="仿宋_GB2312" w:hAnsi="宋体" w:cs="宋体" w:hint="eastAsia"/>
                <w:color w:val="000000"/>
                <w:kern w:val="0"/>
                <w:sz w:val="24"/>
              </w:rPr>
              <w:t>村；</w:t>
            </w:r>
          </w:p>
          <w:p w:rsidR="000C65FD" w:rsidRPr="00C15242" w:rsidRDefault="000C65FD" w:rsidP="0026464A">
            <w:pPr>
              <w:spacing w:line="640" w:lineRule="exact"/>
              <w:rPr>
                <w:rFonts w:ascii="仿宋_GB2312" w:hAnsi="宋体" w:cs="宋体"/>
                <w:color w:val="000000"/>
                <w:kern w:val="0"/>
                <w:sz w:val="24"/>
              </w:rPr>
            </w:pPr>
            <w:proofErr w:type="gramStart"/>
            <w:r w:rsidRPr="00C15242">
              <w:rPr>
                <w:rFonts w:ascii="仿宋_GB2312" w:hAnsi="宋体" w:cs="宋体" w:hint="eastAsia"/>
                <w:color w:val="000000"/>
                <w:kern w:val="0"/>
                <w:sz w:val="24"/>
              </w:rPr>
              <w:t>漳</w:t>
            </w:r>
            <w:proofErr w:type="gramEnd"/>
            <w:r w:rsidRPr="00C15242">
              <w:rPr>
                <w:rFonts w:ascii="仿宋_GB2312" w:hAnsi="宋体" w:cs="宋体" w:hint="eastAsia"/>
                <w:color w:val="000000"/>
                <w:kern w:val="0"/>
                <w:sz w:val="24"/>
              </w:rPr>
              <w:t>湾镇</w:t>
            </w:r>
            <w:proofErr w:type="gramStart"/>
            <w:r w:rsidRPr="00C15242">
              <w:rPr>
                <w:rFonts w:ascii="仿宋_GB2312" w:hAnsi="宋体" w:cs="宋体" w:hint="eastAsia"/>
                <w:color w:val="000000"/>
                <w:kern w:val="0"/>
                <w:sz w:val="24"/>
              </w:rPr>
              <w:t>兰田</w:t>
            </w:r>
            <w:proofErr w:type="gramEnd"/>
            <w:r w:rsidRPr="00C15242">
              <w:rPr>
                <w:rFonts w:ascii="仿宋_GB2312" w:hAnsi="宋体" w:cs="宋体" w:hint="eastAsia"/>
                <w:color w:val="000000"/>
                <w:kern w:val="0"/>
                <w:sz w:val="24"/>
              </w:rPr>
              <w:t>村、下凡村（铁路以西）、马山村（铁路以西）</w:t>
            </w:r>
          </w:p>
        </w:tc>
        <w:tc>
          <w:tcPr>
            <w:tcW w:w="1950" w:type="dxa"/>
            <w:tcMar>
              <w:left w:w="0" w:type="dxa"/>
              <w:right w:w="0" w:type="dxa"/>
            </w:tcMar>
            <w:vAlign w:val="center"/>
          </w:tcPr>
          <w:p w:rsidR="000C65FD" w:rsidRPr="00C15242" w:rsidRDefault="000C65FD" w:rsidP="0026464A">
            <w:pPr>
              <w:spacing w:line="640" w:lineRule="exact"/>
              <w:jc w:val="center"/>
              <w:rPr>
                <w:rFonts w:ascii="仿宋_GB2312" w:hAnsi="宋体" w:cs="宋体"/>
                <w:color w:val="000000"/>
                <w:kern w:val="0"/>
                <w:sz w:val="24"/>
              </w:rPr>
            </w:pPr>
            <w:r w:rsidRPr="00C15242">
              <w:rPr>
                <w:rFonts w:ascii="仿宋_GB2312" w:hAnsi="宋体" w:cs="宋体" w:hint="eastAsia"/>
                <w:color w:val="000000"/>
                <w:kern w:val="0"/>
                <w:sz w:val="24"/>
              </w:rPr>
              <w:t>8</w:t>
            </w:r>
          </w:p>
        </w:tc>
      </w:tr>
      <w:tr w:rsidR="000C65FD" w:rsidRPr="00C15242" w:rsidTr="0026464A">
        <w:trPr>
          <w:trHeight w:val="567"/>
          <w:jc w:val="center"/>
        </w:trPr>
        <w:tc>
          <w:tcPr>
            <w:tcW w:w="6671" w:type="dxa"/>
            <w:tcMar>
              <w:left w:w="0" w:type="dxa"/>
              <w:right w:w="0" w:type="dxa"/>
            </w:tcMar>
            <w:vAlign w:val="center"/>
          </w:tcPr>
          <w:p w:rsidR="000C65FD" w:rsidRPr="00C15242" w:rsidRDefault="000C65FD" w:rsidP="0026464A">
            <w:pPr>
              <w:spacing w:line="640" w:lineRule="exact"/>
              <w:rPr>
                <w:rFonts w:ascii="仿宋_GB2312" w:hAnsi="宋体" w:cs="宋体"/>
                <w:color w:val="000000"/>
                <w:kern w:val="0"/>
                <w:sz w:val="24"/>
              </w:rPr>
            </w:pPr>
            <w:proofErr w:type="gramStart"/>
            <w:r w:rsidRPr="00C15242">
              <w:rPr>
                <w:rFonts w:ascii="仿宋_GB2312" w:hAnsi="仿宋_GB2312" w:cs="仿宋_GB2312" w:hint="eastAsia"/>
                <w:sz w:val="24"/>
              </w:rPr>
              <w:t>蕉</w:t>
            </w:r>
            <w:proofErr w:type="gramEnd"/>
            <w:r w:rsidRPr="00C15242">
              <w:rPr>
                <w:rFonts w:ascii="仿宋_GB2312" w:hAnsi="仿宋_GB2312" w:cs="仿宋_GB2312" w:hint="eastAsia"/>
                <w:sz w:val="24"/>
              </w:rPr>
              <w:t>北街道在金涵乡区域（金溪到宁德大桥头以北的区域）；</w:t>
            </w:r>
            <w:r w:rsidRPr="00C15242">
              <w:rPr>
                <w:rFonts w:ascii="仿宋_GB2312" w:hAnsi="宋体" w:cs="宋体" w:hint="eastAsia"/>
                <w:color w:val="000000"/>
                <w:kern w:val="0"/>
                <w:sz w:val="24"/>
              </w:rPr>
              <w:t>金涵乡金涵村、</w:t>
            </w:r>
            <w:proofErr w:type="gramStart"/>
            <w:r w:rsidRPr="00C15242">
              <w:rPr>
                <w:rFonts w:ascii="仿宋_GB2312" w:hAnsi="宋体" w:cs="宋体" w:hint="eastAsia"/>
                <w:color w:val="000000"/>
                <w:kern w:val="0"/>
                <w:sz w:val="24"/>
              </w:rPr>
              <w:t>琼堂村</w:t>
            </w:r>
            <w:proofErr w:type="gramEnd"/>
            <w:r w:rsidRPr="00C15242">
              <w:rPr>
                <w:rFonts w:ascii="仿宋_GB2312" w:hAnsi="宋体" w:cs="宋体" w:hint="eastAsia"/>
                <w:color w:val="000000"/>
                <w:kern w:val="0"/>
                <w:sz w:val="24"/>
              </w:rPr>
              <w:t>、亭坪村、上兰村、</w:t>
            </w:r>
            <w:proofErr w:type="gramStart"/>
            <w:r w:rsidRPr="00C15242">
              <w:rPr>
                <w:rFonts w:ascii="仿宋_GB2312" w:hAnsi="宋体" w:cs="宋体" w:hint="eastAsia"/>
                <w:color w:val="000000"/>
                <w:kern w:val="0"/>
                <w:sz w:val="24"/>
              </w:rPr>
              <w:t>廉坑村</w:t>
            </w:r>
            <w:proofErr w:type="gramEnd"/>
            <w:r w:rsidRPr="00C15242">
              <w:rPr>
                <w:rFonts w:ascii="仿宋_GB2312" w:hAnsi="宋体" w:cs="宋体" w:hint="eastAsia"/>
                <w:color w:val="000000"/>
                <w:kern w:val="0"/>
                <w:sz w:val="24"/>
              </w:rPr>
              <w:t>、井上村（金</w:t>
            </w:r>
            <w:proofErr w:type="gramStart"/>
            <w:r w:rsidRPr="00C15242">
              <w:rPr>
                <w:rFonts w:ascii="仿宋_GB2312" w:hAnsi="宋体" w:cs="宋体" w:hint="eastAsia"/>
                <w:color w:val="000000"/>
                <w:kern w:val="0"/>
                <w:sz w:val="24"/>
              </w:rPr>
              <w:t>湾路</w:t>
            </w:r>
            <w:proofErr w:type="gramEnd"/>
            <w:r w:rsidRPr="00C15242">
              <w:rPr>
                <w:rFonts w:ascii="仿宋_GB2312" w:hAnsi="宋体" w:cs="宋体" w:hint="eastAsia"/>
                <w:color w:val="000000"/>
                <w:kern w:val="0"/>
                <w:sz w:val="24"/>
              </w:rPr>
              <w:t>以南、福宁北路以西）；</w:t>
            </w:r>
            <w:proofErr w:type="gramStart"/>
            <w:r w:rsidRPr="00C15242">
              <w:rPr>
                <w:rFonts w:ascii="仿宋_GB2312" w:hAnsi="宋体" w:cs="宋体" w:hint="eastAsia"/>
                <w:color w:val="000000"/>
                <w:kern w:val="0"/>
                <w:sz w:val="24"/>
              </w:rPr>
              <w:t>漳</w:t>
            </w:r>
            <w:proofErr w:type="gramEnd"/>
            <w:r w:rsidRPr="00C15242">
              <w:rPr>
                <w:rFonts w:ascii="仿宋_GB2312" w:hAnsi="宋体" w:cs="宋体" w:hint="eastAsia"/>
                <w:color w:val="000000"/>
                <w:kern w:val="0"/>
                <w:sz w:val="24"/>
              </w:rPr>
              <w:t>湾镇下凡村（铁路以东）、马山村（铁路以东）、汤湾村、</w:t>
            </w:r>
            <w:proofErr w:type="gramStart"/>
            <w:r w:rsidRPr="00C15242">
              <w:rPr>
                <w:rFonts w:ascii="仿宋_GB2312" w:hAnsi="宋体" w:cs="宋体" w:hint="eastAsia"/>
                <w:color w:val="000000"/>
                <w:kern w:val="0"/>
                <w:sz w:val="24"/>
              </w:rPr>
              <w:t>后湾村</w:t>
            </w:r>
            <w:proofErr w:type="gramEnd"/>
            <w:r w:rsidRPr="00C15242">
              <w:rPr>
                <w:rFonts w:ascii="仿宋_GB2312" w:hAnsi="宋体" w:cs="宋体" w:hint="eastAsia"/>
                <w:color w:val="000000"/>
                <w:kern w:val="0"/>
                <w:sz w:val="24"/>
              </w:rPr>
              <w:t>、</w:t>
            </w:r>
            <w:proofErr w:type="gramStart"/>
            <w:r w:rsidRPr="00C15242">
              <w:rPr>
                <w:rFonts w:ascii="仿宋_GB2312" w:hAnsi="宋体" w:cs="宋体" w:hint="eastAsia"/>
                <w:color w:val="000000"/>
                <w:kern w:val="0"/>
                <w:sz w:val="24"/>
              </w:rPr>
              <w:t>贝头村</w:t>
            </w:r>
            <w:proofErr w:type="gramEnd"/>
            <w:r w:rsidRPr="00C15242">
              <w:rPr>
                <w:rFonts w:ascii="仿宋_GB2312" w:hAnsi="宋体" w:cs="宋体" w:hint="eastAsia"/>
                <w:color w:val="000000"/>
                <w:kern w:val="0"/>
                <w:sz w:val="24"/>
              </w:rPr>
              <w:t>（福宁北路以西）、溪口村（福宁北路以西）、鳌江村、</w:t>
            </w:r>
            <w:proofErr w:type="gramStart"/>
            <w:r w:rsidRPr="00C15242">
              <w:rPr>
                <w:rFonts w:ascii="仿宋_GB2312" w:hAnsi="宋体" w:cs="宋体" w:hint="eastAsia"/>
                <w:color w:val="000000"/>
                <w:kern w:val="0"/>
                <w:sz w:val="24"/>
              </w:rPr>
              <w:t>又加塘村</w:t>
            </w:r>
            <w:proofErr w:type="gramEnd"/>
          </w:p>
        </w:tc>
        <w:tc>
          <w:tcPr>
            <w:tcW w:w="1950" w:type="dxa"/>
            <w:tcMar>
              <w:left w:w="0" w:type="dxa"/>
              <w:right w:w="0" w:type="dxa"/>
            </w:tcMar>
            <w:vAlign w:val="center"/>
          </w:tcPr>
          <w:p w:rsidR="000C65FD" w:rsidRPr="00C15242" w:rsidRDefault="000C65FD" w:rsidP="0026464A">
            <w:pPr>
              <w:spacing w:line="640" w:lineRule="exact"/>
              <w:jc w:val="center"/>
              <w:rPr>
                <w:rFonts w:ascii="仿宋_GB2312" w:hAnsi="宋体" w:cs="宋体"/>
                <w:color w:val="000000"/>
                <w:kern w:val="0"/>
                <w:sz w:val="24"/>
              </w:rPr>
            </w:pPr>
            <w:r w:rsidRPr="00C15242">
              <w:rPr>
                <w:rFonts w:ascii="仿宋_GB2312" w:hAnsi="宋体" w:cs="宋体" w:hint="eastAsia"/>
                <w:color w:val="000000"/>
                <w:kern w:val="0"/>
                <w:sz w:val="24"/>
              </w:rPr>
              <w:t>6</w:t>
            </w:r>
          </w:p>
        </w:tc>
      </w:tr>
      <w:tr w:rsidR="000C65FD" w:rsidRPr="00C15242" w:rsidTr="0026464A">
        <w:trPr>
          <w:trHeight w:val="559"/>
          <w:jc w:val="center"/>
        </w:trPr>
        <w:tc>
          <w:tcPr>
            <w:tcW w:w="6671" w:type="dxa"/>
            <w:tcMar>
              <w:left w:w="0" w:type="dxa"/>
              <w:right w:w="0" w:type="dxa"/>
            </w:tcMar>
            <w:vAlign w:val="center"/>
          </w:tcPr>
          <w:p w:rsidR="000C65FD" w:rsidRPr="00C15242" w:rsidRDefault="000C65FD" w:rsidP="0026464A">
            <w:pPr>
              <w:spacing w:line="640" w:lineRule="exact"/>
              <w:rPr>
                <w:rFonts w:ascii="仿宋_GB2312" w:hAnsi="宋体" w:cs="宋体"/>
                <w:color w:val="000000"/>
                <w:kern w:val="0"/>
                <w:sz w:val="24"/>
              </w:rPr>
            </w:pPr>
            <w:proofErr w:type="gramStart"/>
            <w:r w:rsidRPr="00C15242">
              <w:rPr>
                <w:rFonts w:ascii="仿宋_GB2312" w:hAnsi="宋体" w:cs="宋体" w:hint="eastAsia"/>
                <w:color w:val="000000"/>
                <w:kern w:val="0"/>
                <w:sz w:val="24"/>
              </w:rPr>
              <w:t>漳</w:t>
            </w:r>
            <w:proofErr w:type="gramEnd"/>
            <w:r w:rsidRPr="00C15242">
              <w:rPr>
                <w:rFonts w:ascii="仿宋_GB2312" w:hAnsi="宋体" w:cs="宋体" w:hint="eastAsia"/>
                <w:color w:val="000000"/>
                <w:kern w:val="0"/>
                <w:sz w:val="24"/>
              </w:rPr>
              <w:t>湾镇、金涵乡剩余村组（本表已列的区域范围外），七都</w:t>
            </w:r>
            <w:proofErr w:type="gramStart"/>
            <w:r w:rsidRPr="00C15242">
              <w:rPr>
                <w:rFonts w:ascii="仿宋_GB2312" w:hAnsi="宋体" w:cs="宋体" w:hint="eastAsia"/>
                <w:color w:val="000000"/>
                <w:kern w:val="0"/>
                <w:sz w:val="24"/>
              </w:rPr>
              <w:t>镇相关村</w:t>
            </w:r>
            <w:proofErr w:type="gramEnd"/>
          </w:p>
        </w:tc>
        <w:tc>
          <w:tcPr>
            <w:tcW w:w="1950" w:type="dxa"/>
            <w:tcMar>
              <w:left w:w="0" w:type="dxa"/>
              <w:right w:w="0" w:type="dxa"/>
            </w:tcMar>
            <w:vAlign w:val="center"/>
          </w:tcPr>
          <w:p w:rsidR="000C65FD" w:rsidRPr="00C15242" w:rsidRDefault="000C65FD" w:rsidP="0026464A">
            <w:pPr>
              <w:spacing w:line="640" w:lineRule="exact"/>
              <w:jc w:val="center"/>
              <w:rPr>
                <w:rFonts w:ascii="仿宋_GB2312" w:hAnsi="宋体" w:cs="宋体"/>
                <w:color w:val="000000"/>
                <w:kern w:val="0"/>
                <w:sz w:val="24"/>
              </w:rPr>
            </w:pPr>
            <w:r w:rsidRPr="00C15242">
              <w:rPr>
                <w:rFonts w:ascii="仿宋_GB2312" w:hAnsi="宋体" w:cs="宋体" w:hint="eastAsia"/>
                <w:color w:val="000000"/>
                <w:kern w:val="0"/>
                <w:sz w:val="24"/>
              </w:rPr>
              <w:t>5</w:t>
            </w:r>
          </w:p>
        </w:tc>
      </w:tr>
    </w:tbl>
    <w:p w:rsidR="000C65FD" w:rsidRPr="00C15242" w:rsidRDefault="000C65FD" w:rsidP="000C65FD">
      <w:pPr>
        <w:widowControl/>
        <w:spacing w:line="640" w:lineRule="exact"/>
        <w:ind w:firstLineChars="200" w:firstLine="480"/>
        <w:jc w:val="left"/>
        <w:rPr>
          <w:rFonts w:ascii="仿宋_GB2312" w:hAnsi="宋体" w:cs="宋体" w:hint="eastAsia"/>
          <w:color w:val="000000"/>
          <w:kern w:val="0"/>
          <w:sz w:val="24"/>
        </w:rPr>
      </w:pPr>
      <w:r w:rsidRPr="00C15242">
        <w:rPr>
          <w:rFonts w:ascii="仿宋_GB2312" w:hAnsi="宋体" w:cs="宋体" w:hint="eastAsia"/>
          <w:color w:val="000000"/>
          <w:kern w:val="0"/>
          <w:sz w:val="24"/>
        </w:rPr>
        <w:t>备注：留地安置补偿标准只按照被征收的水田、旱地面积进行补偿，其他地类不予补偿；七都</w:t>
      </w:r>
      <w:proofErr w:type="gramStart"/>
      <w:r w:rsidRPr="00C15242">
        <w:rPr>
          <w:rFonts w:ascii="仿宋_GB2312" w:hAnsi="宋体" w:cs="宋体" w:hint="eastAsia"/>
          <w:color w:val="000000"/>
          <w:kern w:val="0"/>
          <w:sz w:val="24"/>
        </w:rPr>
        <w:t>镇相关村指</w:t>
      </w:r>
      <w:proofErr w:type="gramEnd"/>
      <w:r w:rsidRPr="00C15242">
        <w:rPr>
          <w:rFonts w:ascii="仿宋_GB2312" w:hAnsi="宋体" w:cs="宋体" w:hint="eastAsia"/>
          <w:color w:val="000000"/>
          <w:kern w:val="0"/>
          <w:sz w:val="24"/>
        </w:rPr>
        <w:t>附件</w:t>
      </w:r>
      <w:r>
        <w:rPr>
          <w:rFonts w:ascii="仿宋_GB2312" w:hAnsi="宋体" w:cs="宋体" w:hint="eastAsia"/>
          <w:color w:val="000000"/>
          <w:kern w:val="0"/>
          <w:sz w:val="24"/>
        </w:rPr>
        <w:t>1</w:t>
      </w:r>
      <w:r w:rsidRPr="00C15242">
        <w:rPr>
          <w:rFonts w:ascii="仿宋_GB2312" w:hAnsi="宋体" w:cs="宋体" w:hint="eastAsia"/>
          <w:color w:val="000000"/>
          <w:kern w:val="0"/>
          <w:sz w:val="24"/>
        </w:rPr>
        <w:t>所列的村。</w:t>
      </w:r>
    </w:p>
    <w:p w:rsidR="000C65FD" w:rsidRPr="00C15242" w:rsidRDefault="000C65FD" w:rsidP="000C65FD">
      <w:pPr>
        <w:widowControl/>
        <w:spacing w:line="640" w:lineRule="exact"/>
        <w:jc w:val="left"/>
        <w:rPr>
          <w:rFonts w:ascii="仿宋_GB2312" w:hAnsi="宋体" w:cs="宋体" w:hint="eastAsia"/>
          <w:kern w:val="0"/>
          <w:szCs w:val="28"/>
        </w:rPr>
      </w:pPr>
    </w:p>
    <w:p w:rsidR="000C65FD" w:rsidRPr="00C15242" w:rsidRDefault="000C65FD" w:rsidP="000C65FD">
      <w:pPr>
        <w:widowControl/>
        <w:spacing w:line="640" w:lineRule="exact"/>
        <w:jc w:val="left"/>
        <w:rPr>
          <w:rFonts w:ascii="仿宋_GB2312" w:hAnsi="宋体" w:cs="宋体" w:hint="eastAsia"/>
          <w:kern w:val="0"/>
          <w:szCs w:val="28"/>
        </w:rPr>
      </w:pPr>
    </w:p>
    <w:p w:rsidR="000C65FD" w:rsidRDefault="000C65FD" w:rsidP="000C65FD">
      <w:pPr>
        <w:widowControl/>
        <w:spacing w:line="640" w:lineRule="exact"/>
        <w:jc w:val="left"/>
        <w:rPr>
          <w:rFonts w:ascii="黑体" w:eastAsia="黑体" w:hAnsi="宋体" w:cs="宋体" w:hint="eastAsia"/>
          <w:kern w:val="0"/>
          <w:szCs w:val="28"/>
        </w:rPr>
      </w:pPr>
      <w:r w:rsidRPr="00C15242">
        <w:rPr>
          <w:rFonts w:ascii="黑体" w:eastAsia="黑体" w:hAnsi="宋体" w:cs="宋体" w:hint="eastAsia"/>
          <w:kern w:val="0"/>
          <w:szCs w:val="28"/>
        </w:rPr>
        <w:t>附</w:t>
      </w:r>
      <w:r>
        <w:rPr>
          <w:rFonts w:ascii="黑体" w:eastAsia="黑体" w:hAnsi="宋体" w:cs="宋体" w:hint="eastAsia"/>
          <w:kern w:val="0"/>
          <w:szCs w:val="28"/>
        </w:rPr>
        <w:t>件</w:t>
      </w:r>
      <w:r w:rsidRPr="00C15242">
        <w:rPr>
          <w:rFonts w:ascii="黑体" w:eastAsia="黑体" w:hAnsi="宋体" w:cs="宋体" w:hint="eastAsia"/>
          <w:kern w:val="0"/>
          <w:szCs w:val="28"/>
        </w:rPr>
        <w:t>3</w:t>
      </w:r>
    </w:p>
    <w:p w:rsidR="000C65FD" w:rsidRPr="00C15242" w:rsidRDefault="000C65FD" w:rsidP="000C65FD">
      <w:pPr>
        <w:adjustRightInd w:val="0"/>
        <w:snapToGrid w:val="0"/>
        <w:spacing w:line="500" w:lineRule="exact"/>
        <w:jc w:val="left"/>
        <w:rPr>
          <w:rFonts w:ascii="黑体" w:eastAsia="黑体" w:hAnsi="宋体" w:cs="宋体" w:hint="eastAsia"/>
          <w:kern w:val="0"/>
          <w:szCs w:val="28"/>
        </w:rPr>
      </w:pPr>
    </w:p>
    <w:p w:rsidR="000C65FD" w:rsidRDefault="000C65FD" w:rsidP="000C65FD">
      <w:pPr>
        <w:adjustRightInd w:val="0"/>
        <w:snapToGrid w:val="0"/>
        <w:spacing w:line="500" w:lineRule="exact"/>
        <w:jc w:val="center"/>
        <w:rPr>
          <w:rFonts w:ascii="方正小标宋简体" w:eastAsia="方正小标宋简体" w:hAnsi="华文中宋" w:cs="宋体" w:hint="eastAsia"/>
          <w:color w:val="000000"/>
          <w:kern w:val="0"/>
          <w:sz w:val="44"/>
          <w:szCs w:val="44"/>
        </w:rPr>
      </w:pPr>
      <w:r w:rsidRPr="00FB7CB1">
        <w:rPr>
          <w:rFonts w:ascii="方正小标宋简体" w:eastAsia="方正小标宋简体" w:hAnsi="华文中宋" w:cs="宋体" w:hint="eastAsia"/>
          <w:color w:val="000000"/>
          <w:kern w:val="0"/>
          <w:sz w:val="44"/>
          <w:szCs w:val="44"/>
        </w:rPr>
        <w:t>中心城区青苗及地面附着物补偿标准</w:t>
      </w:r>
    </w:p>
    <w:p w:rsidR="000C65FD" w:rsidRPr="00FB7CB1" w:rsidRDefault="000C65FD" w:rsidP="000C65FD">
      <w:pPr>
        <w:adjustRightInd w:val="0"/>
        <w:snapToGrid w:val="0"/>
        <w:spacing w:line="500" w:lineRule="exact"/>
        <w:jc w:val="center"/>
        <w:rPr>
          <w:rFonts w:ascii="方正小标宋简体" w:eastAsia="方正小标宋简体" w:hAnsi="华文中宋" w:cs="宋体" w:hint="eastAsia"/>
          <w:color w:val="000000"/>
          <w:kern w:val="0"/>
          <w:sz w:val="44"/>
          <w:szCs w:val="4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47"/>
        <w:gridCol w:w="2856"/>
        <w:gridCol w:w="3636"/>
        <w:gridCol w:w="1456"/>
      </w:tblGrid>
      <w:tr w:rsidR="000C65FD" w:rsidRPr="00C15242" w:rsidTr="0026464A">
        <w:trPr>
          <w:trHeight w:val="951"/>
          <w:jc w:val="center"/>
        </w:trPr>
        <w:tc>
          <w:tcPr>
            <w:tcW w:w="1147" w:type="dxa"/>
            <w:tcBorders>
              <w:top w:val="single" w:sz="4" w:space="0" w:color="000000"/>
              <w:left w:val="single" w:sz="4" w:space="0" w:color="000000"/>
              <w:bottom w:val="single" w:sz="4" w:space="0" w:color="000000"/>
              <w:right w:val="single" w:sz="4" w:space="0" w:color="000000"/>
            </w:tcBorders>
            <w:vAlign w:val="center"/>
          </w:tcPr>
          <w:p w:rsidR="000C65FD" w:rsidRPr="00C15242" w:rsidRDefault="000C65FD" w:rsidP="0026464A">
            <w:pPr>
              <w:adjustRightInd w:val="0"/>
              <w:snapToGrid w:val="0"/>
              <w:spacing w:line="300" w:lineRule="exact"/>
              <w:jc w:val="center"/>
              <w:rPr>
                <w:rFonts w:ascii="黑体" w:eastAsia="黑体" w:hAnsi="宋体" w:hint="eastAsia"/>
                <w:sz w:val="24"/>
              </w:rPr>
            </w:pPr>
            <w:r w:rsidRPr="00C15242">
              <w:rPr>
                <w:rFonts w:ascii="黑体" w:eastAsia="黑体" w:hAnsi="宋体" w:hint="eastAsia"/>
                <w:sz w:val="24"/>
              </w:rPr>
              <w:t>类  别</w:t>
            </w:r>
          </w:p>
        </w:tc>
        <w:tc>
          <w:tcPr>
            <w:tcW w:w="0" w:type="auto"/>
            <w:tcBorders>
              <w:top w:val="single" w:sz="4" w:space="0" w:color="000000"/>
              <w:left w:val="single" w:sz="4" w:space="0" w:color="000000"/>
              <w:bottom w:val="single" w:sz="4" w:space="0" w:color="000000"/>
              <w:right w:val="single" w:sz="4" w:space="0" w:color="000000"/>
            </w:tcBorders>
            <w:vAlign w:val="center"/>
          </w:tcPr>
          <w:p w:rsidR="000C65FD" w:rsidRPr="00C15242" w:rsidRDefault="000C65FD" w:rsidP="0026464A">
            <w:pPr>
              <w:adjustRightInd w:val="0"/>
              <w:snapToGrid w:val="0"/>
              <w:spacing w:line="300" w:lineRule="exact"/>
              <w:jc w:val="center"/>
              <w:rPr>
                <w:rFonts w:ascii="黑体" w:eastAsia="黑体" w:hAnsi="宋体" w:hint="eastAsia"/>
                <w:sz w:val="24"/>
              </w:rPr>
            </w:pPr>
            <w:proofErr w:type="gramStart"/>
            <w:r w:rsidRPr="00C15242">
              <w:rPr>
                <w:rFonts w:ascii="黑体" w:eastAsia="黑体" w:hAnsi="宋体" w:hint="eastAsia"/>
                <w:sz w:val="24"/>
              </w:rPr>
              <w:t>规</w:t>
            </w:r>
            <w:proofErr w:type="gramEnd"/>
            <w:r w:rsidRPr="00C15242">
              <w:rPr>
                <w:rFonts w:ascii="黑体" w:eastAsia="黑体" w:hAnsi="宋体" w:hint="eastAsia"/>
                <w:sz w:val="24"/>
              </w:rPr>
              <w:t xml:space="preserve">   格</w:t>
            </w:r>
          </w:p>
        </w:tc>
        <w:tc>
          <w:tcPr>
            <w:tcW w:w="0" w:type="auto"/>
            <w:tcBorders>
              <w:top w:val="single" w:sz="4" w:space="0" w:color="000000"/>
              <w:left w:val="single" w:sz="4" w:space="0" w:color="000000"/>
              <w:bottom w:val="single" w:sz="4" w:space="0" w:color="000000"/>
              <w:right w:val="single" w:sz="4" w:space="0" w:color="000000"/>
            </w:tcBorders>
            <w:vAlign w:val="center"/>
          </w:tcPr>
          <w:p w:rsidR="000C65FD" w:rsidRPr="00C15242" w:rsidRDefault="000C65FD" w:rsidP="0026464A">
            <w:pPr>
              <w:adjustRightInd w:val="0"/>
              <w:snapToGrid w:val="0"/>
              <w:spacing w:line="300" w:lineRule="exact"/>
              <w:jc w:val="center"/>
              <w:rPr>
                <w:rFonts w:ascii="黑体" w:eastAsia="黑体" w:hAnsi="宋体" w:hint="eastAsia"/>
                <w:sz w:val="24"/>
              </w:rPr>
            </w:pPr>
            <w:r w:rsidRPr="00C15242">
              <w:rPr>
                <w:rFonts w:ascii="黑体" w:eastAsia="黑体" w:hAnsi="宋体" w:hint="eastAsia"/>
                <w:sz w:val="24"/>
              </w:rPr>
              <w:t>补偿标准</w:t>
            </w:r>
          </w:p>
        </w:tc>
        <w:tc>
          <w:tcPr>
            <w:tcW w:w="1456" w:type="dxa"/>
            <w:tcBorders>
              <w:top w:val="single" w:sz="4" w:space="0" w:color="000000"/>
              <w:left w:val="single" w:sz="4" w:space="0" w:color="000000"/>
              <w:bottom w:val="single" w:sz="4" w:space="0" w:color="000000"/>
              <w:right w:val="single" w:sz="4" w:space="0" w:color="000000"/>
            </w:tcBorders>
            <w:vAlign w:val="center"/>
          </w:tcPr>
          <w:p w:rsidR="000C65FD" w:rsidRPr="00C15242" w:rsidRDefault="000C65FD" w:rsidP="0026464A">
            <w:pPr>
              <w:adjustRightInd w:val="0"/>
              <w:snapToGrid w:val="0"/>
              <w:spacing w:line="300" w:lineRule="exact"/>
              <w:jc w:val="center"/>
              <w:rPr>
                <w:rFonts w:ascii="黑体" w:eastAsia="黑体" w:hAnsi="宋体" w:hint="eastAsia"/>
                <w:sz w:val="24"/>
              </w:rPr>
            </w:pPr>
            <w:r w:rsidRPr="00C15242">
              <w:rPr>
                <w:rFonts w:ascii="黑体" w:eastAsia="黑体" w:hAnsi="宋体" w:hint="eastAsia"/>
                <w:sz w:val="24"/>
              </w:rPr>
              <w:t>合理株数</w:t>
            </w: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荔枝</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30"/>
                <w:attr w:name="UnitName" w:val="cm"/>
              </w:smartTagPr>
              <w:r w:rsidRPr="00C15242">
                <w:rPr>
                  <w:rFonts w:ascii="仿宋_GB2312" w:hAnsi="宋体" w:hint="eastAsia"/>
                  <w:sz w:val="24"/>
                </w:rPr>
                <w:t>30cm</w:t>
              </w:r>
            </w:smartTag>
            <w:r w:rsidRPr="00C15242">
              <w:rPr>
                <w:rFonts w:ascii="仿宋_GB2312" w:hAnsi="宋体" w:hint="eastAsia"/>
                <w:sz w:val="24"/>
              </w:rPr>
              <w:t>以上</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1000-1200元/株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30株/亩</w:t>
            </w: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20"/>
                <w:attr w:name="UnitName" w:val="cm"/>
              </w:smartTagPr>
              <w:r w:rsidRPr="00C15242">
                <w:rPr>
                  <w:rFonts w:ascii="仿宋_GB2312" w:hAnsi="宋体" w:hint="eastAsia"/>
                  <w:sz w:val="24"/>
                </w:rPr>
                <w:t>20cm</w:t>
              </w:r>
            </w:smartTag>
            <w:smartTag w:uri="urn:schemas-microsoft-com:office:smarttags" w:element="chmetcnv">
              <w:smartTagPr>
                <w:attr w:name="TCSC" w:val="0"/>
                <w:attr w:name="NumberType" w:val="1"/>
                <w:attr w:name="Negative" w:val="True"/>
                <w:attr w:name="HasSpace" w:val="False"/>
                <w:attr w:name="SourceValue" w:val="29"/>
                <w:attr w:name="UnitName" w:val="cm"/>
              </w:smartTagPr>
              <w:r w:rsidRPr="00C15242">
                <w:rPr>
                  <w:rFonts w:ascii="仿宋_GB2312" w:hAnsi="宋体" w:hint="eastAsia"/>
                  <w:sz w:val="24"/>
                </w:rPr>
                <w:t>-29cm</w:t>
              </w:r>
            </w:smartTag>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600-800元/株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10"/>
                <w:attr w:name="UnitName" w:val="cm"/>
              </w:smartTagPr>
              <w:r w:rsidRPr="00C15242">
                <w:rPr>
                  <w:rFonts w:ascii="仿宋_GB2312" w:hAnsi="宋体" w:hint="eastAsia"/>
                  <w:sz w:val="24"/>
                </w:rPr>
                <w:t>10cm</w:t>
              </w:r>
            </w:smartTag>
            <w:smartTag w:uri="urn:schemas-microsoft-com:office:smarttags" w:element="chmetcnv">
              <w:smartTagPr>
                <w:attr w:name="TCSC" w:val="0"/>
                <w:attr w:name="NumberType" w:val="1"/>
                <w:attr w:name="Negative" w:val="True"/>
                <w:attr w:name="HasSpace" w:val="False"/>
                <w:attr w:name="SourceValue" w:val="19"/>
                <w:attr w:name="UnitName" w:val="cm"/>
              </w:smartTagPr>
              <w:r w:rsidRPr="00C15242">
                <w:rPr>
                  <w:rFonts w:ascii="仿宋_GB2312" w:hAnsi="宋体" w:hint="eastAsia"/>
                  <w:sz w:val="24"/>
                </w:rPr>
                <w:t>-19cm</w:t>
              </w:r>
            </w:smartTag>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400-600元/株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初投产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300元/株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未产果</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100元/株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嫁接苗</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20元/株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实生苗</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5-10元/株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龙眼</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40"/>
                <w:attr w:name="UnitName" w:val="cm"/>
              </w:smartTagPr>
              <w:r w:rsidRPr="00C15242">
                <w:rPr>
                  <w:rFonts w:ascii="仿宋_GB2312" w:hAnsi="宋体" w:hint="eastAsia"/>
                  <w:sz w:val="24"/>
                </w:rPr>
                <w:t>40cm</w:t>
              </w:r>
            </w:smartTag>
            <w:r w:rsidRPr="00C15242">
              <w:rPr>
                <w:rFonts w:ascii="仿宋_GB2312" w:hAnsi="宋体" w:hint="eastAsia"/>
                <w:sz w:val="24"/>
              </w:rPr>
              <w:t>以上</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800-1000元/株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30株/亩</w:t>
            </w: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30"/>
                <w:attr w:name="UnitName" w:val="cm"/>
              </w:smartTagPr>
              <w:r w:rsidRPr="00C15242">
                <w:rPr>
                  <w:rFonts w:ascii="仿宋_GB2312" w:hAnsi="宋体" w:hint="eastAsia"/>
                  <w:sz w:val="24"/>
                </w:rPr>
                <w:t>30cm</w:t>
              </w:r>
            </w:smartTag>
            <w:smartTag w:uri="urn:schemas-microsoft-com:office:smarttags" w:element="chmetcnv">
              <w:smartTagPr>
                <w:attr w:name="TCSC" w:val="0"/>
                <w:attr w:name="NumberType" w:val="1"/>
                <w:attr w:name="Negative" w:val="True"/>
                <w:attr w:name="HasSpace" w:val="False"/>
                <w:attr w:name="SourceValue" w:val="39"/>
                <w:attr w:name="UnitName" w:val="cm"/>
              </w:smartTagPr>
              <w:r w:rsidRPr="00C15242">
                <w:rPr>
                  <w:rFonts w:ascii="仿宋_GB2312" w:hAnsi="宋体" w:hint="eastAsia"/>
                  <w:sz w:val="24"/>
                </w:rPr>
                <w:t>-39cm</w:t>
              </w:r>
            </w:smartTag>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600-800元/株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20"/>
                <w:attr w:name="UnitName" w:val="cm"/>
              </w:smartTagPr>
              <w:r w:rsidRPr="00C15242">
                <w:rPr>
                  <w:rFonts w:ascii="仿宋_GB2312" w:hAnsi="宋体" w:hint="eastAsia"/>
                  <w:sz w:val="24"/>
                </w:rPr>
                <w:t>20cm</w:t>
              </w:r>
            </w:smartTag>
            <w:smartTag w:uri="urn:schemas-microsoft-com:office:smarttags" w:element="chmetcnv">
              <w:smartTagPr>
                <w:attr w:name="TCSC" w:val="0"/>
                <w:attr w:name="NumberType" w:val="1"/>
                <w:attr w:name="Negative" w:val="True"/>
                <w:attr w:name="HasSpace" w:val="False"/>
                <w:attr w:name="SourceValue" w:val="29"/>
                <w:attr w:name="UnitName" w:val="cm"/>
              </w:smartTagPr>
              <w:r w:rsidRPr="00C15242">
                <w:rPr>
                  <w:rFonts w:ascii="仿宋_GB2312" w:hAnsi="宋体" w:hint="eastAsia"/>
                  <w:sz w:val="24"/>
                </w:rPr>
                <w:t>-29cm</w:t>
              </w:r>
            </w:smartTag>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500-600元/株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10"/>
                <w:attr w:name="UnitName" w:val="cm"/>
              </w:smartTagPr>
              <w:r w:rsidRPr="00C15242">
                <w:rPr>
                  <w:rFonts w:ascii="仿宋_GB2312" w:hAnsi="宋体" w:hint="eastAsia"/>
                  <w:sz w:val="24"/>
                </w:rPr>
                <w:t>10cm</w:t>
              </w:r>
            </w:smartTag>
            <w:smartTag w:uri="urn:schemas-microsoft-com:office:smarttags" w:element="chmetcnv">
              <w:smartTagPr>
                <w:attr w:name="TCSC" w:val="0"/>
                <w:attr w:name="NumberType" w:val="1"/>
                <w:attr w:name="Negative" w:val="True"/>
                <w:attr w:name="HasSpace" w:val="False"/>
                <w:attr w:name="SourceValue" w:val="19"/>
                <w:attr w:name="UnitName" w:val="cm"/>
              </w:smartTagPr>
              <w:r w:rsidRPr="00C15242">
                <w:rPr>
                  <w:rFonts w:ascii="仿宋_GB2312" w:hAnsi="宋体" w:hint="eastAsia"/>
                  <w:sz w:val="24"/>
                </w:rPr>
                <w:t>-19cm</w:t>
              </w:r>
            </w:smartTag>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300-500元/株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初投产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200-300元/株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未产果</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80-150元/株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嫁接苗</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10-15元/株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实生苗</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2-3元/株（</w:t>
            </w:r>
            <w:proofErr w:type="gramStart"/>
            <w:r w:rsidRPr="00C15242">
              <w:rPr>
                <w:rFonts w:ascii="仿宋_GB2312" w:hAnsi="宋体" w:hint="eastAsia"/>
                <w:sz w:val="24"/>
              </w:rPr>
              <w:t>籽播20元</w:t>
            </w:r>
            <w:proofErr w:type="gramEnd"/>
            <w:r w:rsidRPr="00C15242">
              <w:rPr>
                <w:rFonts w:ascii="仿宋_GB2312" w:hAnsi="宋体" w:hint="eastAsia"/>
                <w:sz w:val="24"/>
              </w:rPr>
              <w:t>/平方米）</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桃、李、</w:t>
            </w:r>
            <w:proofErr w:type="gramStart"/>
            <w:r w:rsidRPr="00C15242">
              <w:rPr>
                <w:rFonts w:ascii="仿宋_GB2312" w:hAnsi="宋体" w:hint="eastAsia"/>
                <w:sz w:val="24"/>
              </w:rPr>
              <w:t>油奈</w:t>
            </w:r>
            <w:proofErr w:type="gramEnd"/>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20"/>
                <w:attr w:name="UnitName" w:val="cm"/>
              </w:smartTagPr>
              <w:r w:rsidRPr="00C15242">
                <w:rPr>
                  <w:rFonts w:ascii="仿宋_GB2312" w:hAnsi="宋体" w:hint="eastAsia"/>
                  <w:sz w:val="24"/>
                </w:rPr>
                <w:t>20cm</w:t>
              </w:r>
            </w:smartTag>
            <w:r w:rsidRPr="00C15242">
              <w:rPr>
                <w:rFonts w:ascii="仿宋_GB2312" w:hAnsi="宋体" w:hint="eastAsia"/>
                <w:sz w:val="24"/>
              </w:rPr>
              <w:t>以上</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100-120元/株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70株/亩</w:t>
            </w: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10"/>
                <w:attr w:name="UnitName" w:val="cm"/>
              </w:smartTagPr>
              <w:r w:rsidRPr="00C15242">
                <w:rPr>
                  <w:rFonts w:ascii="仿宋_GB2312" w:hAnsi="宋体" w:hint="eastAsia"/>
                  <w:sz w:val="24"/>
                </w:rPr>
                <w:t>10cm</w:t>
              </w:r>
            </w:smartTag>
            <w:smartTag w:uri="urn:schemas-microsoft-com:office:smarttags" w:element="chmetcnv">
              <w:smartTagPr>
                <w:attr w:name="TCSC" w:val="0"/>
                <w:attr w:name="NumberType" w:val="1"/>
                <w:attr w:name="Negative" w:val="True"/>
                <w:attr w:name="HasSpace" w:val="False"/>
                <w:attr w:name="SourceValue" w:val="19"/>
                <w:attr w:name="UnitName" w:val="cm"/>
              </w:smartTagPr>
              <w:r w:rsidRPr="00C15242">
                <w:rPr>
                  <w:rFonts w:ascii="仿宋_GB2312" w:hAnsi="宋体" w:hint="eastAsia"/>
                  <w:sz w:val="24"/>
                </w:rPr>
                <w:t>-19cm</w:t>
              </w:r>
            </w:smartTag>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60-80元/株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9"/>
                <w:attr w:name="UnitName" w:val="cm"/>
              </w:smartTagPr>
              <w:r w:rsidRPr="00C15242">
                <w:rPr>
                  <w:rFonts w:ascii="仿宋_GB2312" w:hAnsi="宋体" w:hint="eastAsia"/>
                  <w:sz w:val="24"/>
                </w:rPr>
                <w:t>9cm</w:t>
              </w:r>
            </w:smartTag>
            <w:r w:rsidRPr="00C15242">
              <w:rPr>
                <w:rFonts w:ascii="仿宋_GB2312" w:hAnsi="宋体" w:hint="eastAsia"/>
                <w:sz w:val="24"/>
              </w:rPr>
              <w:t>以下</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10-30元/株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嫁接苗</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3-5元/株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实生苗</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1-2元/株（</w:t>
            </w:r>
            <w:proofErr w:type="gramStart"/>
            <w:r w:rsidRPr="00C15242">
              <w:rPr>
                <w:rFonts w:ascii="仿宋_GB2312" w:hAnsi="宋体" w:hint="eastAsia"/>
                <w:sz w:val="24"/>
              </w:rPr>
              <w:t>籽播20元</w:t>
            </w:r>
            <w:proofErr w:type="gramEnd"/>
            <w:r w:rsidRPr="00C15242">
              <w:rPr>
                <w:rFonts w:ascii="仿宋_GB2312" w:hAnsi="宋体" w:hint="eastAsia"/>
                <w:sz w:val="24"/>
              </w:rPr>
              <w:t>/平方米）</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柑桔、橙、柚</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20"/>
                <w:attr w:name="UnitName" w:val="cm"/>
              </w:smartTagPr>
              <w:r w:rsidRPr="00C15242">
                <w:rPr>
                  <w:rFonts w:ascii="仿宋_GB2312" w:hAnsi="宋体" w:hint="eastAsia"/>
                  <w:sz w:val="24"/>
                </w:rPr>
                <w:t>20cm</w:t>
              </w:r>
            </w:smartTag>
            <w:r w:rsidRPr="00C15242">
              <w:rPr>
                <w:rFonts w:ascii="仿宋_GB2312" w:hAnsi="宋体" w:hint="eastAsia"/>
                <w:sz w:val="24"/>
              </w:rPr>
              <w:t>以上</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150-200元/株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70株/亩</w:t>
            </w: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10"/>
                <w:attr w:name="UnitName" w:val="cm"/>
              </w:smartTagPr>
              <w:r w:rsidRPr="00C15242">
                <w:rPr>
                  <w:rFonts w:ascii="仿宋_GB2312" w:hAnsi="宋体" w:hint="eastAsia"/>
                  <w:sz w:val="24"/>
                </w:rPr>
                <w:t>10cm</w:t>
              </w:r>
            </w:smartTag>
            <w:smartTag w:uri="urn:schemas-microsoft-com:office:smarttags" w:element="chmetcnv">
              <w:smartTagPr>
                <w:attr w:name="TCSC" w:val="0"/>
                <w:attr w:name="NumberType" w:val="1"/>
                <w:attr w:name="Negative" w:val="True"/>
                <w:attr w:name="HasSpace" w:val="False"/>
                <w:attr w:name="SourceValue" w:val="19"/>
                <w:attr w:name="UnitName" w:val="cm"/>
              </w:smartTagPr>
              <w:r w:rsidRPr="00C15242">
                <w:rPr>
                  <w:rFonts w:ascii="仿宋_GB2312" w:hAnsi="宋体" w:hint="eastAsia"/>
                  <w:sz w:val="24"/>
                </w:rPr>
                <w:t>-19cm</w:t>
              </w:r>
            </w:smartTag>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100-150元/株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9"/>
                <w:attr w:name="UnitName" w:val="cm"/>
              </w:smartTagPr>
              <w:r w:rsidRPr="00C15242">
                <w:rPr>
                  <w:rFonts w:ascii="仿宋_GB2312" w:hAnsi="宋体" w:hint="eastAsia"/>
                  <w:sz w:val="24"/>
                </w:rPr>
                <w:t>9cm</w:t>
              </w:r>
            </w:smartTag>
            <w:r w:rsidRPr="00C15242">
              <w:rPr>
                <w:rFonts w:ascii="仿宋_GB2312" w:hAnsi="宋体" w:hint="eastAsia"/>
                <w:sz w:val="24"/>
              </w:rPr>
              <w:t>以下</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70-100元/株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嫁接苗</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5-8元/株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实生苗</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1-2元/株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梨、柿子</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30"/>
                <w:attr w:name="UnitName" w:val="cm"/>
              </w:smartTagPr>
              <w:r w:rsidRPr="00C15242">
                <w:rPr>
                  <w:rFonts w:ascii="仿宋_GB2312" w:hAnsi="宋体" w:hint="eastAsia"/>
                  <w:sz w:val="24"/>
                </w:rPr>
                <w:t>30cm</w:t>
              </w:r>
            </w:smartTag>
            <w:r w:rsidRPr="00C15242">
              <w:rPr>
                <w:rFonts w:ascii="仿宋_GB2312" w:hAnsi="宋体" w:hint="eastAsia"/>
                <w:sz w:val="24"/>
              </w:rPr>
              <w:t>以上</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120-150元/株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50株/亩</w:t>
            </w: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20"/>
                <w:attr w:name="UnitName" w:val="cm"/>
              </w:smartTagPr>
              <w:r w:rsidRPr="00C15242">
                <w:rPr>
                  <w:rFonts w:ascii="仿宋_GB2312" w:hAnsi="宋体" w:hint="eastAsia"/>
                  <w:sz w:val="24"/>
                </w:rPr>
                <w:t>20cm</w:t>
              </w:r>
            </w:smartTag>
            <w:smartTag w:uri="urn:schemas-microsoft-com:office:smarttags" w:element="chmetcnv">
              <w:smartTagPr>
                <w:attr w:name="TCSC" w:val="0"/>
                <w:attr w:name="NumberType" w:val="1"/>
                <w:attr w:name="Negative" w:val="True"/>
                <w:attr w:name="HasSpace" w:val="False"/>
                <w:attr w:name="SourceValue" w:val="29"/>
                <w:attr w:name="UnitName" w:val="cm"/>
              </w:smartTagPr>
              <w:r w:rsidRPr="00C15242">
                <w:rPr>
                  <w:rFonts w:ascii="仿宋_GB2312" w:hAnsi="宋体" w:hint="eastAsia"/>
                  <w:sz w:val="24"/>
                </w:rPr>
                <w:t>-29cm</w:t>
              </w:r>
            </w:smartTag>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80-100元/株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10"/>
                <w:attr w:name="UnitName" w:val="cm"/>
              </w:smartTagPr>
              <w:r w:rsidRPr="00C15242">
                <w:rPr>
                  <w:rFonts w:ascii="仿宋_GB2312" w:hAnsi="宋体" w:hint="eastAsia"/>
                  <w:sz w:val="24"/>
                </w:rPr>
                <w:t>10cm</w:t>
              </w:r>
            </w:smartTag>
            <w:smartTag w:uri="urn:schemas-microsoft-com:office:smarttags" w:element="chmetcnv">
              <w:smartTagPr>
                <w:attr w:name="TCSC" w:val="0"/>
                <w:attr w:name="NumberType" w:val="1"/>
                <w:attr w:name="Negative" w:val="True"/>
                <w:attr w:name="HasSpace" w:val="False"/>
                <w:attr w:name="SourceValue" w:val="19"/>
                <w:attr w:name="UnitName" w:val="cm"/>
              </w:smartTagPr>
              <w:r w:rsidRPr="00C15242">
                <w:rPr>
                  <w:rFonts w:ascii="仿宋_GB2312" w:hAnsi="宋体" w:hint="eastAsia"/>
                  <w:sz w:val="24"/>
                </w:rPr>
                <w:t>-19cm</w:t>
              </w:r>
            </w:smartTag>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30-60元/株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9"/>
                <w:attr w:name="UnitName" w:val="cm"/>
              </w:smartTagPr>
              <w:r w:rsidRPr="00C15242">
                <w:rPr>
                  <w:rFonts w:ascii="仿宋_GB2312" w:hAnsi="宋体" w:hint="eastAsia"/>
                  <w:sz w:val="24"/>
                </w:rPr>
                <w:t>9cm</w:t>
              </w:r>
            </w:smartTag>
            <w:r w:rsidRPr="00C15242">
              <w:rPr>
                <w:rFonts w:ascii="仿宋_GB2312" w:hAnsi="宋体" w:hint="eastAsia"/>
                <w:sz w:val="24"/>
              </w:rPr>
              <w:t>以下</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20元/株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嫁接苗</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3-5元/株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trHeight w:val="396"/>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实生苗</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1-2元/株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Default="000C65FD" w:rsidP="0026464A">
            <w:pPr>
              <w:adjustRightInd w:val="0"/>
              <w:snapToGrid w:val="0"/>
              <w:spacing w:line="240" w:lineRule="exact"/>
              <w:jc w:val="center"/>
              <w:rPr>
                <w:rFonts w:ascii="仿宋_GB2312" w:hAnsi="宋体" w:hint="eastAsia"/>
                <w:sz w:val="24"/>
              </w:rPr>
            </w:pPr>
          </w:p>
          <w:p w:rsidR="000C65FD"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橄榄</w:t>
            </w:r>
          </w:p>
          <w:p w:rsidR="000C65FD" w:rsidRPr="00C15242" w:rsidRDefault="000C65FD" w:rsidP="0026464A">
            <w:pPr>
              <w:adjustRightInd w:val="0"/>
              <w:snapToGrid w:val="0"/>
              <w:spacing w:line="24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20"/>
                <w:attr w:name="UnitName" w:val="cm"/>
              </w:smartTagPr>
              <w:r w:rsidRPr="00C15242">
                <w:rPr>
                  <w:rFonts w:ascii="仿宋_GB2312" w:hAnsi="宋体" w:hint="eastAsia"/>
                  <w:sz w:val="24"/>
                </w:rPr>
                <w:t>20cm</w:t>
              </w:r>
            </w:smartTag>
            <w:r w:rsidRPr="00C15242">
              <w:rPr>
                <w:rFonts w:ascii="仿宋_GB2312" w:hAnsi="宋体" w:hint="eastAsia"/>
                <w:sz w:val="24"/>
              </w:rPr>
              <w:t>以上</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300-400元/株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40株/亩</w:t>
            </w: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24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15"/>
                <w:attr w:name="UnitName" w:val="cm"/>
              </w:smartTagPr>
              <w:r w:rsidRPr="00C15242">
                <w:rPr>
                  <w:rFonts w:ascii="仿宋_GB2312" w:hAnsi="宋体" w:hint="eastAsia"/>
                  <w:sz w:val="24"/>
                </w:rPr>
                <w:t>15cm</w:t>
              </w:r>
            </w:smartTag>
            <w:smartTag w:uri="urn:schemas-microsoft-com:office:smarttags" w:element="chmetcnv">
              <w:smartTagPr>
                <w:attr w:name="TCSC" w:val="0"/>
                <w:attr w:name="NumberType" w:val="1"/>
                <w:attr w:name="Negative" w:val="True"/>
                <w:attr w:name="HasSpace" w:val="False"/>
                <w:attr w:name="SourceValue" w:val="19"/>
                <w:attr w:name="UnitName" w:val="cm"/>
              </w:smartTagPr>
              <w:r w:rsidRPr="00C15242">
                <w:rPr>
                  <w:rFonts w:ascii="仿宋_GB2312" w:hAnsi="宋体" w:hint="eastAsia"/>
                  <w:sz w:val="24"/>
                </w:rPr>
                <w:t>-19cm</w:t>
              </w:r>
            </w:smartTag>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100-200元/株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24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10"/>
                <w:attr w:name="UnitName" w:val="cm"/>
              </w:smartTagPr>
              <w:r w:rsidRPr="00C15242">
                <w:rPr>
                  <w:rFonts w:ascii="仿宋_GB2312" w:hAnsi="宋体" w:hint="eastAsia"/>
                  <w:sz w:val="24"/>
                </w:rPr>
                <w:t>10cm</w:t>
              </w:r>
            </w:smartTag>
            <w:smartTag w:uri="urn:schemas-microsoft-com:office:smarttags" w:element="chmetcnv">
              <w:smartTagPr>
                <w:attr w:name="TCSC" w:val="0"/>
                <w:attr w:name="NumberType" w:val="1"/>
                <w:attr w:name="Negative" w:val="True"/>
                <w:attr w:name="HasSpace" w:val="False"/>
                <w:attr w:name="SourceValue" w:val="14"/>
                <w:attr w:name="UnitName" w:val="cm"/>
              </w:smartTagPr>
              <w:r w:rsidRPr="00C15242">
                <w:rPr>
                  <w:rFonts w:ascii="仿宋_GB2312" w:hAnsi="宋体" w:hint="eastAsia"/>
                  <w:sz w:val="24"/>
                </w:rPr>
                <w:t>-14cm</w:t>
              </w:r>
            </w:smartTag>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30-100元/株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trHeight w:val="290"/>
          <w:jc w:val="center"/>
        </w:trPr>
        <w:tc>
          <w:tcPr>
            <w:tcW w:w="1147" w:type="dxa"/>
            <w:vMerge/>
            <w:vAlign w:val="center"/>
          </w:tcPr>
          <w:p w:rsidR="000C65FD" w:rsidRPr="00C15242" w:rsidRDefault="000C65FD" w:rsidP="0026464A">
            <w:pPr>
              <w:adjustRightInd w:val="0"/>
              <w:snapToGrid w:val="0"/>
              <w:spacing w:line="24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9"/>
                <w:attr w:name="UnitName" w:val="cm"/>
              </w:smartTagPr>
              <w:r w:rsidRPr="00C15242">
                <w:rPr>
                  <w:rFonts w:ascii="仿宋_GB2312" w:hAnsi="宋体" w:hint="eastAsia"/>
                  <w:sz w:val="24"/>
                </w:rPr>
                <w:t>9cm</w:t>
              </w:r>
            </w:smartTag>
            <w:r w:rsidRPr="00C15242">
              <w:rPr>
                <w:rFonts w:ascii="仿宋_GB2312" w:hAnsi="宋体" w:hint="eastAsia"/>
                <w:sz w:val="24"/>
              </w:rPr>
              <w:t>以下</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5-20元/株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杨梅</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20"/>
                <w:attr w:name="UnitName" w:val="cm"/>
              </w:smartTagPr>
              <w:r w:rsidRPr="00C15242">
                <w:rPr>
                  <w:rFonts w:ascii="仿宋_GB2312" w:hAnsi="宋体" w:hint="eastAsia"/>
                  <w:sz w:val="24"/>
                </w:rPr>
                <w:t>20cm</w:t>
              </w:r>
            </w:smartTag>
            <w:r w:rsidRPr="00C15242">
              <w:rPr>
                <w:rFonts w:ascii="仿宋_GB2312" w:hAnsi="宋体" w:hint="eastAsia"/>
                <w:sz w:val="24"/>
              </w:rPr>
              <w:t>以上产果</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100-200元/株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80株/亩</w:t>
            </w: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24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10"/>
                <w:attr w:name="UnitName" w:val="cm"/>
              </w:smartTagPr>
              <w:r w:rsidRPr="00C15242">
                <w:rPr>
                  <w:rFonts w:ascii="仿宋_GB2312" w:hAnsi="宋体" w:hint="eastAsia"/>
                  <w:sz w:val="24"/>
                </w:rPr>
                <w:t>10cm</w:t>
              </w:r>
            </w:smartTag>
            <w:smartTag w:uri="urn:schemas-microsoft-com:office:smarttags" w:element="chmetcnv">
              <w:smartTagPr>
                <w:attr w:name="TCSC" w:val="0"/>
                <w:attr w:name="NumberType" w:val="1"/>
                <w:attr w:name="Negative" w:val="True"/>
                <w:attr w:name="HasSpace" w:val="False"/>
                <w:attr w:name="SourceValue" w:val="19"/>
                <w:attr w:name="UnitName" w:val="cm"/>
              </w:smartTagPr>
              <w:r w:rsidRPr="00C15242">
                <w:rPr>
                  <w:rFonts w:ascii="仿宋_GB2312" w:hAnsi="宋体" w:hint="eastAsia"/>
                  <w:sz w:val="24"/>
                </w:rPr>
                <w:t>-19cm</w:t>
              </w:r>
            </w:smartTag>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60-100元/株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24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9"/>
                <w:attr w:name="UnitName" w:val="cm"/>
              </w:smartTagPr>
              <w:r w:rsidRPr="00C15242">
                <w:rPr>
                  <w:rFonts w:ascii="仿宋_GB2312" w:hAnsi="宋体" w:hint="eastAsia"/>
                  <w:sz w:val="24"/>
                </w:rPr>
                <w:t>9cm</w:t>
              </w:r>
            </w:smartTag>
            <w:r w:rsidRPr="00C15242">
              <w:rPr>
                <w:rFonts w:ascii="仿宋_GB2312" w:hAnsi="宋体" w:hint="eastAsia"/>
                <w:sz w:val="24"/>
              </w:rPr>
              <w:t>以下</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5-20元/株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芭蕉</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已挂果</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10-20元/株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225株/亩</w:t>
            </w: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24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未挂果</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4元/株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240" w:lineRule="exact"/>
              <w:jc w:val="center"/>
              <w:rPr>
                <w:rFonts w:ascii="仿宋_GB2312" w:hAnsi="宋体" w:hint="eastAsia"/>
                <w:sz w:val="24"/>
              </w:rPr>
            </w:pPr>
            <w:proofErr w:type="gramStart"/>
            <w:r w:rsidRPr="00C15242">
              <w:rPr>
                <w:rFonts w:ascii="仿宋_GB2312" w:hAnsi="宋体" w:hint="eastAsia"/>
                <w:sz w:val="24"/>
              </w:rPr>
              <w:t>蕃</w:t>
            </w:r>
            <w:proofErr w:type="gramEnd"/>
            <w:r w:rsidRPr="00C15242">
              <w:rPr>
                <w:rFonts w:ascii="仿宋_GB2312" w:hAnsi="宋体" w:hint="eastAsia"/>
                <w:sz w:val="24"/>
              </w:rPr>
              <w:t>石榴</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20"/>
                <w:attr w:name="UnitName" w:val="cm"/>
              </w:smartTagPr>
              <w:r w:rsidRPr="00C15242">
                <w:rPr>
                  <w:rFonts w:ascii="仿宋_GB2312" w:hAnsi="宋体" w:hint="eastAsia"/>
                  <w:sz w:val="24"/>
                </w:rPr>
                <w:t>20cm</w:t>
              </w:r>
            </w:smartTag>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100-120元/株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60株/亩</w:t>
            </w: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24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10"/>
                <w:attr w:name="UnitName" w:val="cm"/>
              </w:smartTagPr>
              <w:r w:rsidRPr="00C15242">
                <w:rPr>
                  <w:rFonts w:ascii="仿宋_GB2312" w:hAnsi="宋体" w:hint="eastAsia"/>
                  <w:sz w:val="24"/>
                </w:rPr>
                <w:t>10cm</w:t>
              </w:r>
            </w:smartTag>
            <w:smartTag w:uri="urn:schemas-microsoft-com:office:smarttags" w:element="chmetcnv">
              <w:smartTagPr>
                <w:attr w:name="TCSC" w:val="0"/>
                <w:attr w:name="NumberType" w:val="1"/>
                <w:attr w:name="Negative" w:val="True"/>
                <w:attr w:name="HasSpace" w:val="False"/>
                <w:attr w:name="SourceValue" w:val="19"/>
                <w:attr w:name="UnitName" w:val="cm"/>
              </w:smartTagPr>
              <w:r w:rsidRPr="00C15242">
                <w:rPr>
                  <w:rFonts w:ascii="仿宋_GB2312" w:hAnsi="宋体" w:hint="eastAsia"/>
                  <w:sz w:val="24"/>
                </w:rPr>
                <w:t>-19cm</w:t>
              </w:r>
            </w:smartTag>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50-80元/株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24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9"/>
                <w:attr w:name="UnitName" w:val="cm"/>
              </w:smartTagPr>
              <w:r w:rsidRPr="00C15242">
                <w:rPr>
                  <w:rFonts w:ascii="仿宋_GB2312" w:hAnsi="宋体" w:hint="eastAsia"/>
                  <w:sz w:val="24"/>
                </w:rPr>
                <w:t>9cm</w:t>
              </w:r>
            </w:smartTag>
            <w:r w:rsidRPr="00C15242">
              <w:rPr>
                <w:rFonts w:ascii="仿宋_GB2312" w:hAnsi="宋体" w:hint="eastAsia"/>
                <w:sz w:val="24"/>
              </w:rPr>
              <w:t>以下</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5-20元/株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葡萄</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盛产期</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6000-8000元/亩</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220株/亩</w:t>
            </w: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24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初产期</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4000-5000元/亩</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24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未上架</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10元/株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24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实生苗</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3-12元/</w:t>
            </w:r>
            <w:r w:rsidRPr="00C15242">
              <w:rPr>
                <w:rFonts w:ascii="宋体" w:hAnsi="宋体" w:cs="宋体" w:hint="eastAsia"/>
                <w:sz w:val="24"/>
              </w:rPr>
              <w:t>㎡</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枇杷</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20"/>
                <w:attr w:name="UnitName" w:val="cm"/>
              </w:smartTagPr>
              <w:r w:rsidRPr="00C15242">
                <w:rPr>
                  <w:rFonts w:ascii="仿宋_GB2312" w:hAnsi="宋体" w:hint="eastAsia"/>
                  <w:sz w:val="24"/>
                </w:rPr>
                <w:t>20cm</w:t>
              </w:r>
            </w:smartTag>
            <w:r w:rsidRPr="00C15242">
              <w:rPr>
                <w:rFonts w:ascii="仿宋_GB2312" w:hAnsi="宋体" w:hint="eastAsia"/>
                <w:sz w:val="24"/>
              </w:rPr>
              <w:t>以上</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200-300元/株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60株/亩</w:t>
            </w: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24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10"/>
                <w:attr w:name="UnitName" w:val="cm"/>
              </w:smartTagPr>
              <w:r w:rsidRPr="00C15242">
                <w:rPr>
                  <w:rFonts w:ascii="仿宋_GB2312" w:hAnsi="宋体" w:hint="eastAsia"/>
                  <w:sz w:val="24"/>
                </w:rPr>
                <w:t>10cm</w:t>
              </w:r>
            </w:smartTag>
            <w:smartTag w:uri="urn:schemas-microsoft-com:office:smarttags" w:element="chmetcnv">
              <w:smartTagPr>
                <w:attr w:name="TCSC" w:val="0"/>
                <w:attr w:name="NumberType" w:val="1"/>
                <w:attr w:name="Negative" w:val="True"/>
                <w:attr w:name="HasSpace" w:val="False"/>
                <w:attr w:name="SourceValue" w:val="19"/>
                <w:attr w:name="UnitName" w:val="cm"/>
              </w:smartTagPr>
              <w:r w:rsidRPr="00C15242">
                <w:rPr>
                  <w:rFonts w:ascii="仿宋_GB2312" w:hAnsi="宋体" w:hint="eastAsia"/>
                  <w:sz w:val="24"/>
                </w:rPr>
                <w:t>-19cm</w:t>
              </w:r>
            </w:smartTag>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150-200元/株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24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9"/>
                <w:attr w:name="UnitName" w:val="cm"/>
              </w:smartTagPr>
              <w:r w:rsidRPr="00C15242">
                <w:rPr>
                  <w:rFonts w:ascii="仿宋_GB2312" w:hAnsi="宋体" w:hint="eastAsia"/>
                  <w:sz w:val="24"/>
                </w:rPr>
                <w:t>9cm</w:t>
              </w:r>
            </w:smartTag>
            <w:r w:rsidRPr="00C15242">
              <w:rPr>
                <w:rFonts w:ascii="仿宋_GB2312" w:hAnsi="宋体" w:hint="eastAsia"/>
                <w:sz w:val="24"/>
              </w:rPr>
              <w:t>以下</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20-50元/株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24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嫁接苗</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3-5元/株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24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初生苗</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1-2元/株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绿麻竹</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10"/>
                <w:attr w:name="UnitName" w:val="cm"/>
              </w:smartTagPr>
              <w:r w:rsidRPr="00C15242">
                <w:rPr>
                  <w:rFonts w:ascii="仿宋_GB2312" w:hAnsi="宋体" w:hint="eastAsia"/>
                  <w:sz w:val="24"/>
                </w:rPr>
                <w:t>10cm</w:t>
              </w:r>
            </w:smartTag>
            <w:r w:rsidRPr="00C15242">
              <w:rPr>
                <w:rFonts w:ascii="仿宋_GB2312" w:hAnsi="宋体" w:hint="eastAsia"/>
                <w:sz w:val="24"/>
              </w:rPr>
              <w:t>以上</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7元/株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24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5"/>
                <w:attr w:name="UnitName" w:val="cm"/>
              </w:smartTagPr>
              <w:r w:rsidRPr="00C15242">
                <w:rPr>
                  <w:rFonts w:ascii="仿宋_GB2312" w:hAnsi="宋体" w:hint="eastAsia"/>
                  <w:sz w:val="24"/>
                </w:rPr>
                <w:t>5cm</w:t>
              </w:r>
            </w:smartTag>
            <w:smartTag w:uri="urn:schemas-microsoft-com:office:smarttags" w:element="chmetcnv">
              <w:smartTagPr>
                <w:attr w:name="TCSC" w:val="0"/>
                <w:attr w:name="NumberType" w:val="1"/>
                <w:attr w:name="Negative" w:val="True"/>
                <w:attr w:name="HasSpace" w:val="False"/>
                <w:attr w:name="SourceValue" w:val="9"/>
                <w:attr w:name="UnitName" w:val="cm"/>
              </w:smartTagPr>
              <w:r w:rsidRPr="00C15242">
                <w:rPr>
                  <w:rFonts w:ascii="仿宋_GB2312" w:hAnsi="宋体" w:hint="eastAsia"/>
                  <w:sz w:val="24"/>
                </w:rPr>
                <w:t>-9cm</w:t>
              </w:r>
            </w:smartTag>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5元/株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24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4"/>
                <w:attr w:name="UnitName" w:val="cm"/>
              </w:smartTagPr>
              <w:r w:rsidRPr="00C15242">
                <w:rPr>
                  <w:rFonts w:ascii="仿宋_GB2312" w:hAnsi="宋体" w:hint="eastAsia"/>
                  <w:sz w:val="24"/>
                </w:rPr>
                <w:t>4cm</w:t>
              </w:r>
            </w:smartTag>
            <w:r w:rsidRPr="00C15242">
              <w:rPr>
                <w:rFonts w:ascii="仿宋_GB2312" w:hAnsi="宋体" w:hint="eastAsia"/>
                <w:sz w:val="24"/>
              </w:rPr>
              <w:t>以下</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3元/株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蘑菇、</w:t>
            </w:r>
            <w:proofErr w:type="gramStart"/>
            <w:r w:rsidRPr="00C15242">
              <w:rPr>
                <w:rFonts w:ascii="仿宋_GB2312" w:hAnsi="宋体" w:hint="eastAsia"/>
                <w:sz w:val="24"/>
              </w:rPr>
              <w:t>香菇房</w:t>
            </w:r>
            <w:proofErr w:type="gramEnd"/>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按占地面积测算</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20-30元/平方米</w:t>
            </w:r>
          </w:p>
        </w:tc>
        <w:tc>
          <w:tcPr>
            <w:tcW w:w="1456" w:type="dxa"/>
            <w:vAlign w:val="center"/>
          </w:tcPr>
          <w:p w:rsidR="000C65FD" w:rsidRPr="00C15242" w:rsidRDefault="000C65FD" w:rsidP="0026464A">
            <w:pPr>
              <w:adjustRightInd w:val="0"/>
              <w:snapToGrid w:val="0"/>
              <w:spacing w:line="26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白莲花</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15元/株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24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中</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10元/株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24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小</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7元/株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茉莉</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投产</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3元/丛</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1800-2400丛/亩</w:t>
            </w: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24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幼苗</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1元/丛</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茶树</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高优(金观音、金牡丹等)</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5元/丛</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1800-2400丛/亩</w:t>
            </w: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24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标准茶、篱笆茶</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3元/丛</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24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幼苗</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1元/丛</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棕树</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投产</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20元/株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100株/亩</w:t>
            </w: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24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未投产</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1-5元/株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泡桐</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30"/>
                <w:attr w:name="UnitName" w:val="cm"/>
              </w:smartTagPr>
              <w:r w:rsidRPr="00C15242">
                <w:rPr>
                  <w:rFonts w:ascii="仿宋_GB2312" w:hAnsi="宋体" w:hint="eastAsia"/>
                  <w:sz w:val="24"/>
                </w:rPr>
                <w:t>30cm</w:t>
              </w:r>
            </w:smartTag>
            <w:r w:rsidRPr="00C15242">
              <w:rPr>
                <w:rFonts w:ascii="仿宋_GB2312" w:hAnsi="宋体" w:hint="eastAsia"/>
                <w:sz w:val="24"/>
              </w:rPr>
              <w:t>以上</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20元/株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80株/亩</w:t>
            </w: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24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10"/>
                <w:attr w:name="UnitName" w:val="cm"/>
              </w:smartTagPr>
              <w:r w:rsidRPr="00C15242">
                <w:rPr>
                  <w:rFonts w:ascii="仿宋_GB2312" w:hAnsi="宋体" w:hint="eastAsia"/>
                  <w:sz w:val="24"/>
                </w:rPr>
                <w:t>10cm</w:t>
              </w:r>
            </w:smartTag>
            <w:smartTag w:uri="urn:schemas-microsoft-com:office:smarttags" w:element="chmetcnv">
              <w:smartTagPr>
                <w:attr w:name="TCSC" w:val="0"/>
                <w:attr w:name="NumberType" w:val="1"/>
                <w:attr w:name="Negative" w:val="True"/>
                <w:attr w:name="HasSpace" w:val="False"/>
                <w:attr w:name="SourceValue" w:val="29"/>
                <w:attr w:name="UnitName" w:val="cm"/>
              </w:smartTagPr>
              <w:r w:rsidRPr="00C15242">
                <w:rPr>
                  <w:rFonts w:ascii="仿宋_GB2312" w:hAnsi="宋体" w:hint="eastAsia"/>
                  <w:sz w:val="24"/>
                </w:rPr>
                <w:t>-29cm</w:t>
              </w:r>
            </w:smartTag>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10-15元/株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trHeight w:val="198"/>
          <w:jc w:val="center"/>
        </w:trPr>
        <w:tc>
          <w:tcPr>
            <w:tcW w:w="1147" w:type="dxa"/>
            <w:vMerge/>
            <w:vAlign w:val="center"/>
          </w:tcPr>
          <w:p w:rsidR="000C65FD" w:rsidRPr="00C15242" w:rsidRDefault="000C65FD" w:rsidP="0026464A">
            <w:pPr>
              <w:adjustRightInd w:val="0"/>
              <w:snapToGrid w:val="0"/>
              <w:spacing w:line="24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幼树</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1-5元/株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白玉兰</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20"/>
                <w:attr w:name="UnitName" w:val="cm"/>
              </w:smartTagPr>
              <w:r w:rsidRPr="00C15242">
                <w:rPr>
                  <w:rFonts w:ascii="仿宋_GB2312" w:hAnsi="宋体" w:hint="eastAsia"/>
                  <w:sz w:val="24"/>
                </w:rPr>
                <w:t>20cm</w:t>
              </w:r>
            </w:smartTag>
            <w:r w:rsidRPr="00C15242">
              <w:rPr>
                <w:rFonts w:ascii="仿宋_GB2312" w:hAnsi="宋体" w:hint="eastAsia"/>
                <w:sz w:val="24"/>
              </w:rPr>
              <w:t>以上</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500元/株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80株/亩</w:t>
            </w: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10"/>
                <w:attr w:name="UnitName" w:val="cm"/>
              </w:smartTagPr>
              <w:r w:rsidRPr="00C15242">
                <w:rPr>
                  <w:rFonts w:ascii="仿宋_GB2312" w:hAnsi="宋体" w:hint="eastAsia"/>
                  <w:sz w:val="24"/>
                </w:rPr>
                <w:t>10cm</w:t>
              </w:r>
            </w:smartTag>
            <w:smartTag w:uri="urn:schemas-microsoft-com:office:smarttags" w:element="chmetcnv">
              <w:smartTagPr>
                <w:attr w:name="TCSC" w:val="0"/>
                <w:attr w:name="NumberType" w:val="1"/>
                <w:attr w:name="Negative" w:val="True"/>
                <w:attr w:name="HasSpace" w:val="False"/>
                <w:attr w:name="SourceValue" w:val="19"/>
                <w:attr w:name="UnitName" w:val="cm"/>
              </w:smartTagPr>
              <w:r w:rsidRPr="00C15242">
                <w:rPr>
                  <w:rFonts w:ascii="仿宋_GB2312" w:hAnsi="宋体" w:hint="eastAsia"/>
                  <w:sz w:val="24"/>
                </w:rPr>
                <w:t>-19cm</w:t>
              </w:r>
            </w:smartTag>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200元/株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5"/>
                <w:attr w:name="UnitName" w:val="cm"/>
              </w:smartTagPr>
              <w:r w:rsidRPr="00C15242">
                <w:rPr>
                  <w:rFonts w:ascii="仿宋_GB2312" w:hAnsi="宋体" w:hint="eastAsia"/>
                  <w:sz w:val="24"/>
                </w:rPr>
                <w:t>5cm</w:t>
              </w:r>
            </w:smartTag>
            <w:smartTag w:uri="urn:schemas-microsoft-com:office:smarttags" w:element="chmetcnv">
              <w:smartTagPr>
                <w:attr w:name="TCSC" w:val="0"/>
                <w:attr w:name="NumberType" w:val="1"/>
                <w:attr w:name="Negative" w:val="True"/>
                <w:attr w:name="HasSpace" w:val="False"/>
                <w:attr w:name="SourceValue" w:val="9"/>
                <w:attr w:name="UnitName" w:val="cm"/>
              </w:smartTagPr>
              <w:r w:rsidRPr="00C15242">
                <w:rPr>
                  <w:rFonts w:ascii="仿宋_GB2312" w:hAnsi="宋体" w:hint="eastAsia"/>
                  <w:sz w:val="24"/>
                </w:rPr>
                <w:t>-9cm</w:t>
              </w:r>
            </w:smartTag>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120元/株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trHeight w:val="227"/>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4"/>
                <w:attr w:name="UnitName" w:val="cm"/>
              </w:smartTagPr>
              <w:r w:rsidRPr="00C15242">
                <w:rPr>
                  <w:rFonts w:ascii="仿宋_GB2312" w:hAnsi="宋体" w:hint="eastAsia"/>
                  <w:sz w:val="24"/>
                </w:rPr>
                <w:t>4cm</w:t>
              </w:r>
            </w:smartTag>
            <w:r w:rsidRPr="00C15242">
              <w:rPr>
                <w:rFonts w:ascii="仿宋_GB2312" w:hAnsi="宋体" w:hint="eastAsia"/>
                <w:sz w:val="24"/>
              </w:rPr>
              <w:t>以下</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50元/株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板栗</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30"/>
                <w:attr w:name="UnitName" w:val="cm"/>
              </w:smartTagPr>
              <w:r w:rsidRPr="00C15242">
                <w:rPr>
                  <w:rFonts w:ascii="仿宋_GB2312" w:hAnsi="宋体" w:hint="eastAsia"/>
                  <w:sz w:val="24"/>
                </w:rPr>
                <w:t>30cm</w:t>
              </w:r>
            </w:smartTag>
            <w:r w:rsidRPr="00C15242">
              <w:rPr>
                <w:rFonts w:ascii="仿宋_GB2312" w:hAnsi="宋体" w:hint="eastAsia"/>
                <w:sz w:val="24"/>
              </w:rPr>
              <w:t>以上有产果</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100元/株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注：未产果：2-5年每株5元，幼树</w:t>
            </w:r>
            <w:r w:rsidRPr="00C15242">
              <w:rPr>
                <w:rFonts w:ascii="仿宋_GB2312" w:hAnsi="宋体" w:hint="eastAsia"/>
                <w:sz w:val="24"/>
              </w:rPr>
              <w:lastRenderedPageBreak/>
              <w:t>每株2元。</w:t>
            </w: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20"/>
                <w:attr w:name="UnitName" w:val="cm"/>
              </w:smartTagPr>
              <w:r w:rsidRPr="00C15242">
                <w:rPr>
                  <w:rFonts w:ascii="仿宋_GB2312" w:hAnsi="宋体" w:hint="eastAsia"/>
                  <w:sz w:val="24"/>
                </w:rPr>
                <w:t>20cm</w:t>
              </w:r>
            </w:smartTag>
            <w:r w:rsidRPr="00C15242">
              <w:rPr>
                <w:rFonts w:ascii="仿宋_GB2312" w:hAnsi="宋体" w:hint="eastAsia"/>
                <w:sz w:val="24"/>
              </w:rPr>
              <w:t>以上有产果</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50元/株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10"/>
                <w:attr w:name="UnitName" w:val="cm"/>
              </w:smartTagPr>
              <w:r w:rsidRPr="00C15242">
                <w:rPr>
                  <w:rFonts w:ascii="仿宋_GB2312" w:hAnsi="宋体" w:hint="eastAsia"/>
                  <w:sz w:val="24"/>
                </w:rPr>
                <w:t>10cm</w:t>
              </w:r>
            </w:smartTag>
            <w:r w:rsidRPr="00C15242">
              <w:rPr>
                <w:rFonts w:ascii="仿宋_GB2312" w:hAnsi="宋体" w:hint="eastAsia"/>
                <w:sz w:val="24"/>
              </w:rPr>
              <w:t>以上有产果</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9"/>
                <w:attr w:name="UnitName" w:val="cm"/>
              </w:smartTagPr>
              <w:r w:rsidRPr="00C15242">
                <w:rPr>
                  <w:rFonts w:ascii="仿宋_GB2312" w:hAnsi="宋体" w:hint="eastAsia"/>
                  <w:sz w:val="24"/>
                </w:rPr>
                <w:t>9cm</w:t>
              </w:r>
            </w:smartTag>
            <w:r w:rsidRPr="00C15242">
              <w:rPr>
                <w:rFonts w:ascii="仿宋_GB2312" w:hAnsi="宋体" w:hint="eastAsia"/>
                <w:sz w:val="24"/>
              </w:rPr>
              <w:t>以下</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lastRenderedPageBreak/>
              <w:t>杉木</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20"/>
                <w:attr w:name="UnitName" w:val="cm"/>
              </w:smartTagPr>
              <w:r w:rsidRPr="00C15242">
                <w:rPr>
                  <w:rFonts w:ascii="仿宋_GB2312" w:hAnsi="宋体" w:hint="eastAsia"/>
                  <w:sz w:val="24"/>
                </w:rPr>
                <w:t>20cm</w:t>
              </w:r>
            </w:smartTag>
            <w:r w:rsidRPr="00C15242">
              <w:rPr>
                <w:rFonts w:ascii="仿宋_GB2312" w:hAnsi="宋体" w:hint="eastAsia"/>
                <w:sz w:val="24"/>
              </w:rPr>
              <w:t>以上</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60-100元/株</w:t>
            </w:r>
          </w:p>
        </w:tc>
        <w:tc>
          <w:tcPr>
            <w:tcW w:w="1456" w:type="dxa"/>
            <w:vMerge w:val="restart"/>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注：幼林按造林工本费的两倍补偿</w:t>
            </w: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10"/>
                <w:attr w:name="UnitName" w:val="cm"/>
              </w:smartTagPr>
              <w:r w:rsidRPr="00C15242">
                <w:rPr>
                  <w:rFonts w:ascii="仿宋_GB2312" w:hAnsi="宋体" w:hint="eastAsia"/>
                  <w:sz w:val="24"/>
                </w:rPr>
                <w:t>10cm</w:t>
              </w:r>
            </w:smartTag>
            <w:smartTag w:uri="urn:schemas-microsoft-com:office:smarttags" w:element="chmetcnv">
              <w:smartTagPr>
                <w:attr w:name="TCSC" w:val="0"/>
                <w:attr w:name="NumberType" w:val="1"/>
                <w:attr w:name="Negative" w:val="True"/>
                <w:attr w:name="HasSpace" w:val="False"/>
                <w:attr w:name="SourceValue" w:val="19"/>
                <w:attr w:name="UnitName" w:val="cm"/>
              </w:smartTagPr>
              <w:r w:rsidRPr="00C15242">
                <w:rPr>
                  <w:rFonts w:ascii="仿宋_GB2312" w:hAnsi="宋体" w:hint="eastAsia"/>
                  <w:sz w:val="24"/>
                </w:rPr>
                <w:t>-19cm</w:t>
              </w:r>
            </w:smartTag>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30-60元/株</w:t>
            </w:r>
          </w:p>
        </w:tc>
        <w:tc>
          <w:tcPr>
            <w:tcW w:w="1456" w:type="dxa"/>
            <w:vMerge/>
            <w:vAlign w:val="center"/>
          </w:tcPr>
          <w:p w:rsidR="000C65FD" w:rsidRPr="00C15242" w:rsidRDefault="000C65FD" w:rsidP="0026464A">
            <w:pPr>
              <w:adjustRightInd w:val="0"/>
              <w:snapToGrid w:val="0"/>
              <w:spacing w:line="24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9"/>
                <w:attr w:name="UnitName" w:val="cm"/>
              </w:smartTagPr>
              <w:r w:rsidRPr="00C15242">
                <w:rPr>
                  <w:rFonts w:ascii="仿宋_GB2312" w:hAnsi="宋体" w:hint="eastAsia"/>
                  <w:sz w:val="24"/>
                </w:rPr>
                <w:t>9cm</w:t>
              </w:r>
            </w:smartTag>
            <w:r w:rsidRPr="00C15242">
              <w:rPr>
                <w:rFonts w:ascii="仿宋_GB2312" w:hAnsi="宋体" w:hint="eastAsia"/>
                <w:sz w:val="24"/>
              </w:rPr>
              <w:t>以下</w:t>
            </w:r>
          </w:p>
        </w:tc>
        <w:tc>
          <w:tcPr>
            <w:tcW w:w="0" w:type="auto"/>
            <w:vAlign w:val="center"/>
          </w:tcPr>
          <w:p w:rsidR="000C65FD" w:rsidRPr="00C15242" w:rsidRDefault="000C65FD" w:rsidP="0026464A">
            <w:pPr>
              <w:adjustRightInd w:val="0"/>
              <w:snapToGrid w:val="0"/>
              <w:spacing w:line="240" w:lineRule="exact"/>
              <w:jc w:val="center"/>
              <w:rPr>
                <w:rFonts w:ascii="仿宋_GB2312" w:hAnsi="宋体" w:hint="eastAsia"/>
                <w:sz w:val="24"/>
              </w:rPr>
            </w:pPr>
            <w:r w:rsidRPr="00C15242">
              <w:rPr>
                <w:rFonts w:ascii="仿宋_GB2312" w:hAnsi="宋体" w:hint="eastAsia"/>
                <w:sz w:val="24"/>
              </w:rPr>
              <w:t>10-15元/株</w:t>
            </w:r>
          </w:p>
        </w:tc>
        <w:tc>
          <w:tcPr>
            <w:tcW w:w="1456" w:type="dxa"/>
            <w:vMerge/>
            <w:vAlign w:val="center"/>
          </w:tcPr>
          <w:p w:rsidR="000C65FD" w:rsidRPr="00C15242" w:rsidRDefault="000C65FD" w:rsidP="0026464A">
            <w:pPr>
              <w:adjustRightInd w:val="0"/>
              <w:snapToGrid w:val="0"/>
              <w:spacing w:line="24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松木</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20"/>
                <w:attr w:name="UnitName" w:val="cm"/>
              </w:smartTagPr>
              <w:r w:rsidRPr="00C15242">
                <w:rPr>
                  <w:rFonts w:ascii="仿宋_GB2312" w:hAnsi="宋体" w:hint="eastAsia"/>
                  <w:sz w:val="24"/>
                </w:rPr>
                <w:t>20cm</w:t>
              </w:r>
            </w:smartTag>
            <w:r w:rsidRPr="00C15242">
              <w:rPr>
                <w:rFonts w:ascii="仿宋_GB2312" w:hAnsi="宋体" w:hint="eastAsia"/>
                <w:sz w:val="24"/>
              </w:rPr>
              <w:t>以上</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60-80元/株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10"/>
                <w:attr w:name="UnitName" w:val="cm"/>
              </w:smartTagPr>
              <w:r w:rsidRPr="00C15242">
                <w:rPr>
                  <w:rFonts w:ascii="仿宋_GB2312" w:hAnsi="宋体" w:hint="eastAsia"/>
                  <w:sz w:val="24"/>
                </w:rPr>
                <w:t>10cm</w:t>
              </w:r>
            </w:smartTag>
            <w:smartTag w:uri="urn:schemas-microsoft-com:office:smarttags" w:element="chmetcnv">
              <w:smartTagPr>
                <w:attr w:name="TCSC" w:val="0"/>
                <w:attr w:name="NumberType" w:val="1"/>
                <w:attr w:name="Negative" w:val="True"/>
                <w:attr w:name="HasSpace" w:val="False"/>
                <w:attr w:name="SourceValue" w:val="19"/>
                <w:attr w:name="UnitName" w:val="cm"/>
              </w:smartTagPr>
              <w:r w:rsidRPr="00C15242">
                <w:rPr>
                  <w:rFonts w:ascii="仿宋_GB2312" w:hAnsi="宋体" w:hint="eastAsia"/>
                  <w:sz w:val="24"/>
                </w:rPr>
                <w:t>-19cm</w:t>
              </w:r>
            </w:smartTag>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30-60元/株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9"/>
                <w:attr w:name="UnitName" w:val="cm"/>
              </w:smartTagPr>
              <w:r w:rsidRPr="00C15242">
                <w:rPr>
                  <w:rFonts w:ascii="仿宋_GB2312" w:hAnsi="宋体" w:hint="eastAsia"/>
                  <w:sz w:val="24"/>
                </w:rPr>
                <w:t>9cm</w:t>
              </w:r>
            </w:smartTag>
            <w:r w:rsidRPr="00C15242">
              <w:rPr>
                <w:rFonts w:ascii="仿宋_GB2312" w:hAnsi="宋体" w:hint="eastAsia"/>
                <w:sz w:val="24"/>
              </w:rPr>
              <w:t>以下</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8-13元/株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柳杉</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20"/>
                <w:attr w:name="UnitName" w:val="cm"/>
              </w:smartTagPr>
              <w:r w:rsidRPr="00C15242">
                <w:rPr>
                  <w:rFonts w:ascii="仿宋_GB2312" w:hAnsi="宋体" w:hint="eastAsia"/>
                  <w:sz w:val="24"/>
                </w:rPr>
                <w:t>20cm</w:t>
              </w:r>
            </w:smartTag>
            <w:r w:rsidRPr="00C15242">
              <w:rPr>
                <w:rFonts w:ascii="仿宋_GB2312" w:hAnsi="宋体" w:hint="eastAsia"/>
                <w:sz w:val="24"/>
              </w:rPr>
              <w:t>以上</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80-100元/株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注：幼林按造林工本费的两倍补偿</w:t>
            </w: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10"/>
                <w:attr w:name="UnitName" w:val="cm"/>
              </w:smartTagPr>
              <w:r w:rsidRPr="00C15242">
                <w:rPr>
                  <w:rFonts w:ascii="仿宋_GB2312" w:hAnsi="宋体" w:hint="eastAsia"/>
                  <w:sz w:val="24"/>
                </w:rPr>
                <w:t>10cm</w:t>
              </w:r>
            </w:smartTag>
            <w:smartTag w:uri="urn:schemas-microsoft-com:office:smarttags" w:element="chmetcnv">
              <w:smartTagPr>
                <w:attr w:name="TCSC" w:val="0"/>
                <w:attr w:name="NumberType" w:val="1"/>
                <w:attr w:name="Negative" w:val="True"/>
                <w:attr w:name="HasSpace" w:val="False"/>
                <w:attr w:name="SourceValue" w:val="19"/>
                <w:attr w:name="UnitName" w:val="cm"/>
              </w:smartTagPr>
              <w:r w:rsidRPr="00C15242">
                <w:rPr>
                  <w:rFonts w:ascii="仿宋_GB2312" w:hAnsi="宋体" w:hint="eastAsia"/>
                  <w:sz w:val="24"/>
                </w:rPr>
                <w:t>-19cm</w:t>
              </w:r>
            </w:smartTag>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30-60元/株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9"/>
                <w:attr w:name="UnitName" w:val="cm"/>
              </w:smartTagPr>
              <w:r w:rsidRPr="00C15242">
                <w:rPr>
                  <w:rFonts w:ascii="仿宋_GB2312" w:hAnsi="宋体" w:hint="eastAsia"/>
                  <w:sz w:val="24"/>
                </w:rPr>
                <w:t>9cm</w:t>
              </w:r>
            </w:smartTag>
            <w:r w:rsidRPr="00C15242">
              <w:rPr>
                <w:rFonts w:ascii="仿宋_GB2312" w:hAnsi="宋体" w:hint="eastAsia"/>
                <w:sz w:val="24"/>
              </w:rPr>
              <w:t>以下</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10-15元/株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樟木</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20"/>
                <w:attr w:name="UnitName" w:val="cm"/>
              </w:smartTagPr>
              <w:r w:rsidRPr="00C15242">
                <w:rPr>
                  <w:rFonts w:ascii="仿宋_GB2312" w:hAnsi="宋体" w:hint="eastAsia"/>
                  <w:sz w:val="24"/>
                </w:rPr>
                <w:t>20cm</w:t>
              </w:r>
            </w:smartTag>
            <w:r w:rsidRPr="00C15242">
              <w:rPr>
                <w:rFonts w:ascii="仿宋_GB2312" w:hAnsi="宋体" w:hint="eastAsia"/>
                <w:sz w:val="24"/>
              </w:rPr>
              <w:t>以上</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80-120元/株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10"/>
                <w:attr w:name="UnitName" w:val="cm"/>
              </w:smartTagPr>
              <w:r w:rsidRPr="00C15242">
                <w:rPr>
                  <w:rFonts w:ascii="仿宋_GB2312" w:hAnsi="宋体" w:hint="eastAsia"/>
                  <w:sz w:val="24"/>
                </w:rPr>
                <w:t>10cm</w:t>
              </w:r>
            </w:smartTag>
            <w:smartTag w:uri="urn:schemas-microsoft-com:office:smarttags" w:element="chmetcnv">
              <w:smartTagPr>
                <w:attr w:name="TCSC" w:val="0"/>
                <w:attr w:name="NumberType" w:val="1"/>
                <w:attr w:name="Negative" w:val="True"/>
                <w:attr w:name="HasSpace" w:val="False"/>
                <w:attr w:name="SourceValue" w:val="19"/>
                <w:attr w:name="UnitName" w:val="cm"/>
              </w:smartTagPr>
              <w:r w:rsidRPr="00C15242">
                <w:rPr>
                  <w:rFonts w:ascii="仿宋_GB2312" w:hAnsi="宋体" w:hint="eastAsia"/>
                  <w:sz w:val="24"/>
                </w:rPr>
                <w:t>-19cm</w:t>
              </w:r>
            </w:smartTag>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50-60元/株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9"/>
                <w:attr w:name="UnitName" w:val="cm"/>
              </w:smartTagPr>
              <w:r w:rsidRPr="00C15242">
                <w:rPr>
                  <w:rFonts w:ascii="仿宋_GB2312" w:hAnsi="宋体" w:hint="eastAsia"/>
                  <w:sz w:val="24"/>
                </w:rPr>
                <w:t>9cm</w:t>
              </w:r>
            </w:smartTag>
            <w:r w:rsidRPr="00C15242">
              <w:rPr>
                <w:rFonts w:ascii="仿宋_GB2312" w:hAnsi="宋体" w:hint="eastAsia"/>
                <w:sz w:val="24"/>
              </w:rPr>
              <w:t>以下</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10-30元/株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苗</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2-5元/株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香椿</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20"/>
                <w:attr w:name="UnitName" w:val="cm"/>
              </w:smartTagPr>
              <w:r w:rsidRPr="00C15242">
                <w:rPr>
                  <w:rFonts w:ascii="仿宋_GB2312" w:hAnsi="宋体" w:hint="eastAsia"/>
                  <w:sz w:val="24"/>
                </w:rPr>
                <w:t>20cm</w:t>
              </w:r>
            </w:smartTag>
            <w:r w:rsidRPr="00C15242">
              <w:rPr>
                <w:rFonts w:ascii="仿宋_GB2312" w:hAnsi="宋体" w:hint="eastAsia"/>
                <w:sz w:val="24"/>
              </w:rPr>
              <w:t>以上</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40-60元/株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10"/>
                <w:attr w:name="UnitName" w:val="cm"/>
              </w:smartTagPr>
              <w:r w:rsidRPr="00C15242">
                <w:rPr>
                  <w:rFonts w:ascii="仿宋_GB2312" w:hAnsi="宋体" w:hint="eastAsia"/>
                  <w:sz w:val="24"/>
                </w:rPr>
                <w:t>10cm</w:t>
              </w:r>
            </w:smartTag>
            <w:smartTag w:uri="urn:schemas-microsoft-com:office:smarttags" w:element="chmetcnv">
              <w:smartTagPr>
                <w:attr w:name="TCSC" w:val="0"/>
                <w:attr w:name="NumberType" w:val="1"/>
                <w:attr w:name="Negative" w:val="True"/>
                <w:attr w:name="HasSpace" w:val="False"/>
                <w:attr w:name="SourceValue" w:val="19"/>
                <w:attr w:name="UnitName" w:val="cm"/>
              </w:smartTagPr>
              <w:r w:rsidRPr="00C15242">
                <w:rPr>
                  <w:rFonts w:ascii="仿宋_GB2312" w:hAnsi="宋体" w:hint="eastAsia"/>
                  <w:sz w:val="24"/>
                </w:rPr>
                <w:t>-19cm</w:t>
              </w:r>
            </w:smartTag>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20-40元/株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9"/>
                <w:attr w:name="UnitName" w:val="cm"/>
              </w:smartTagPr>
              <w:r w:rsidRPr="00C15242">
                <w:rPr>
                  <w:rFonts w:ascii="仿宋_GB2312" w:hAnsi="宋体" w:hint="eastAsia"/>
                  <w:sz w:val="24"/>
                </w:rPr>
                <w:t>9cm</w:t>
              </w:r>
            </w:smartTag>
            <w:r w:rsidRPr="00C15242">
              <w:rPr>
                <w:rFonts w:ascii="仿宋_GB2312" w:hAnsi="宋体" w:hint="eastAsia"/>
                <w:sz w:val="24"/>
              </w:rPr>
              <w:t>以下</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5-10元/株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苗</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1-2元/株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桉树</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20"/>
                <w:attr w:name="UnitName" w:val="cm"/>
              </w:smartTagPr>
              <w:r w:rsidRPr="00C15242">
                <w:rPr>
                  <w:rFonts w:ascii="仿宋_GB2312" w:hAnsi="宋体" w:hint="eastAsia"/>
                  <w:sz w:val="24"/>
                </w:rPr>
                <w:t>20cm</w:t>
              </w:r>
            </w:smartTag>
            <w:r w:rsidRPr="00C15242">
              <w:rPr>
                <w:rFonts w:ascii="仿宋_GB2312" w:hAnsi="宋体" w:hint="eastAsia"/>
                <w:sz w:val="24"/>
              </w:rPr>
              <w:t>以上</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注：幼林按造林工本费的两倍补偿</w:t>
            </w: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10"/>
                <w:attr w:name="UnitName" w:val="cm"/>
              </w:smartTagPr>
              <w:r w:rsidRPr="00C15242">
                <w:rPr>
                  <w:rFonts w:ascii="仿宋_GB2312" w:hAnsi="宋体" w:hint="eastAsia"/>
                  <w:sz w:val="24"/>
                </w:rPr>
                <w:t>10cm</w:t>
              </w:r>
            </w:smartTag>
            <w:smartTag w:uri="urn:schemas-microsoft-com:office:smarttags" w:element="chmetcnv">
              <w:smartTagPr>
                <w:attr w:name="TCSC" w:val="0"/>
                <w:attr w:name="NumberType" w:val="1"/>
                <w:attr w:name="Negative" w:val="True"/>
                <w:attr w:name="HasSpace" w:val="False"/>
                <w:attr w:name="SourceValue" w:val="19"/>
                <w:attr w:name="UnitName" w:val="cm"/>
              </w:smartTagPr>
              <w:r w:rsidRPr="00C15242">
                <w:rPr>
                  <w:rFonts w:ascii="仿宋_GB2312" w:hAnsi="宋体" w:hint="eastAsia"/>
                  <w:sz w:val="24"/>
                </w:rPr>
                <w:t>-19cm</w:t>
              </w:r>
            </w:smartTag>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10-20元/株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胸径</w:t>
            </w:r>
            <w:smartTag w:uri="urn:schemas-microsoft-com:office:smarttags" w:element="chmetcnv">
              <w:smartTagPr>
                <w:attr w:name="TCSC" w:val="0"/>
                <w:attr w:name="NumberType" w:val="1"/>
                <w:attr w:name="Negative" w:val="False"/>
                <w:attr w:name="HasSpace" w:val="False"/>
                <w:attr w:name="SourceValue" w:val="9"/>
                <w:attr w:name="UnitName" w:val="cm"/>
              </w:smartTagPr>
              <w:r w:rsidRPr="00C15242">
                <w:rPr>
                  <w:rFonts w:ascii="仿宋_GB2312" w:hAnsi="宋体" w:hint="eastAsia"/>
                  <w:sz w:val="24"/>
                </w:rPr>
                <w:t>9cm</w:t>
              </w:r>
            </w:smartTag>
            <w:r w:rsidRPr="00C15242">
              <w:rPr>
                <w:rFonts w:ascii="仿宋_GB2312" w:hAnsi="宋体" w:hint="eastAsia"/>
                <w:sz w:val="24"/>
              </w:rPr>
              <w:t>以下</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5-9元/株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苗</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1-3元/株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trHeight w:val="796"/>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灌木</w:t>
            </w:r>
          </w:p>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杂木</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800元/亩</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毛竹</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5-15元/株</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130-180株/亩</w:t>
            </w:r>
          </w:p>
        </w:tc>
      </w:tr>
      <w:tr w:rsidR="000C65FD" w:rsidRPr="00C15242" w:rsidTr="0026464A">
        <w:trPr>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roofErr w:type="gramStart"/>
            <w:r w:rsidRPr="00C15242">
              <w:rPr>
                <w:rFonts w:ascii="仿宋_GB2312" w:hAnsi="宋体" w:hint="eastAsia"/>
                <w:sz w:val="24"/>
              </w:rPr>
              <w:t>小杂竹</w:t>
            </w:r>
            <w:proofErr w:type="gramEnd"/>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120元/亩</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 xml:space="preserve">  甘薯、马铃薯</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收成期</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1000-1500元/亩</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Cs w:val="21"/>
              </w:rPr>
            </w:pPr>
            <w:r w:rsidRPr="00B7231D">
              <w:rPr>
                <w:rFonts w:ascii="仿宋_GB2312" w:hAnsi="宋体" w:hint="eastAsia"/>
                <w:sz w:val="24"/>
              </w:rPr>
              <w:t>如果有套种，按单价补偿最高的品种补偿，刚种就低补偿。</w:t>
            </w: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生长期</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800-1000元/亩</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 xml:space="preserve">  淮山、芋头</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收成期</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5-6元/株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生长期</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3-4元/株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豆</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0.5-1元/丛</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水稻</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1200-1600元/亩</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米兰</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中</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15元/株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trHeight w:val="301"/>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小</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桂花</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380元/株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中</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260元/株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小</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180元/株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苗</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20-80元/株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柏树</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80元/株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中</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45元/株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小</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梅花、银桦树</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120元/株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中</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80元/株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小</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60元/株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桑树</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200元/株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中</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150元/株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小</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110元/株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苗</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栀子树</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80元/株</w:t>
            </w:r>
          </w:p>
        </w:tc>
        <w:tc>
          <w:tcPr>
            <w:tcW w:w="1456" w:type="dxa"/>
            <w:vMerge w:val="restart"/>
            <w:vAlign w:val="center"/>
          </w:tcPr>
          <w:p w:rsidR="000C65FD" w:rsidRPr="002F107B" w:rsidRDefault="000C65FD" w:rsidP="0026464A">
            <w:pPr>
              <w:adjustRightInd w:val="0"/>
              <w:snapToGrid w:val="0"/>
              <w:spacing w:line="300" w:lineRule="exact"/>
              <w:jc w:val="center"/>
              <w:rPr>
                <w:rFonts w:ascii="仿宋_GB2312" w:hAnsi="宋体" w:hint="eastAsia"/>
                <w:sz w:val="24"/>
              </w:rPr>
            </w:pPr>
            <w:r w:rsidRPr="002F107B">
              <w:rPr>
                <w:rFonts w:ascii="仿宋_GB2312" w:hAnsi="宋体" w:hint="eastAsia"/>
                <w:sz w:val="24"/>
              </w:rPr>
              <w:t>166-250株/亩</w:t>
            </w: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中</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50元/株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小</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铁树</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450-600元/株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中</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280-350元/株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小</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100-150元/株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苗</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梧桐</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10-30元/株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中</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小</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5元/株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苗</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1-3元/株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梅树</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600-850元/株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中</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250-350元/株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小</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80-150元/株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榕树</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苗</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1-10元/株</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柳树</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25元/株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中</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15元/株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小</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红豆杉</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300-500元/株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中</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100-300元/株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小</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20-100元/株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苗</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3-5元/株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color w:val="000000"/>
                <w:sz w:val="24"/>
              </w:rPr>
            </w:pPr>
            <w:r w:rsidRPr="00C15242">
              <w:rPr>
                <w:rFonts w:ascii="仿宋_GB2312" w:hAnsi="宋体" w:hint="eastAsia"/>
                <w:color w:val="000000"/>
                <w:sz w:val="24"/>
              </w:rPr>
              <w:t>红叶丝楠</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color w:val="000000"/>
                <w:sz w:val="24"/>
              </w:rPr>
            </w:pPr>
            <w:r w:rsidRPr="00C15242">
              <w:rPr>
                <w:rFonts w:ascii="仿宋_GB2312" w:hAnsi="宋体" w:hint="eastAsia"/>
                <w:color w:val="000000"/>
                <w:sz w:val="24"/>
              </w:rPr>
              <w:t>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color w:val="000000"/>
                <w:sz w:val="24"/>
              </w:rPr>
            </w:pPr>
            <w:r w:rsidRPr="00C15242">
              <w:rPr>
                <w:rFonts w:ascii="仿宋_GB2312" w:hAnsi="宋体" w:hint="eastAsia"/>
                <w:color w:val="000000"/>
                <w:sz w:val="24"/>
              </w:rPr>
              <w:t>100-200元/株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color w:val="000000"/>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color w:val="000000"/>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color w:val="000000"/>
                <w:sz w:val="24"/>
              </w:rPr>
            </w:pPr>
            <w:r w:rsidRPr="00C15242">
              <w:rPr>
                <w:rFonts w:ascii="仿宋_GB2312" w:hAnsi="宋体" w:hint="eastAsia"/>
                <w:color w:val="000000"/>
                <w:sz w:val="24"/>
              </w:rPr>
              <w:t>中</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color w:val="000000"/>
                <w:sz w:val="24"/>
              </w:rPr>
            </w:pPr>
            <w:r w:rsidRPr="00C15242">
              <w:rPr>
                <w:rFonts w:ascii="仿宋_GB2312" w:hAnsi="宋体" w:hint="eastAsia"/>
                <w:color w:val="000000"/>
                <w:sz w:val="24"/>
              </w:rPr>
              <w:t>50-100元/株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color w:val="000000"/>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color w:val="000000"/>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color w:val="000000"/>
                <w:sz w:val="24"/>
              </w:rPr>
            </w:pPr>
            <w:r w:rsidRPr="00C15242">
              <w:rPr>
                <w:rFonts w:ascii="仿宋_GB2312" w:hAnsi="宋体" w:hint="eastAsia"/>
                <w:color w:val="000000"/>
                <w:sz w:val="24"/>
              </w:rPr>
              <w:t>小</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color w:val="000000"/>
                <w:sz w:val="24"/>
              </w:rPr>
            </w:pPr>
            <w:r w:rsidRPr="00C15242">
              <w:rPr>
                <w:rFonts w:ascii="仿宋_GB2312" w:hAnsi="宋体" w:hint="eastAsia"/>
                <w:color w:val="000000"/>
                <w:sz w:val="24"/>
              </w:rPr>
              <w:t>10-50元/株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color w:val="000000"/>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color w:val="000000"/>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color w:val="000000"/>
                <w:sz w:val="24"/>
              </w:rPr>
            </w:pPr>
            <w:r w:rsidRPr="00C15242">
              <w:rPr>
                <w:rFonts w:ascii="仿宋_GB2312" w:hAnsi="宋体" w:hint="eastAsia"/>
                <w:color w:val="000000"/>
                <w:sz w:val="24"/>
              </w:rPr>
              <w:t>苗</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color w:val="000000"/>
                <w:sz w:val="24"/>
              </w:rPr>
            </w:pPr>
            <w:r w:rsidRPr="00C15242">
              <w:rPr>
                <w:rFonts w:ascii="仿宋_GB2312" w:hAnsi="宋体" w:hint="eastAsia"/>
                <w:color w:val="000000"/>
                <w:sz w:val="24"/>
              </w:rPr>
              <w:t>3-5元/株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color w:val="000000"/>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color w:val="000000"/>
                <w:sz w:val="24"/>
              </w:rPr>
            </w:pPr>
            <w:r w:rsidRPr="00C15242">
              <w:rPr>
                <w:rFonts w:ascii="仿宋_GB2312" w:hAnsi="宋体" w:hint="eastAsia"/>
                <w:color w:val="000000"/>
                <w:sz w:val="24"/>
              </w:rPr>
              <w:t>罗汉松</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color w:val="000000"/>
                <w:sz w:val="24"/>
              </w:rPr>
            </w:pPr>
            <w:r w:rsidRPr="00C15242">
              <w:rPr>
                <w:rFonts w:ascii="仿宋_GB2312" w:hAnsi="宋体" w:hint="eastAsia"/>
                <w:color w:val="000000"/>
                <w:sz w:val="24"/>
              </w:rPr>
              <w:t>小</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color w:val="000000"/>
                <w:sz w:val="24"/>
              </w:rPr>
            </w:pPr>
            <w:r w:rsidRPr="00C15242">
              <w:rPr>
                <w:rFonts w:ascii="仿宋_GB2312" w:hAnsi="宋体" w:hint="eastAsia"/>
                <w:color w:val="000000"/>
                <w:sz w:val="24"/>
              </w:rPr>
              <w:t>50-200元/株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color w:val="000000"/>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苗</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3-5元/株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草莓</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8000元/亩</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紫藤花</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100-380元/株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中</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60-80元/株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小</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20-30元/株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群英花</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中</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7元/株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小</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5元/株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roofErr w:type="gramStart"/>
            <w:r w:rsidRPr="00C15242">
              <w:rPr>
                <w:rFonts w:ascii="仿宋_GB2312" w:hAnsi="宋体" w:hint="eastAsia"/>
                <w:sz w:val="24"/>
              </w:rPr>
              <w:t>蓉花</w:t>
            </w:r>
            <w:proofErr w:type="gramEnd"/>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8元/株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中</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5元/株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小</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无名花</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40元/株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中</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25元/株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小</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15元/株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玫瑰</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6元/株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中</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小</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2元/株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爬山虎</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80元/株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中</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50元/株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小</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满山红、百合</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中</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7元/株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小</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5元/株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三角梅</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200元/株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中</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100元/株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小</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60元/株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茶花</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400元/株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中</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200元/株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小</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100元/株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木麻黄</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color w:val="000000"/>
                <w:sz w:val="24"/>
              </w:rPr>
            </w:pPr>
            <w:r w:rsidRPr="00C15242">
              <w:rPr>
                <w:rFonts w:ascii="仿宋_GB2312" w:hAnsi="宋体" w:hint="eastAsia"/>
                <w:color w:val="000000"/>
                <w:sz w:val="24"/>
              </w:rPr>
              <w:t>200-300元/株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color w:val="000000"/>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中</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color w:val="000000"/>
                <w:sz w:val="24"/>
              </w:rPr>
            </w:pPr>
            <w:r w:rsidRPr="00C15242">
              <w:rPr>
                <w:rFonts w:ascii="仿宋_GB2312" w:hAnsi="宋体" w:hint="eastAsia"/>
                <w:color w:val="000000"/>
                <w:sz w:val="24"/>
              </w:rPr>
              <w:t>100-200元/株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color w:val="000000"/>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小</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color w:val="000000"/>
                <w:sz w:val="24"/>
              </w:rPr>
            </w:pPr>
            <w:r w:rsidRPr="00C15242">
              <w:rPr>
                <w:rFonts w:ascii="仿宋_GB2312" w:hAnsi="宋体" w:hint="eastAsia"/>
                <w:color w:val="000000"/>
                <w:sz w:val="24"/>
              </w:rPr>
              <w:t>20-50元/株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color w:val="000000"/>
                <w:sz w:val="24"/>
              </w:rPr>
            </w:pPr>
          </w:p>
        </w:tc>
      </w:tr>
      <w:tr w:rsidR="000C65FD" w:rsidRPr="00C15242" w:rsidTr="0026464A">
        <w:trPr>
          <w:trHeight w:val="1897"/>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宝华、</w:t>
            </w:r>
            <w:proofErr w:type="gramStart"/>
            <w:r w:rsidRPr="00C15242">
              <w:rPr>
                <w:rFonts w:ascii="仿宋_GB2312" w:hAnsi="宋体" w:hint="eastAsia"/>
                <w:sz w:val="24"/>
              </w:rPr>
              <w:t>红花继</w:t>
            </w:r>
            <w:proofErr w:type="gramEnd"/>
            <w:r w:rsidRPr="00C15242">
              <w:rPr>
                <w:rFonts w:ascii="仿宋_GB2312" w:hAnsi="宋体" w:hint="eastAsia"/>
                <w:sz w:val="24"/>
              </w:rPr>
              <w:t>木、大叶黄扬、大叶黄花</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ind w:firstLineChars="100" w:firstLine="240"/>
              <w:jc w:val="center"/>
              <w:rPr>
                <w:rFonts w:ascii="仿宋_GB2312" w:hAnsi="宋体" w:hint="eastAsia"/>
                <w:sz w:val="24"/>
              </w:rPr>
            </w:pPr>
            <w:r w:rsidRPr="00C15242">
              <w:rPr>
                <w:rFonts w:ascii="仿宋_GB2312" w:hAnsi="宋体" w:hint="eastAsia"/>
                <w:sz w:val="24"/>
              </w:rPr>
              <w:t>20元/</w:t>
            </w:r>
            <w:r w:rsidRPr="00C15242">
              <w:rPr>
                <w:rFonts w:ascii="宋体" w:hAnsi="宋体" w:cs="宋体" w:hint="eastAsia"/>
                <w:sz w:val="24"/>
              </w:rPr>
              <w:t>㎡</w:t>
            </w:r>
            <w:r w:rsidRPr="00C15242">
              <w:rPr>
                <w:rFonts w:ascii="仿宋_GB2312" w:hAnsi="仿宋_GB2312" w:cs="仿宋_GB2312" w:hint="eastAsia"/>
                <w:sz w:val="24"/>
              </w:rPr>
              <w:t>或</w:t>
            </w:r>
            <w:r w:rsidRPr="00C15242">
              <w:rPr>
                <w:rFonts w:ascii="仿宋_GB2312" w:hAnsi="宋体" w:hint="eastAsia"/>
                <w:sz w:val="24"/>
              </w:rPr>
              <w:t>1元/株</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芙蓉</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20元/株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中</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14元/株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小</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79170C" w:rsidRDefault="000C65FD" w:rsidP="0026464A">
            <w:pPr>
              <w:adjustRightInd w:val="0"/>
              <w:snapToGrid w:val="0"/>
              <w:spacing w:line="300" w:lineRule="exact"/>
              <w:jc w:val="center"/>
              <w:rPr>
                <w:rFonts w:ascii="仿宋_GB2312" w:hAnsi="宋体" w:hint="eastAsia"/>
                <w:sz w:val="24"/>
              </w:rPr>
            </w:pPr>
            <w:r w:rsidRPr="0079170C">
              <w:rPr>
                <w:rFonts w:ascii="仿宋_GB2312" w:hAnsi="宋体" w:hint="eastAsia"/>
                <w:sz w:val="24"/>
              </w:rPr>
              <w:t>台湾芭乐</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10-120元/株</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芒果</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200元/株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中</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140元/株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小</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110元/株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佛手</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50-60元/株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中</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30-40元/株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小</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5-20元/株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枣</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80元/株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中</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50元/株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小</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菠萝蜜</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50元/株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中</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小</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海棠</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中</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20元/株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小</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16元/株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roofErr w:type="gramStart"/>
            <w:r w:rsidRPr="00C15242">
              <w:rPr>
                <w:rFonts w:ascii="仿宋_GB2312" w:hAnsi="宋体" w:hint="eastAsia"/>
                <w:sz w:val="24"/>
              </w:rPr>
              <w:t>盆锦树</w:t>
            </w:r>
            <w:proofErr w:type="gramEnd"/>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350元/株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中</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280元/株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小</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230元/株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九里香</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35元/株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中</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25元/株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小</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20元/株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大丽花</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中</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7元/株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小</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5元/株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鲁鼻</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60元/株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中</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40元/株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小</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25元/株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荷兰铁</w:t>
            </w:r>
          </w:p>
        </w:tc>
        <w:tc>
          <w:tcPr>
            <w:tcW w:w="0" w:type="auto"/>
            <w:vAlign w:val="center"/>
          </w:tcPr>
          <w:p w:rsidR="000C65FD" w:rsidRPr="00C15242" w:rsidRDefault="000C65FD" w:rsidP="0026464A">
            <w:pPr>
              <w:adjustRightInd w:val="0"/>
              <w:snapToGrid w:val="0"/>
              <w:spacing w:line="280" w:lineRule="exact"/>
              <w:jc w:val="center"/>
              <w:rPr>
                <w:rFonts w:ascii="仿宋_GB2312" w:hAnsi="宋体" w:hint="eastAsia"/>
                <w:sz w:val="24"/>
              </w:rPr>
            </w:pPr>
            <w:r w:rsidRPr="00C15242">
              <w:rPr>
                <w:rFonts w:ascii="仿宋_GB2312" w:hAnsi="宋体" w:hint="eastAsia"/>
                <w:sz w:val="24"/>
              </w:rPr>
              <w:t>大</w:t>
            </w:r>
          </w:p>
        </w:tc>
        <w:tc>
          <w:tcPr>
            <w:tcW w:w="0" w:type="auto"/>
            <w:vAlign w:val="center"/>
          </w:tcPr>
          <w:p w:rsidR="000C65FD" w:rsidRPr="00C15242" w:rsidRDefault="000C65FD" w:rsidP="0026464A">
            <w:pPr>
              <w:adjustRightInd w:val="0"/>
              <w:snapToGrid w:val="0"/>
              <w:spacing w:line="280" w:lineRule="exact"/>
              <w:jc w:val="center"/>
              <w:rPr>
                <w:rFonts w:ascii="仿宋_GB2312" w:hAnsi="宋体" w:hint="eastAsia"/>
                <w:sz w:val="24"/>
              </w:rPr>
            </w:pPr>
            <w:r w:rsidRPr="00C15242">
              <w:rPr>
                <w:rFonts w:ascii="仿宋_GB2312" w:hAnsi="宋体" w:hint="eastAsia"/>
                <w:sz w:val="24"/>
              </w:rPr>
              <w:t>80元/株</w:t>
            </w:r>
          </w:p>
        </w:tc>
        <w:tc>
          <w:tcPr>
            <w:tcW w:w="1456" w:type="dxa"/>
            <w:vMerge w:val="restart"/>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80" w:lineRule="exact"/>
              <w:jc w:val="center"/>
              <w:rPr>
                <w:rFonts w:ascii="仿宋_GB2312" w:hAnsi="宋体" w:hint="eastAsia"/>
                <w:sz w:val="24"/>
              </w:rPr>
            </w:pPr>
            <w:r w:rsidRPr="00C15242">
              <w:rPr>
                <w:rFonts w:ascii="仿宋_GB2312" w:hAnsi="宋体" w:hint="eastAsia"/>
                <w:sz w:val="24"/>
              </w:rPr>
              <w:t>中</w:t>
            </w:r>
          </w:p>
        </w:tc>
        <w:tc>
          <w:tcPr>
            <w:tcW w:w="0" w:type="auto"/>
            <w:vAlign w:val="center"/>
          </w:tcPr>
          <w:p w:rsidR="000C65FD" w:rsidRPr="00C15242" w:rsidRDefault="000C65FD" w:rsidP="0026464A">
            <w:pPr>
              <w:adjustRightInd w:val="0"/>
              <w:snapToGrid w:val="0"/>
              <w:spacing w:line="280" w:lineRule="exact"/>
              <w:jc w:val="center"/>
              <w:rPr>
                <w:rFonts w:ascii="仿宋_GB2312" w:hAnsi="宋体" w:hint="eastAsia"/>
                <w:sz w:val="24"/>
              </w:rPr>
            </w:pPr>
            <w:r w:rsidRPr="00C15242">
              <w:rPr>
                <w:rFonts w:ascii="仿宋_GB2312" w:hAnsi="宋体" w:hint="eastAsia"/>
                <w:sz w:val="24"/>
              </w:rPr>
              <w:t>50元/株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80" w:lineRule="exact"/>
              <w:jc w:val="center"/>
              <w:rPr>
                <w:rFonts w:ascii="仿宋_GB2312" w:hAnsi="宋体" w:hint="eastAsia"/>
                <w:sz w:val="24"/>
              </w:rPr>
            </w:pPr>
            <w:r w:rsidRPr="00C15242">
              <w:rPr>
                <w:rFonts w:ascii="仿宋_GB2312" w:hAnsi="宋体" w:hint="eastAsia"/>
                <w:sz w:val="24"/>
              </w:rPr>
              <w:t>小</w:t>
            </w:r>
          </w:p>
        </w:tc>
        <w:tc>
          <w:tcPr>
            <w:tcW w:w="0" w:type="auto"/>
            <w:vAlign w:val="center"/>
          </w:tcPr>
          <w:p w:rsidR="000C65FD" w:rsidRPr="00C15242" w:rsidRDefault="000C65FD" w:rsidP="0026464A">
            <w:pPr>
              <w:adjustRightInd w:val="0"/>
              <w:snapToGrid w:val="0"/>
              <w:spacing w:line="280" w:lineRule="exact"/>
              <w:jc w:val="center"/>
              <w:rPr>
                <w:rFonts w:ascii="仿宋_GB2312" w:hAnsi="宋体" w:hint="eastAsia"/>
                <w:sz w:val="24"/>
              </w:rPr>
            </w:pPr>
            <w:r w:rsidRPr="00C15242">
              <w:rPr>
                <w:rFonts w:ascii="仿宋_GB2312" w:hAnsi="宋体" w:hint="eastAsia"/>
                <w:sz w:val="24"/>
              </w:rPr>
              <w:t>30元/株</w:t>
            </w:r>
          </w:p>
        </w:tc>
        <w:tc>
          <w:tcPr>
            <w:tcW w:w="1456" w:type="dxa"/>
            <w:vMerge/>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葱</w:t>
            </w:r>
          </w:p>
        </w:tc>
        <w:tc>
          <w:tcPr>
            <w:tcW w:w="0" w:type="auto"/>
            <w:vAlign w:val="center"/>
          </w:tcPr>
          <w:p w:rsidR="000C65FD" w:rsidRPr="00C15242" w:rsidRDefault="000C65FD" w:rsidP="0026464A">
            <w:pPr>
              <w:adjustRightInd w:val="0"/>
              <w:snapToGrid w:val="0"/>
              <w:spacing w:line="28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80" w:lineRule="exact"/>
              <w:jc w:val="center"/>
              <w:rPr>
                <w:rFonts w:ascii="仿宋_GB2312" w:hAnsi="宋体" w:hint="eastAsia"/>
                <w:sz w:val="24"/>
              </w:rPr>
            </w:pPr>
            <w:r w:rsidRPr="00C15242">
              <w:rPr>
                <w:rFonts w:ascii="仿宋_GB2312" w:hAnsi="宋体" w:hint="eastAsia"/>
                <w:sz w:val="24"/>
              </w:rPr>
              <w:t>1000-4000元/亩</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川朴</w:t>
            </w:r>
          </w:p>
        </w:tc>
        <w:tc>
          <w:tcPr>
            <w:tcW w:w="0" w:type="auto"/>
            <w:vAlign w:val="center"/>
          </w:tcPr>
          <w:p w:rsidR="000C65FD" w:rsidRPr="00C15242" w:rsidRDefault="000C65FD" w:rsidP="0026464A">
            <w:pPr>
              <w:adjustRightInd w:val="0"/>
              <w:snapToGrid w:val="0"/>
              <w:spacing w:line="28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80" w:lineRule="exact"/>
              <w:jc w:val="center"/>
              <w:rPr>
                <w:rFonts w:ascii="仿宋_GB2312" w:hAnsi="宋体" w:hint="eastAsia"/>
                <w:sz w:val="24"/>
              </w:rPr>
            </w:pPr>
            <w:r w:rsidRPr="00C15242">
              <w:rPr>
                <w:rFonts w:ascii="仿宋_GB2312" w:hAnsi="宋体" w:hint="eastAsia"/>
                <w:sz w:val="24"/>
              </w:rPr>
              <w:t>2-2.5元/株</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roofErr w:type="gramStart"/>
            <w:r w:rsidRPr="00C15242">
              <w:rPr>
                <w:rFonts w:ascii="仿宋_GB2312" w:hAnsi="宋体" w:hint="eastAsia"/>
                <w:sz w:val="24"/>
              </w:rPr>
              <w:t>后卜</w:t>
            </w:r>
            <w:proofErr w:type="gramEnd"/>
          </w:p>
        </w:tc>
        <w:tc>
          <w:tcPr>
            <w:tcW w:w="0" w:type="auto"/>
            <w:vAlign w:val="center"/>
          </w:tcPr>
          <w:p w:rsidR="000C65FD" w:rsidRPr="00C15242" w:rsidRDefault="000C65FD" w:rsidP="0026464A">
            <w:pPr>
              <w:adjustRightInd w:val="0"/>
              <w:snapToGrid w:val="0"/>
              <w:spacing w:line="28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80" w:lineRule="exact"/>
              <w:jc w:val="center"/>
              <w:rPr>
                <w:rFonts w:ascii="仿宋_GB2312" w:hAnsi="宋体" w:hint="eastAsia"/>
                <w:sz w:val="24"/>
              </w:rPr>
            </w:pPr>
            <w:r w:rsidRPr="00C15242">
              <w:rPr>
                <w:rFonts w:ascii="仿宋_GB2312" w:hAnsi="宋体" w:hint="eastAsia"/>
                <w:sz w:val="24"/>
              </w:rPr>
              <w:t>2元/株</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蛇草</w:t>
            </w:r>
          </w:p>
        </w:tc>
        <w:tc>
          <w:tcPr>
            <w:tcW w:w="0" w:type="auto"/>
            <w:vAlign w:val="center"/>
          </w:tcPr>
          <w:p w:rsidR="000C65FD" w:rsidRPr="00C15242" w:rsidRDefault="000C65FD" w:rsidP="0026464A">
            <w:pPr>
              <w:adjustRightInd w:val="0"/>
              <w:snapToGrid w:val="0"/>
              <w:spacing w:line="28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80" w:lineRule="exact"/>
              <w:jc w:val="center"/>
              <w:rPr>
                <w:rFonts w:ascii="仿宋_GB2312" w:hAnsi="宋体" w:hint="eastAsia"/>
                <w:sz w:val="24"/>
              </w:rPr>
            </w:pPr>
            <w:r w:rsidRPr="00C15242">
              <w:rPr>
                <w:rFonts w:ascii="仿宋_GB2312" w:hAnsi="宋体" w:hint="eastAsia"/>
                <w:sz w:val="24"/>
              </w:rPr>
              <w:t>6元/株</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大毛防</w:t>
            </w:r>
          </w:p>
        </w:tc>
        <w:tc>
          <w:tcPr>
            <w:tcW w:w="0" w:type="auto"/>
            <w:vAlign w:val="center"/>
          </w:tcPr>
          <w:p w:rsidR="000C65FD" w:rsidRPr="00C15242" w:rsidRDefault="000C65FD" w:rsidP="0026464A">
            <w:pPr>
              <w:adjustRightInd w:val="0"/>
              <w:snapToGrid w:val="0"/>
              <w:spacing w:line="28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280" w:lineRule="exact"/>
              <w:jc w:val="center"/>
              <w:rPr>
                <w:rFonts w:ascii="仿宋_GB2312" w:hAnsi="宋体" w:hint="eastAsia"/>
                <w:sz w:val="24"/>
              </w:rPr>
            </w:pPr>
            <w:r w:rsidRPr="00C15242">
              <w:rPr>
                <w:rFonts w:ascii="仿宋_GB2312" w:hAnsi="宋体" w:hint="eastAsia"/>
                <w:sz w:val="24"/>
              </w:rPr>
              <w:t>5元/株</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定置网</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8000元/张</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火车网</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100-200元/张</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B7231D" w:rsidRDefault="000C65FD" w:rsidP="0026464A">
            <w:pPr>
              <w:adjustRightInd w:val="0"/>
              <w:snapToGrid w:val="0"/>
              <w:spacing w:line="240" w:lineRule="exact"/>
              <w:jc w:val="center"/>
              <w:rPr>
                <w:rFonts w:ascii="仿宋_GB2312" w:hAnsi="宋体" w:hint="eastAsia"/>
                <w:sz w:val="24"/>
              </w:rPr>
            </w:pPr>
            <w:proofErr w:type="gramStart"/>
            <w:r w:rsidRPr="00B7231D">
              <w:rPr>
                <w:rFonts w:ascii="仿宋_GB2312" w:hAnsi="宋体" w:hint="eastAsia"/>
                <w:sz w:val="24"/>
              </w:rPr>
              <w:t>砂</w:t>
            </w:r>
            <w:proofErr w:type="gramEnd"/>
            <w:r w:rsidRPr="00B7231D">
              <w:rPr>
                <w:rFonts w:ascii="仿宋_GB2312" w:hAnsi="宋体" w:hint="eastAsia"/>
                <w:sz w:val="24"/>
              </w:rPr>
              <w:t>搬迁费</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5元/</w:t>
            </w:r>
            <w:r w:rsidRPr="00C15242">
              <w:rPr>
                <w:rFonts w:ascii="宋体" w:hAnsi="宋体" w:cs="宋体" w:hint="eastAsia"/>
                <w:sz w:val="24"/>
              </w:rPr>
              <w:t>㎡</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水池</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30-300元/口</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姜</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4000元/亩或2元/株</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花生</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1-2元/丛</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渔网</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500元/张</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roofErr w:type="gramStart"/>
            <w:r w:rsidRPr="00C15242">
              <w:rPr>
                <w:rFonts w:ascii="仿宋_GB2312" w:hAnsi="宋体" w:hint="eastAsia"/>
                <w:sz w:val="24"/>
              </w:rPr>
              <w:lastRenderedPageBreak/>
              <w:t>坤树</w:t>
            </w:r>
            <w:proofErr w:type="gramEnd"/>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4-15元/株</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辣椒</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0.3元/株</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白刺</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10元/株</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兰</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3-5元/株</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B7231D" w:rsidRDefault="000C65FD" w:rsidP="0026464A">
            <w:pPr>
              <w:adjustRightInd w:val="0"/>
              <w:snapToGrid w:val="0"/>
              <w:spacing w:line="300" w:lineRule="exact"/>
              <w:jc w:val="center"/>
              <w:rPr>
                <w:rFonts w:ascii="仿宋_GB2312" w:hAnsi="宋体" w:hint="eastAsia"/>
                <w:sz w:val="24"/>
              </w:rPr>
            </w:pPr>
            <w:r w:rsidRPr="00B7231D">
              <w:rPr>
                <w:rFonts w:ascii="仿宋_GB2312" w:hAnsi="宋体" w:hint="eastAsia"/>
                <w:sz w:val="24"/>
              </w:rPr>
              <w:t>冬虫夏草</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4元/</w:t>
            </w:r>
            <w:r w:rsidRPr="00C15242">
              <w:rPr>
                <w:rFonts w:ascii="宋体" w:hAnsi="宋体" w:cs="宋体" w:hint="eastAsia"/>
                <w:sz w:val="24"/>
              </w:rPr>
              <w:t>㎡</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秧</w:t>
            </w:r>
            <w:proofErr w:type="gramStart"/>
            <w:r w:rsidRPr="00C15242">
              <w:rPr>
                <w:rFonts w:ascii="仿宋_GB2312" w:hAnsi="宋体" w:hint="eastAsia"/>
                <w:sz w:val="24"/>
              </w:rPr>
              <w:t>埕</w:t>
            </w:r>
            <w:proofErr w:type="gramEnd"/>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2400元/亩</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香花</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3-5元/株</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麦</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900-1200元/亩</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roofErr w:type="gramStart"/>
            <w:r w:rsidRPr="00C15242">
              <w:rPr>
                <w:rFonts w:ascii="仿宋_GB2312" w:hAnsi="宋体" w:hint="eastAsia"/>
                <w:sz w:val="24"/>
              </w:rPr>
              <w:t>蔗</w:t>
            </w:r>
            <w:proofErr w:type="gramEnd"/>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1-2元/株或4000-6000元/亩</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roofErr w:type="gramStart"/>
            <w:r w:rsidRPr="00C15242">
              <w:rPr>
                <w:rFonts w:ascii="仿宋_GB2312" w:hAnsi="宋体" w:hint="eastAsia"/>
                <w:sz w:val="24"/>
              </w:rPr>
              <w:t>茹</w:t>
            </w:r>
            <w:proofErr w:type="gramEnd"/>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1元/株</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薯</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3元/株</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地瓜</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1600-2000元/亩</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水稻</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1200-1600元/亩</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竹篱笆</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0.15元/条</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万年青</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1元/株</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菜种</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10元/</w:t>
            </w:r>
            <w:r w:rsidRPr="00C15242">
              <w:rPr>
                <w:rFonts w:ascii="宋体" w:hAnsi="宋体" w:cs="宋体" w:hint="eastAsia"/>
                <w:sz w:val="24"/>
              </w:rPr>
              <w:t>㎡</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r w:rsidR="000C65FD" w:rsidRPr="00C15242" w:rsidTr="0026464A">
        <w:trPr>
          <w:jc w:val="center"/>
        </w:trPr>
        <w:tc>
          <w:tcPr>
            <w:tcW w:w="1147"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棚</w:t>
            </w: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c>
          <w:tcPr>
            <w:tcW w:w="0" w:type="auto"/>
            <w:vAlign w:val="center"/>
          </w:tcPr>
          <w:p w:rsidR="000C65FD" w:rsidRPr="00C15242" w:rsidRDefault="000C65FD" w:rsidP="0026464A">
            <w:pPr>
              <w:adjustRightInd w:val="0"/>
              <w:snapToGrid w:val="0"/>
              <w:spacing w:line="300" w:lineRule="exact"/>
              <w:jc w:val="center"/>
              <w:rPr>
                <w:rFonts w:ascii="仿宋_GB2312" w:hAnsi="宋体" w:hint="eastAsia"/>
                <w:sz w:val="24"/>
              </w:rPr>
            </w:pPr>
            <w:r w:rsidRPr="00C15242">
              <w:rPr>
                <w:rFonts w:ascii="仿宋_GB2312" w:hAnsi="宋体" w:hint="eastAsia"/>
                <w:sz w:val="24"/>
              </w:rPr>
              <w:t>2元/株</w:t>
            </w:r>
          </w:p>
        </w:tc>
        <w:tc>
          <w:tcPr>
            <w:tcW w:w="1456" w:type="dxa"/>
            <w:vAlign w:val="center"/>
          </w:tcPr>
          <w:p w:rsidR="000C65FD" w:rsidRPr="00C15242" w:rsidRDefault="000C65FD" w:rsidP="0026464A">
            <w:pPr>
              <w:adjustRightInd w:val="0"/>
              <w:snapToGrid w:val="0"/>
              <w:spacing w:line="300" w:lineRule="exact"/>
              <w:jc w:val="center"/>
              <w:rPr>
                <w:rFonts w:ascii="仿宋_GB2312" w:hAnsi="宋体" w:hint="eastAsia"/>
                <w:sz w:val="24"/>
              </w:rPr>
            </w:pPr>
          </w:p>
        </w:tc>
      </w:tr>
    </w:tbl>
    <w:p w:rsidR="000C65FD" w:rsidRPr="00C15242" w:rsidRDefault="000C65FD" w:rsidP="000C65FD">
      <w:pPr>
        <w:adjustRightInd w:val="0"/>
        <w:snapToGrid w:val="0"/>
        <w:spacing w:line="400" w:lineRule="exact"/>
        <w:rPr>
          <w:rFonts w:ascii="仿宋_GB2312" w:hint="eastAsia"/>
          <w:sz w:val="24"/>
        </w:rPr>
      </w:pPr>
      <w:r w:rsidRPr="00C15242">
        <w:rPr>
          <w:rFonts w:ascii="仿宋_GB2312" w:hint="eastAsia"/>
          <w:sz w:val="24"/>
        </w:rPr>
        <w:t>注：1</w:t>
      </w:r>
      <w:r>
        <w:rPr>
          <w:rFonts w:ascii="仿宋_GB2312" w:hint="eastAsia"/>
          <w:sz w:val="24"/>
        </w:rPr>
        <w:t>.</w:t>
      </w:r>
      <w:r w:rsidRPr="00C15242">
        <w:rPr>
          <w:rFonts w:ascii="仿宋_GB2312" w:hint="eastAsia"/>
          <w:sz w:val="24"/>
        </w:rPr>
        <w:t>名木古树（含已上报尚待批准的）以及其他特殊情形的，单独评估测算。</w:t>
      </w:r>
    </w:p>
    <w:p w:rsidR="000C65FD" w:rsidRPr="00C15242" w:rsidRDefault="000C65FD" w:rsidP="000C65FD">
      <w:pPr>
        <w:adjustRightInd w:val="0"/>
        <w:snapToGrid w:val="0"/>
        <w:spacing w:line="400" w:lineRule="exact"/>
        <w:ind w:rightChars="-28" w:right="-90" w:firstLineChars="200" w:firstLine="480"/>
        <w:rPr>
          <w:rFonts w:ascii="仿宋_GB2312" w:hint="eastAsia"/>
          <w:sz w:val="24"/>
        </w:rPr>
      </w:pPr>
      <w:r w:rsidRPr="00C15242">
        <w:rPr>
          <w:rFonts w:ascii="仿宋_GB2312" w:hint="eastAsia"/>
          <w:sz w:val="24"/>
        </w:rPr>
        <w:t>2</w:t>
      </w:r>
      <w:r>
        <w:rPr>
          <w:rFonts w:ascii="仿宋_GB2312" w:hint="eastAsia"/>
          <w:sz w:val="24"/>
        </w:rPr>
        <w:t>.</w:t>
      </w:r>
      <w:r w:rsidRPr="00C15242">
        <w:rPr>
          <w:rFonts w:ascii="仿宋_GB2312" w:hint="eastAsia"/>
          <w:sz w:val="24"/>
        </w:rPr>
        <w:t>花木的，只给予地面附着物移栽补偿3000-10000元/亩；中药材作物的，只给</w:t>
      </w:r>
    </w:p>
    <w:p w:rsidR="000C65FD" w:rsidRPr="00C15242" w:rsidRDefault="000C65FD" w:rsidP="000C65FD">
      <w:pPr>
        <w:adjustRightInd w:val="0"/>
        <w:snapToGrid w:val="0"/>
        <w:spacing w:line="400" w:lineRule="exact"/>
        <w:ind w:rightChars="-28" w:right="-90" w:firstLineChars="350" w:firstLine="840"/>
        <w:rPr>
          <w:rFonts w:ascii="仿宋_GB2312" w:hint="eastAsia"/>
          <w:sz w:val="24"/>
        </w:rPr>
      </w:pPr>
      <w:r w:rsidRPr="00C15242">
        <w:rPr>
          <w:rFonts w:ascii="仿宋_GB2312" w:hint="eastAsia"/>
          <w:sz w:val="24"/>
        </w:rPr>
        <w:t>予工本费补偿和2000元/亩的收益补助。</w:t>
      </w:r>
    </w:p>
    <w:p w:rsidR="000C65FD" w:rsidRPr="00C15242" w:rsidRDefault="000C65FD" w:rsidP="000C65FD">
      <w:pPr>
        <w:adjustRightInd w:val="0"/>
        <w:snapToGrid w:val="0"/>
        <w:spacing w:line="400" w:lineRule="exact"/>
        <w:ind w:rightChars="-28" w:right="-90" w:firstLineChars="200" w:firstLine="480"/>
        <w:rPr>
          <w:rFonts w:ascii="仿宋_GB2312" w:hint="eastAsia"/>
          <w:sz w:val="24"/>
        </w:rPr>
      </w:pPr>
      <w:r w:rsidRPr="00C15242">
        <w:rPr>
          <w:rFonts w:ascii="仿宋_GB2312" w:hint="eastAsia"/>
          <w:sz w:val="24"/>
        </w:rPr>
        <w:t>3</w:t>
      </w:r>
      <w:r>
        <w:rPr>
          <w:rFonts w:ascii="仿宋_GB2312" w:hint="eastAsia"/>
          <w:sz w:val="24"/>
        </w:rPr>
        <w:t>.</w:t>
      </w:r>
      <w:r w:rsidRPr="00C15242">
        <w:rPr>
          <w:rFonts w:ascii="仿宋_GB2312" w:hint="eastAsia"/>
          <w:sz w:val="24"/>
        </w:rPr>
        <w:t>季节性种（养）植的青苗实际补偿时，每亩不足3000元的按照3000元/亩计</w:t>
      </w:r>
    </w:p>
    <w:p w:rsidR="000C65FD" w:rsidRPr="00C15242" w:rsidRDefault="000C65FD" w:rsidP="000C65FD">
      <w:pPr>
        <w:adjustRightInd w:val="0"/>
        <w:snapToGrid w:val="0"/>
        <w:spacing w:line="400" w:lineRule="exact"/>
        <w:ind w:rightChars="-28" w:right="-90" w:firstLineChars="350" w:firstLine="840"/>
        <w:rPr>
          <w:rFonts w:ascii="仿宋_GB2312" w:hint="eastAsia"/>
          <w:sz w:val="24"/>
        </w:rPr>
      </w:pPr>
      <w:r w:rsidRPr="00C15242">
        <w:rPr>
          <w:rFonts w:ascii="仿宋_GB2312" w:hint="eastAsia"/>
          <w:sz w:val="24"/>
        </w:rPr>
        <w:t>算。</w:t>
      </w:r>
    </w:p>
    <w:p w:rsidR="000C65FD" w:rsidRPr="00C15242" w:rsidRDefault="000C65FD" w:rsidP="000C65FD">
      <w:pPr>
        <w:adjustRightInd w:val="0"/>
        <w:snapToGrid w:val="0"/>
        <w:spacing w:line="400" w:lineRule="exact"/>
        <w:ind w:firstLineChars="200" w:firstLine="480"/>
        <w:rPr>
          <w:rFonts w:ascii="仿宋_GB2312" w:hint="eastAsia"/>
          <w:sz w:val="24"/>
        </w:rPr>
      </w:pPr>
      <w:r w:rsidRPr="00C15242">
        <w:rPr>
          <w:rFonts w:ascii="仿宋_GB2312" w:hint="eastAsia"/>
          <w:sz w:val="24"/>
        </w:rPr>
        <w:t>4</w:t>
      </w:r>
      <w:r>
        <w:rPr>
          <w:rFonts w:ascii="仿宋_GB2312" w:hint="eastAsia"/>
          <w:sz w:val="24"/>
        </w:rPr>
        <w:t>.</w:t>
      </w:r>
      <w:r w:rsidRPr="00C15242">
        <w:rPr>
          <w:rFonts w:ascii="仿宋_GB2312" w:hint="eastAsia"/>
          <w:sz w:val="24"/>
        </w:rPr>
        <w:t>苗木花卉种植密度明显高于行业种植技术指导规范的部分，不予补偿。</w:t>
      </w:r>
    </w:p>
    <w:p w:rsidR="000C65FD" w:rsidRPr="00C15242" w:rsidRDefault="000C65FD" w:rsidP="000C65FD">
      <w:pPr>
        <w:adjustRightInd w:val="0"/>
        <w:snapToGrid w:val="0"/>
        <w:spacing w:line="400" w:lineRule="exact"/>
        <w:ind w:firstLineChars="200" w:firstLine="480"/>
        <w:rPr>
          <w:rFonts w:ascii="仿宋_GB2312" w:hint="eastAsia"/>
          <w:sz w:val="24"/>
        </w:rPr>
      </w:pPr>
      <w:r w:rsidRPr="00C15242">
        <w:rPr>
          <w:rFonts w:ascii="仿宋_GB2312" w:hint="eastAsia"/>
          <w:sz w:val="24"/>
        </w:rPr>
        <w:t>5</w:t>
      </w:r>
      <w:r>
        <w:rPr>
          <w:rFonts w:ascii="仿宋_GB2312" w:hint="eastAsia"/>
          <w:sz w:val="24"/>
        </w:rPr>
        <w:t>.</w:t>
      </w:r>
      <w:r w:rsidRPr="00C15242">
        <w:rPr>
          <w:rFonts w:ascii="仿宋_GB2312" w:hint="eastAsia"/>
          <w:sz w:val="24"/>
        </w:rPr>
        <w:t>未涉及的品种参照相近类别标准测算补偿，无法参照的经评估审核后确定。</w:t>
      </w:r>
    </w:p>
    <w:p w:rsidR="000C65FD" w:rsidRPr="00C15242" w:rsidRDefault="000C65FD" w:rsidP="000C65FD">
      <w:pPr>
        <w:adjustRightInd w:val="0"/>
        <w:snapToGrid w:val="0"/>
        <w:spacing w:line="400" w:lineRule="exact"/>
        <w:ind w:firstLineChars="151" w:firstLine="362"/>
        <w:rPr>
          <w:rFonts w:hint="eastAsia"/>
        </w:rPr>
      </w:pPr>
      <w:r w:rsidRPr="00C15242">
        <w:rPr>
          <w:rFonts w:ascii="仿宋_GB2312" w:hint="eastAsia"/>
          <w:sz w:val="24"/>
        </w:rPr>
        <w:t>6</w:t>
      </w:r>
      <w:r>
        <w:rPr>
          <w:rFonts w:ascii="仿宋_GB2312" w:hint="eastAsia"/>
          <w:sz w:val="24"/>
        </w:rPr>
        <w:t>.</w:t>
      </w:r>
      <w:r w:rsidRPr="00C15242">
        <w:rPr>
          <w:rFonts w:ascii="仿宋_GB2312" w:hint="eastAsia"/>
          <w:sz w:val="24"/>
        </w:rPr>
        <w:t>凡从土地收储机构或乡镇政府现场调查之日起，抢建、抢种的地上附着物不予办理补偿登记。</w:t>
      </w:r>
    </w:p>
    <w:p w:rsidR="000C65FD" w:rsidRPr="00C15242" w:rsidRDefault="000C65FD" w:rsidP="000C65FD">
      <w:pPr>
        <w:adjustRightInd w:val="0"/>
        <w:snapToGrid w:val="0"/>
        <w:spacing w:line="640" w:lineRule="exact"/>
        <w:rPr>
          <w:rFonts w:ascii="黑体" w:eastAsia="黑体" w:hint="eastAsia"/>
          <w:szCs w:val="32"/>
        </w:rPr>
      </w:pPr>
      <w:r w:rsidRPr="00C15242">
        <w:rPr>
          <w:rFonts w:ascii="黑体" w:eastAsia="黑体"/>
          <w:szCs w:val="32"/>
        </w:rPr>
        <w:br w:type="page"/>
      </w:r>
      <w:r w:rsidRPr="00C15242">
        <w:rPr>
          <w:rFonts w:ascii="黑体" w:eastAsia="黑体" w:hint="eastAsia"/>
          <w:szCs w:val="32"/>
        </w:rPr>
        <w:lastRenderedPageBreak/>
        <w:t>附</w:t>
      </w:r>
      <w:r>
        <w:rPr>
          <w:rFonts w:ascii="黑体" w:eastAsia="黑体" w:hint="eastAsia"/>
          <w:szCs w:val="32"/>
        </w:rPr>
        <w:t>件</w:t>
      </w:r>
      <w:r w:rsidRPr="00C15242">
        <w:rPr>
          <w:rFonts w:ascii="黑体" w:eastAsia="黑体" w:hint="eastAsia"/>
          <w:szCs w:val="32"/>
        </w:rPr>
        <w:t>4</w:t>
      </w:r>
    </w:p>
    <w:p w:rsidR="000C65FD" w:rsidRPr="00FB7CB1" w:rsidRDefault="000C65FD" w:rsidP="000C65FD">
      <w:pPr>
        <w:widowControl/>
        <w:adjustRightInd w:val="0"/>
        <w:snapToGrid w:val="0"/>
        <w:spacing w:line="640" w:lineRule="exact"/>
        <w:jc w:val="center"/>
        <w:rPr>
          <w:rFonts w:ascii="方正小标宋简体" w:eastAsia="方正小标宋简体" w:hAnsi="华文中宋" w:cs="宋体" w:hint="eastAsia"/>
          <w:color w:val="000000"/>
          <w:kern w:val="0"/>
          <w:sz w:val="44"/>
          <w:szCs w:val="44"/>
        </w:rPr>
      </w:pPr>
      <w:r w:rsidRPr="00FB7CB1">
        <w:rPr>
          <w:rFonts w:ascii="方正小标宋简体" w:eastAsia="方正小标宋简体" w:hAnsi="华文中宋" w:cs="宋体" w:hint="eastAsia"/>
          <w:color w:val="000000"/>
          <w:kern w:val="0"/>
          <w:sz w:val="44"/>
          <w:szCs w:val="44"/>
        </w:rPr>
        <w:t>中心城区坟墓迁移补偿标准</w:t>
      </w:r>
    </w:p>
    <w:p w:rsidR="000C65FD" w:rsidRPr="00C15242" w:rsidRDefault="000C65FD" w:rsidP="000C65FD">
      <w:pPr>
        <w:widowControl/>
        <w:adjustRightInd w:val="0"/>
        <w:snapToGrid w:val="0"/>
        <w:spacing w:line="640" w:lineRule="exact"/>
        <w:jc w:val="center"/>
        <w:rPr>
          <w:rFonts w:ascii="宋体" w:hAnsi="宋体" w:cs="宋体" w:hint="eastAsia"/>
          <w:kern w:val="0"/>
          <w:sz w:val="36"/>
          <w:szCs w:val="36"/>
        </w:rPr>
      </w:pPr>
    </w:p>
    <w:tbl>
      <w:tblPr>
        <w:tblW w:w="9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1417"/>
        <w:gridCol w:w="1559"/>
        <w:gridCol w:w="4368"/>
      </w:tblGrid>
      <w:tr w:rsidR="000C65FD" w:rsidRPr="00C15242" w:rsidTr="0026464A">
        <w:trPr>
          <w:trHeight w:val="582"/>
          <w:jc w:val="center"/>
        </w:trPr>
        <w:tc>
          <w:tcPr>
            <w:tcW w:w="1668" w:type="dxa"/>
            <w:vAlign w:val="center"/>
          </w:tcPr>
          <w:p w:rsidR="000C65FD" w:rsidRPr="00C15242" w:rsidRDefault="000C65FD" w:rsidP="0026464A">
            <w:pPr>
              <w:adjustRightInd w:val="0"/>
              <w:snapToGrid w:val="0"/>
              <w:spacing w:line="400" w:lineRule="exact"/>
              <w:jc w:val="center"/>
              <w:rPr>
                <w:rFonts w:ascii="黑体" w:eastAsia="黑体" w:hint="eastAsia"/>
                <w:color w:val="000000"/>
                <w:sz w:val="24"/>
              </w:rPr>
            </w:pPr>
            <w:r w:rsidRPr="00C15242">
              <w:rPr>
                <w:rFonts w:ascii="黑体" w:eastAsia="黑体" w:hint="eastAsia"/>
                <w:color w:val="000000"/>
                <w:sz w:val="24"/>
              </w:rPr>
              <w:t>区  分</w:t>
            </w:r>
          </w:p>
        </w:tc>
        <w:tc>
          <w:tcPr>
            <w:tcW w:w="1417" w:type="dxa"/>
            <w:vAlign w:val="center"/>
          </w:tcPr>
          <w:p w:rsidR="000C65FD" w:rsidRPr="00C15242" w:rsidRDefault="000C65FD" w:rsidP="0026464A">
            <w:pPr>
              <w:adjustRightInd w:val="0"/>
              <w:snapToGrid w:val="0"/>
              <w:spacing w:line="400" w:lineRule="exact"/>
              <w:jc w:val="center"/>
              <w:rPr>
                <w:rFonts w:ascii="黑体" w:eastAsia="黑体" w:hint="eastAsia"/>
                <w:color w:val="000000"/>
                <w:sz w:val="24"/>
              </w:rPr>
            </w:pPr>
            <w:r w:rsidRPr="00C15242">
              <w:rPr>
                <w:rFonts w:ascii="黑体" w:eastAsia="黑体" w:hint="eastAsia"/>
                <w:color w:val="000000"/>
                <w:sz w:val="24"/>
              </w:rPr>
              <w:t>分等</w:t>
            </w:r>
          </w:p>
        </w:tc>
        <w:tc>
          <w:tcPr>
            <w:tcW w:w="1559" w:type="dxa"/>
            <w:vAlign w:val="center"/>
          </w:tcPr>
          <w:p w:rsidR="000C65FD" w:rsidRPr="00C15242" w:rsidRDefault="000C65FD" w:rsidP="0026464A">
            <w:pPr>
              <w:adjustRightInd w:val="0"/>
              <w:snapToGrid w:val="0"/>
              <w:spacing w:line="400" w:lineRule="exact"/>
              <w:jc w:val="center"/>
              <w:rPr>
                <w:rFonts w:ascii="黑体" w:eastAsia="黑体" w:hint="eastAsia"/>
                <w:color w:val="000000"/>
                <w:sz w:val="24"/>
              </w:rPr>
            </w:pPr>
            <w:r w:rsidRPr="00C15242">
              <w:rPr>
                <w:rFonts w:ascii="黑体" w:eastAsia="黑体" w:hint="eastAsia"/>
                <w:color w:val="000000"/>
                <w:sz w:val="24"/>
              </w:rPr>
              <w:t>补偿费（元/孔）</w:t>
            </w:r>
          </w:p>
        </w:tc>
        <w:tc>
          <w:tcPr>
            <w:tcW w:w="4368" w:type="dxa"/>
            <w:vAlign w:val="center"/>
          </w:tcPr>
          <w:p w:rsidR="000C65FD" w:rsidRPr="00C15242" w:rsidRDefault="000C65FD" w:rsidP="0026464A">
            <w:pPr>
              <w:adjustRightInd w:val="0"/>
              <w:snapToGrid w:val="0"/>
              <w:spacing w:line="400" w:lineRule="exact"/>
              <w:jc w:val="center"/>
              <w:rPr>
                <w:rFonts w:ascii="黑体" w:eastAsia="黑体" w:hint="eastAsia"/>
                <w:color w:val="000000"/>
                <w:sz w:val="24"/>
              </w:rPr>
            </w:pPr>
            <w:r w:rsidRPr="00C15242">
              <w:rPr>
                <w:rFonts w:ascii="黑体" w:eastAsia="黑体" w:hint="eastAsia"/>
                <w:color w:val="000000"/>
                <w:sz w:val="24"/>
              </w:rPr>
              <w:t>备    注</w:t>
            </w:r>
          </w:p>
        </w:tc>
      </w:tr>
      <w:tr w:rsidR="000C65FD" w:rsidRPr="00C15242" w:rsidTr="0026464A">
        <w:trPr>
          <w:jc w:val="center"/>
        </w:trPr>
        <w:tc>
          <w:tcPr>
            <w:tcW w:w="1668" w:type="dxa"/>
            <w:vMerge w:val="restart"/>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1986.12.31前</w:t>
            </w:r>
          </w:p>
        </w:tc>
        <w:tc>
          <w:tcPr>
            <w:tcW w:w="1417" w:type="dxa"/>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一等</w:t>
            </w:r>
          </w:p>
        </w:tc>
        <w:tc>
          <w:tcPr>
            <w:tcW w:w="1559" w:type="dxa"/>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10000</w:t>
            </w:r>
          </w:p>
        </w:tc>
        <w:tc>
          <w:tcPr>
            <w:tcW w:w="4368" w:type="dxa"/>
            <w:vMerge w:val="restart"/>
          </w:tcPr>
          <w:p w:rsidR="000C65FD" w:rsidRPr="00C15242" w:rsidRDefault="000C65FD" w:rsidP="0026464A">
            <w:pPr>
              <w:spacing w:line="400" w:lineRule="exact"/>
              <w:rPr>
                <w:rFonts w:ascii="仿宋_GB2312" w:hint="eastAsia"/>
                <w:color w:val="000000"/>
                <w:sz w:val="24"/>
              </w:rPr>
            </w:pPr>
            <w:r w:rsidRPr="00C15242">
              <w:rPr>
                <w:rFonts w:ascii="仿宋_GB2312" w:hint="eastAsia"/>
                <w:color w:val="000000"/>
                <w:sz w:val="24"/>
              </w:rPr>
              <w:t>1、《中共宁德市委办公室 宁德市人民政府办公室关于进一步做好乱建坟墓专项整治工作的实施意见》（宁委办[2014]30号）明确规定</w:t>
            </w:r>
            <w:smartTag w:uri="urn:schemas-microsoft-com:office:smarttags" w:element="chsdate">
              <w:smartTagPr>
                <w:attr w:name="Year" w:val="2013"/>
                <w:attr w:name="Month" w:val="2"/>
                <w:attr w:name="Day" w:val="26"/>
                <w:attr w:name="IsLunarDate" w:val="False"/>
                <w:attr w:name="IsROCDate" w:val="False"/>
              </w:smartTagPr>
              <w:r w:rsidRPr="00C15242">
                <w:rPr>
                  <w:rFonts w:ascii="仿宋_GB2312" w:hint="eastAsia"/>
                  <w:color w:val="000000"/>
                  <w:sz w:val="24"/>
                </w:rPr>
                <w:t>2013年2月26日</w:t>
              </w:r>
            </w:smartTag>
            <w:r w:rsidRPr="00C15242">
              <w:rPr>
                <w:rFonts w:ascii="仿宋_GB2312" w:hint="eastAsia"/>
                <w:color w:val="000000"/>
                <w:sz w:val="24"/>
              </w:rPr>
              <w:t>之后新建的坟墓一律依法拆除，不予补偿。</w:t>
            </w:r>
          </w:p>
          <w:p w:rsidR="000C65FD" w:rsidRPr="00C15242" w:rsidRDefault="000C65FD" w:rsidP="0026464A">
            <w:pPr>
              <w:spacing w:line="400" w:lineRule="exact"/>
              <w:rPr>
                <w:rFonts w:ascii="仿宋_GB2312" w:hint="eastAsia"/>
                <w:color w:val="000000"/>
                <w:sz w:val="24"/>
              </w:rPr>
            </w:pPr>
            <w:r w:rsidRPr="00C15242">
              <w:rPr>
                <w:rFonts w:ascii="仿宋_GB2312" w:hint="eastAsia"/>
                <w:color w:val="000000"/>
                <w:sz w:val="24"/>
              </w:rPr>
              <w:t>2、补偿时可依据以上标准制定奖励费用：奖励费用控制在现有标准的10%-25%。</w:t>
            </w:r>
          </w:p>
          <w:p w:rsidR="000C65FD" w:rsidRPr="00C15242" w:rsidRDefault="000C65FD" w:rsidP="0026464A">
            <w:pPr>
              <w:spacing w:line="400" w:lineRule="exact"/>
              <w:rPr>
                <w:rFonts w:ascii="仿宋_GB2312" w:hint="eastAsia"/>
                <w:color w:val="000000"/>
                <w:sz w:val="24"/>
              </w:rPr>
            </w:pPr>
            <w:r w:rsidRPr="00C15242">
              <w:rPr>
                <w:rFonts w:ascii="仿宋_GB2312" w:hint="eastAsia"/>
                <w:color w:val="000000"/>
                <w:sz w:val="24"/>
              </w:rPr>
              <w:t>3、其中，</w:t>
            </w:r>
            <w:smartTag w:uri="urn:schemas-microsoft-com:office:smarttags" w:element="chsdate">
              <w:smartTagPr>
                <w:attr w:name="Year" w:val="1987"/>
                <w:attr w:name="Month" w:val="1"/>
                <w:attr w:name="Day" w:val="1"/>
                <w:attr w:name="IsLunarDate" w:val="False"/>
                <w:attr w:name="IsROCDate" w:val="False"/>
              </w:smartTagPr>
              <w:r w:rsidRPr="00C15242">
                <w:rPr>
                  <w:rFonts w:ascii="仿宋_GB2312" w:hint="eastAsia"/>
                  <w:color w:val="000000"/>
                  <w:sz w:val="24"/>
                </w:rPr>
                <w:t>1987年1月1日</w:t>
              </w:r>
            </w:smartTag>
            <w:r w:rsidRPr="00C15242">
              <w:rPr>
                <w:rFonts w:ascii="仿宋_GB2312" w:hint="eastAsia"/>
                <w:color w:val="000000"/>
                <w:sz w:val="24"/>
              </w:rPr>
              <w:t>为中华人民共和国土地管理法实施时间，</w:t>
            </w:r>
            <w:smartTag w:uri="urn:schemas-microsoft-com:office:smarttags" w:element="chsdate">
              <w:smartTagPr>
                <w:attr w:name="Year" w:val="1997"/>
                <w:attr w:name="Month" w:val="7"/>
                <w:attr w:name="Day" w:val="21"/>
                <w:attr w:name="IsLunarDate" w:val="False"/>
                <w:attr w:name="IsROCDate" w:val="False"/>
              </w:smartTagPr>
              <w:r w:rsidRPr="00C15242">
                <w:rPr>
                  <w:rFonts w:ascii="仿宋_GB2312" w:hint="eastAsia"/>
                  <w:color w:val="000000"/>
                  <w:sz w:val="24"/>
                </w:rPr>
                <w:t>1997年7月21日</w:t>
              </w:r>
            </w:smartTag>
            <w:r w:rsidRPr="00C15242">
              <w:rPr>
                <w:rFonts w:ascii="仿宋_GB2312" w:hint="eastAsia"/>
                <w:color w:val="000000"/>
                <w:sz w:val="24"/>
              </w:rPr>
              <w:t>属国家殡葬管理条例施行时间，</w:t>
            </w:r>
            <w:smartTag w:uri="urn:schemas-microsoft-com:office:smarttags" w:element="chsdate">
              <w:smartTagPr>
                <w:attr w:name="Year" w:val="2002"/>
                <w:attr w:name="Month" w:val="10"/>
                <w:attr w:name="Day" w:val="1"/>
                <w:attr w:name="IsLunarDate" w:val="False"/>
                <w:attr w:name="IsROCDate" w:val="False"/>
              </w:smartTagPr>
              <w:r w:rsidRPr="00C15242">
                <w:rPr>
                  <w:rFonts w:ascii="仿宋_GB2312" w:hint="eastAsia"/>
                  <w:color w:val="000000"/>
                  <w:sz w:val="24"/>
                </w:rPr>
                <w:t>2002年10月1日</w:t>
              </w:r>
            </w:smartTag>
            <w:r w:rsidRPr="00C15242">
              <w:rPr>
                <w:rFonts w:ascii="仿宋_GB2312" w:hint="eastAsia"/>
                <w:color w:val="000000"/>
                <w:sz w:val="24"/>
              </w:rPr>
              <w:t>属福建省殡葬管理办法施行时间。</w:t>
            </w:r>
          </w:p>
          <w:p w:rsidR="000C65FD" w:rsidRPr="00C15242" w:rsidRDefault="000C65FD" w:rsidP="0026464A">
            <w:pPr>
              <w:spacing w:line="400" w:lineRule="exact"/>
              <w:rPr>
                <w:rFonts w:ascii="仿宋_GB2312" w:hint="eastAsia"/>
                <w:color w:val="000000"/>
                <w:sz w:val="24"/>
              </w:rPr>
            </w:pPr>
            <w:r w:rsidRPr="00C15242">
              <w:rPr>
                <w:rFonts w:ascii="仿宋_GB2312" w:hint="eastAsia"/>
                <w:color w:val="000000"/>
                <w:sz w:val="24"/>
              </w:rPr>
              <w:t>4、无主墓按同类标准测算，由</w:t>
            </w:r>
            <w:proofErr w:type="gramStart"/>
            <w:r w:rsidRPr="00C15242">
              <w:rPr>
                <w:rFonts w:ascii="仿宋_GB2312" w:hint="eastAsia"/>
                <w:color w:val="000000"/>
                <w:sz w:val="24"/>
              </w:rPr>
              <w:t>蕉</w:t>
            </w:r>
            <w:proofErr w:type="gramEnd"/>
            <w:r w:rsidRPr="00C15242">
              <w:rPr>
                <w:rFonts w:ascii="仿宋_GB2312" w:hint="eastAsia"/>
                <w:color w:val="000000"/>
                <w:sz w:val="24"/>
              </w:rPr>
              <w:t>城区或乡（镇）政府同意选址安置。</w:t>
            </w:r>
          </w:p>
          <w:p w:rsidR="000C65FD" w:rsidRPr="00C15242" w:rsidRDefault="000C65FD" w:rsidP="0026464A">
            <w:pPr>
              <w:spacing w:line="400" w:lineRule="exact"/>
              <w:rPr>
                <w:rFonts w:ascii="仿宋_GB2312" w:hint="eastAsia"/>
                <w:color w:val="000000"/>
                <w:sz w:val="24"/>
              </w:rPr>
            </w:pPr>
            <w:r w:rsidRPr="00C15242">
              <w:rPr>
                <w:rFonts w:ascii="仿宋_GB2312" w:hint="eastAsia"/>
                <w:color w:val="000000"/>
                <w:sz w:val="24"/>
              </w:rPr>
              <w:t>5、一等一般为石材</w:t>
            </w:r>
            <w:proofErr w:type="gramStart"/>
            <w:r w:rsidRPr="00C15242">
              <w:rPr>
                <w:rFonts w:ascii="仿宋_GB2312" w:hint="eastAsia"/>
                <w:color w:val="000000"/>
                <w:sz w:val="24"/>
              </w:rPr>
              <w:t>板墓面</w:t>
            </w:r>
            <w:proofErr w:type="gramEnd"/>
            <w:r w:rsidRPr="00C15242">
              <w:rPr>
                <w:rFonts w:ascii="仿宋_GB2312" w:hint="eastAsia"/>
                <w:color w:val="000000"/>
                <w:sz w:val="24"/>
              </w:rPr>
              <w:t>，二等一般为水泥硬化墓，三等一般为石砌墓面，四等一般为土墓。</w:t>
            </w:r>
          </w:p>
          <w:p w:rsidR="000C65FD" w:rsidRPr="00C15242" w:rsidRDefault="000C65FD" w:rsidP="0026464A">
            <w:pPr>
              <w:spacing w:line="400" w:lineRule="exact"/>
              <w:rPr>
                <w:rFonts w:ascii="仿宋_GB2312" w:hint="eastAsia"/>
                <w:color w:val="000000"/>
                <w:sz w:val="24"/>
              </w:rPr>
            </w:pPr>
            <w:r w:rsidRPr="00C15242">
              <w:rPr>
                <w:rFonts w:ascii="仿宋_GB2312" w:hint="eastAsia"/>
                <w:color w:val="000000"/>
                <w:sz w:val="24"/>
              </w:rPr>
              <w:t>6、城镇化规划和项目建设中涉及的坟墓，一律迁入公益性公墓和骨灰楼堂安置。</w:t>
            </w:r>
          </w:p>
          <w:p w:rsidR="000C65FD" w:rsidRPr="00C15242" w:rsidRDefault="000C65FD" w:rsidP="0026464A">
            <w:pPr>
              <w:spacing w:line="400" w:lineRule="exact"/>
              <w:rPr>
                <w:rFonts w:ascii="仿宋_GB2312" w:hint="eastAsia"/>
                <w:color w:val="000000"/>
                <w:sz w:val="24"/>
              </w:rPr>
            </w:pPr>
            <w:r w:rsidRPr="00C15242">
              <w:rPr>
                <w:rFonts w:ascii="仿宋_GB2312" w:hint="eastAsia"/>
                <w:color w:val="000000"/>
                <w:sz w:val="24"/>
              </w:rPr>
              <w:t>7、中心城区坟墓迁移补偿标准根据实际情况适时进行调整。</w:t>
            </w:r>
          </w:p>
        </w:tc>
      </w:tr>
      <w:tr w:rsidR="000C65FD" w:rsidRPr="00C15242" w:rsidTr="0026464A">
        <w:trPr>
          <w:jc w:val="center"/>
        </w:trPr>
        <w:tc>
          <w:tcPr>
            <w:tcW w:w="1668" w:type="dxa"/>
            <w:vMerge/>
            <w:vAlign w:val="center"/>
          </w:tcPr>
          <w:p w:rsidR="000C65FD" w:rsidRPr="00C15242" w:rsidRDefault="000C65FD" w:rsidP="0026464A">
            <w:pPr>
              <w:adjustRightInd w:val="0"/>
              <w:snapToGrid w:val="0"/>
              <w:spacing w:line="400" w:lineRule="exact"/>
              <w:jc w:val="center"/>
              <w:rPr>
                <w:rFonts w:ascii="仿宋_GB2312" w:hint="eastAsia"/>
                <w:color w:val="000000"/>
                <w:sz w:val="24"/>
              </w:rPr>
            </w:pPr>
          </w:p>
        </w:tc>
        <w:tc>
          <w:tcPr>
            <w:tcW w:w="1417" w:type="dxa"/>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二等</w:t>
            </w:r>
          </w:p>
        </w:tc>
        <w:tc>
          <w:tcPr>
            <w:tcW w:w="1559" w:type="dxa"/>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8000</w:t>
            </w:r>
          </w:p>
        </w:tc>
        <w:tc>
          <w:tcPr>
            <w:tcW w:w="4368" w:type="dxa"/>
            <w:vMerge/>
            <w:vAlign w:val="center"/>
          </w:tcPr>
          <w:p w:rsidR="000C65FD" w:rsidRPr="00C15242" w:rsidRDefault="000C65FD" w:rsidP="0026464A">
            <w:pPr>
              <w:spacing w:line="640" w:lineRule="exact"/>
              <w:jc w:val="center"/>
              <w:rPr>
                <w:rFonts w:ascii="仿宋_GB2312" w:hint="eastAsia"/>
                <w:color w:val="000000"/>
                <w:sz w:val="24"/>
              </w:rPr>
            </w:pPr>
          </w:p>
        </w:tc>
      </w:tr>
      <w:tr w:rsidR="000C65FD" w:rsidRPr="00C15242" w:rsidTr="0026464A">
        <w:trPr>
          <w:jc w:val="center"/>
        </w:trPr>
        <w:tc>
          <w:tcPr>
            <w:tcW w:w="1668" w:type="dxa"/>
            <w:vMerge/>
            <w:vAlign w:val="center"/>
          </w:tcPr>
          <w:p w:rsidR="000C65FD" w:rsidRPr="00C15242" w:rsidRDefault="000C65FD" w:rsidP="0026464A">
            <w:pPr>
              <w:adjustRightInd w:val="0"/>
              <w:snapToGrid w:val="0"/>
              <w:spacing w:line="400" w:lineRule="exact"/>
              <w:jc w:val="center"/>
              <w:rPr>
                <w:rFonts w:ascii="仿宋_GB2312" w:hint="eastAsia"/>
                <w:color w:val="000000"/>
                <w:sz w:val="24"/>
              </w:rPr>
            </w:pPr>
          </w:p>
        </w:tc>
        <w:tc>
          <w:tcPr>
            <w:tcW w:w="1417" w:type="dxa"/>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三等</w:t>
            </w:r>
          </w:p>
        </w:tc>
        <w:tc>
          <w:tcPr>
            <w:tcW w:w="1559" w:type="dxa"/>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6000</w:t>
            </w:r>
          </w:p>
        </w:tc>
        <w:tc>
          <w:tcPr>
            <w:tcW w:w="4368" w:type="dxa"/>
            <w:vMerge/>
            <w:vAlign w:val="center"/>
          </w:tcPr>
          <w:p w:rsidR="000C65FD" w:rsidRPr="00C15242" w:rsidRDefault="000C65FD" w:rsidP="0026464A">
            <w:pPr>
              <w:spacing w:line="640" w:lineRule="exact"/>
              <w:jc w:val="center"/>
              <w:rPr>
                <w:rFonts w:ascii="仿宋_GB2312" w:hint="eastAsia"/>
                <w:color w:val="000000"/>
                <w:sz w:val="24"/>
              </w:rPr>
            </w:pPr>
          </w:p>
        </w:tc>
      </w:tr>
      <w:tr w:rsidR="000C65FD" w:rsidRPr="00C15242" w:rsidTr="0026464A">
        <w:trPr>
          <w:jc w:val="center"/>
        </w:trPr>
        <w:tc>
          <w:tcPr>
            <w:tcW w:w="1668" w:type="dxa"/>
            <w:vMerge/>
            <w:vAlign w:val="center"/>
          </w:tcPr>
          <w:p w:rsidR="000C65FD" w:rsidRPr="00C15242" w:rsidRDefault="000C65FD" w:rsidP="0026464A">
            <w:pPr>
              <w:adjustRightInd w:val="0"/>
              <w:snapToGrid w:val="0"/>
              <w:spacing w:line="400" w:lineRule="exact"/>
              <w:jc w:val="center"/>
              <w:rPr>
                <w:rFonts w:ascii="仿宋_GB2312" w:hint="eastAsia"/>
                <w:color w:val="000000"/>
                <w:sz w:val="24"/>
              </w:rPr>
            </w:pPr>
          </w:p>
        </w:tc>
        <w:tc>
          <w:tcPr>
            <w:tcW w:w="1417" w:type="dxa"/>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四等</w:t>
            </w:r>
          </w:p>
        </w:tc>
        <w:tc>
          <w:tcPr>
            <w:tcW w:w="1559" w:type="dxa"/>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4000</w:t>
            </w:r>
          </w:p>
        </w:tc>
        <w:tc>
          <w:tcPr>
            <w:tcW w:w="4368" w:type="dxa"/>
            <w:vMerge/>
            <w:vAlign w:val="center"/>
          </w:tcPr>
          <w:p w:rsidR="000C65FD" w:rsidRPr="00C15242" w:rsidRDefault="000C65FD" w:rsidP="0026464A">
            <w:pPr>
              <w:spacing w:line="640" w:lineRule="exact"/>
              <w:jc w:val="center"/>
              <w:rPr>
                <w:rFonts w:ascii="仿宋_GB2312" w:hint="eastAsia"/>
                <w:color w:val="000000"/>
                <w:sz w:val="24"/>
              </w:rPr>
            </w:pPr>
          </w:p>
        </w:tc>
      </w:tr>
      <w:tr w:rsidR="000C65FD" w:rsidRPr="00C15242" w:rsidTr="0026464A">
        <w:trPr>
          <w:jc w:val="center"/>
        </w:trPr>
        <w:tc>
          <w:tcPr>
            <w:tcW w:w="1668" w:type="dxa"/>
            <w:vMerge w:val="restart"/>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1987.1.1-</w:t>
            </w:r>
          </w:p>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1997.7.20</w:t>
            </w:r>
          </w:p>
        </w:tc>
        <w:tc>
          <w:tcPr>
            <w:tcW w:w="1417" w:type="dxa"/>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一等</w:t>
            </w:r>
          </w:p>
        </w:tc>
        <w:tc>
          <w:tcPr>
            <w:tcW w:w="1559" w:type="dxa"/>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9000</w:t>
            </w:r>
          </w:p>
        </w:tc>
        <w:tc>
          <w:tcPr>
            <w:tcW w:w="4368" w:type="dxa"/>
            <w:vMerge/>
            <w:vAlign w:val="center"/>
          </w:tcPr>
          <w:p w:rsidR="000C65FD" w:rsidRPr="00C15242" w:rsidRDefault="000C65FD" w:rsidP="0026464A">
            <w:pPr>
              <w:spacing w:line="640" w:lineRule="exact"/>
              <w:jc w:val="center"/>
              <w:rPr>
                <w:rFonts w:ascii="仿宋_GB2312" w:hint="eastAsia"/>
                <w:color w:val="000000"/>
                <w:sz w:val="24"/>
              </w:rPr>
            </w:pPr>
          </w:p>
        </w:tc>
      </w:tr>
      <w:tr w:rsidR="000C65FD" w:rsidRPr="00C15242" w:rsidTr="0026464A">
        <w:trPr>
          <w:jc w:val="center"/>
        </w:trPr>
        <w:tc>
          <w:tcPr>
            <w:tcW w:w="1668" w:type="dxa"/>
            <w:vMerge/>
            <w:vAlign w:val="center"/>
          </w:tcPr>
          <w:p w:rsidR="000C65FD" w:rsidRPr="00C15242" w:rsidRDefault="000C65FD" w:rsidP="0026464A">
            <w:pPr>
              <w:adjustRightInd w:val="0"/>
              <w:snapToGrid w:val="0"/>
              <w:spacing w:line="400" w:lineRule="exact"/>
              <w:jc w:val="center"/>
              <w:rPr>
                <w:rFonts w:ascii="仿宋_GB2312" w:hint="eastAsia"/>
                <w:color w:val="000000"/>
                <w:sz w:val="24"/>
              </w:rPr>
            </w:pPr>
          </w:p>
        </w:tc>
        <w:tc>
          <w:tcPr>
            <w:tcW w:w="1417" w:type="dxa"/>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二等</w:t>
            </w:r>
          </w:p>
        </w:tc>
        <w:tc>
          <w:tcPr>
            <w:tcW w:w="1559" w:type="dxa"/>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7000</w:t>
            </w:r>
          </w:p>
        </w:tc>
        <w:tc>
          <w:tcPr>
            <w:tcW w:w="4368" w:type="dxa"/>
            <w:vMerge/>
            <w:vAlign w:val="center"/>
          </w:tcPr>
          <w:p w:rsidR="000C65FD" w:rsidRPr="00C15242" w:rsidRDefault="000C65FD" w:rsidP="0026464A">
            <w:pPr>
              <w:spacing w:line="640" w:lineRule="exact"/>
              <w:jc w:val="center"/>
              <w:rPr>
                <w:rFonts w:ascii="仿宋_GB2312" w:hint="eastAsia"/>
                <w:color w:val="000000"/>
                <w:sz w:val="24"/>
              </w:rPr>
            </w:pPr>
          </w:p>
        </w:tc>
      </w:tr>
      <w:tr w:rsidR="000C65FD" w:rsidRPr="00C15242" w:rsidTr="0026464A">
        <w:trPr>
          <w:jc w:val="center"/>
        </w:trPr>
        <w:tc>
          <w:tcPr>
            <w:tcW w:w="1668" w:type="dxa"/>
            <w:vMerge/>
            <w:vAlign w:val="center"/>
          </w:tcPr>
          <w:p w:rsidR="000C65FD" w:rsidRPr="00C15242" w:rsidRDefault="000C65FD" w:rsidP="0026464A">
            <w:pPr>
              <w:adjustRightInd w:val="0"/>
              <w:snapToGrid w:val="0"/>
              <w:spacing w:line="400" w:lineRule="exact"/>
              <w:jc w:val="center"/>
              <w:rPr>
                <w:rFonts w:ascii="仿宋_GB2312" w:hint="eastAsia"/>
                <w:color w:val="000000"/>
                <w:sz w:val="24"/>
              </w:rPr>
            </w:pPr>
          </w:p>
        </w:tc>
        <w:tc>
          <w:tcPr>
            <w:tcW w:w="1417" w:type="dxa"/>
            <w:tcBorders>
              <w:top w:val="single" w:sz="4" w:space="0" w:color="000000"/>
              <w:bottom w:val="single" w:sz="4" w:space="0" w:color="000000"/>
              <w:right w:val="single" w:sz="4" w:space="0" w:color="000000"/>
            </w:tcBorders>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三等</w:t>
            </w:r>
          </w:p>
        </w:tc>
        <w:tc>
          <w:tcPr>
            <w:tcW w:w="1559" w:type="dxa"/>
            <w:tcBorders>
              <w:top w:val="single" w:sz="4" w:space="0" w:color="000000"/>
              <w:left w:val="single" w:sz="4" w:space="0" w:color="000000"/>
              <w:bottom w:val="single" w:sz="4" w:space="0" w:color="000000"/>
            </w:tcBorders>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5000</w:t>
            </w:r>
          </w:p>
        </w:tc>
        <w:tc>
          <w:tcPr>
            <w:tcW w:w="4368" w:type="dxa"/>
            <w:vMerge/>
            <w:vAlign w:val="center"/>
          </w:tcPr>
          <w:p w:rsidR="000C65FD" w:rsidRPr="00C15242" w:rsidRDefault="000C65FD" w:rsidP="0026464A">
            <w:pPr>
              <w:spacing w:line="640" w:lineRule="exact"/>
              <w:jc w:val="center"/>
              <w:rPr>
                <w:rFonts w:ascii="仿宋_GB2312" w:hint="eastAsia"/>
                <w:color w:val="000000"/>
                <w:sz w:val="24"/>
              </w:rPr>
            </w:pPr>
          </w:p>
        </w:tc>
      </w:tr>
      <w:tr w:rsidR="000C65FD" w:rsidRPr="00C15242" w:rsidTr="0026464A">
        <w:trPr>
          <w:jc w:val="center"/>
        </w:trPr>
        <w:tc>
          <w:tcPr>
            <w:tcW w:w="1668" w:type="dxa"/>
            <w:vMerge/>
            <w:tcBorders>
              <w:bottom w:val="single" w:sz="4" w:space="0" w:color="000000"/>
            </w:tcBorders>
            <w:vAlign w:val="center"/>
          </w:tcPr>
          <w:p w:rsidR="000C65FD" w:rsidRPr="00C15242" w:rsidRDefault="000C65FD" w:rsidP="0026464A">
            <w:pPr>
              <w:adjustRightInd w:val="0"/>
              <w:snapToGrid w:val="0"/>
              <w:spacing w:line="400" w:lineRule="exact"/>
              <w:jc w:val="center"/>
              <w:rPr>
                <w:rFonts w:ascii="仿宋_GB2312" w:hint="eastAsia"/>
                <w:color w:val="000000"/>
                <w:sz w:val="24"/>
              </w:rPr>
            </w:pPr>
          </w:p>
        </w:tc>
        <w:tc>
          <w:tcPr>
            <w:tcW w:w="1417" w:type="dxa"/>
            <w:tcBorders>
              <w:top w:val="single" w:sz="4" w:space="0" w:color="000000"/>
              <w:bottom w:val="single" w:sz="4" w:space="0" w:color="000000"/>
              <w:right w:val="single" w:sz="4" w:space="0" w:color="000000"/>
            </w:tcBorders>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四等</w:t>
            </w:r>
          </w:p>
        </w:tc>
        <w:tc>
          <w:tcPr>
            <w:tcW w:w="1559" w:type="dxa"/>
            <w:tcBorders>
              <w:top w:val="single" w:sz="4" w:space="0" w:color="000000"/>
              <w:left w:val="single" w:sz="4" w:space="0" w:color="000000"/>
              <w:bottom w:val="single" w:sz="4" w:space="0" w:color="000000"/>
            </w:tcBorders>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3500</w:t>
            </w:r>
          </w:p>
        </w:tc>
        <w:tc>
          <w:tcPr>
            <w:tcW w:w="4368" w:type="dxa"/>
            <w:vMerge/>
            <w:vAlign w:val="center"/>
          </w:tcPr>
          <w:p w:rsidR="000C65FD" w:rsidRPr="00C15242" w:rsidRDefault="000C65FD" w:rsidP="0026464A">
            <w:pPr>
              <w:spacing w:line="640" w:lineRule="exact"/>
              <w:jc w:val="center"/>
              <w:rPr>
                <w:rFonts w:ascii="仿宋_GB2312" w:hint="eastAsia"/>
                <w:color w:val="000000"/>
                <w:sz w:val="24"/>
              </w:rPr>
            </w:pPr>
          </w:p>
        </w:tc>
      </w:tr>
      <w:tr w:rsidR="000C65FD" w:rsidRPr="00C15242" w:rsidTr="0026464A">
        <w:trPr>
          <w:jc w:val="center"/>
        </w:trPr>
        <w:tc>
          <w:tcPr>
            <w:tcW w:w="1668" w:type="dxa"/>
            <w:vMerge w:val="restart"/>
            <w:tcBorders>
              <w:top w:val="single" w:sz="4" w:space="0" w:color="000000"/>
              <w:left w:val="single" w:sz="4" w:space="0" w:color="000000"/>
              <w:right w:val="single" w:sz="4" w:space="0" w:color="000000"/>
            </w:tcBorders>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1997.7.21-</w:t>
            </w:r>
          </w:p>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2002.9.30</w:t>
            </w:r>
          </w:p>
        </w:tc>
        <w:tc>
          <w:tcPr>
            <w:tcW w:w="1417" w:type="dxa"/>
            <w:tcBorders>
              <w:top w:val="single" w:sz="4" w:space="0" w:color="000000"/>
              <w:left w:val="single" w:sz="4" w:space="0" w:color="000000"/>
              <w:bottom w:val="single" w:sz="4" w:space="0" w:color="000000"/>
              <w:right w:val="single" w:sz="4" w:space="0" w:color="000000"/>
            </w:tcBorders>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一等</w:t>
            </w:r>
          </w:p>
        </w:tc>
        <w:tc>
          <w:tcPr>
            <w:tcW w:w="1559" w:type="dxa"/>
            <w:tcBorders>
              <w:top w:val="single" w:sz="4" w:space="0" w:color="000000"/>
              <w:left w:val="single" w:sz="4" w:space="0" w:color="000000"/>
              <w:bottom w:val="single" w:sz="4" w:space="0" w:color="000000"/>
            </w:tcBorders>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8500</w:t>
            </w:r>
          </w:p>
        </w:tc>
        <w:tc>
          <w:tcPr>
            <w:tcW w:w="4368" w:type="dxa"/>
            <w:vMerge/>
            <w:vAlign w:val="center"/>
          </w:tcPr>
          <w:p w:rsidR="000C65FD" w:rsidRPr="00C15242" w:rsidRDefault="000C65FD" w:rsidP="0026464A">
            <w:pPr>
              <w:spacing w:line="640" w:lineRule="exact"/>
              <w:jc w:val="center"/>
              <w:rPr>
                <w:rFonts w:ascii="仿宋_GB2312" w:hint="eastAsia"/>
                <w:color w:val="000000"/>
                <w:sz w:val="24"/>
              </w:rPr>
            </w:pPr>
          </w:p>
        </w:tc>
      </w:tr>
      <w:tr w:rsidR="000C65FD" w:rsidRPr="00C15242" w:rsidTr="0026464A">
        <w:trPr>
          <w:jc w:val="center"/>
        </w:trPr>
        <w:tc>
          <w:tcPr>
            <w:tcW w:w="1668" w:type="dxa"/>
            <w:vMerge/>
            <w:tcBorders>
              <w:left w:val="single" w:sz="4" w:space="0" w:color="000000"/>
              <w:right w:val="single" w:sz="4" w:space="0" w:color="000000"/>
            </w:tcBorders>
            <w:vAlign w:val="center"/>
          </w:tcPr>
          <w:p w:rsidR="000C65FD" w:rsidRPr="00C15242" w:rsidRDefault="000C65FD" w:rsidP="0026464A">
            <w:pPr>
              <w:adjustRightInd w:val="0"/>
              <w:snapToGrid w:val="0"/>
              <w:spacing w:line="400" w:lineRule="exact"/>
              <w:jc w:val="center"/>
              <w:rPr>
                <w:rFonts w:ascii="仿宋_GB2312" w:hint="eastAsia"/>
                <w:color w:val="00000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二等</w:t>
            </w:r>
          </w:p>
        </w:tc>
        <w:tc>
          <w:tcPr>
            <w:tcW w:w="1559" w:type="dxa"/>
            <w:tcBorders>
              <w:top w:val="single" w:sz="4" w:space="0" w:color="000000"/>
              <w:left w:val="single" w:sz="4" w:space="0" w:color="000000"/>
              <w:bottom w:val="single" w:sz="4" w:space="0" w:color="000000"/>
            </w:tcBorders>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7500</w:t>
            </w:r>
          </w:p>
        </w:tc>
        <w:tc>
          <w:tcPr>
            <w:tcW w:w="4368" w:type="dxa"/>
            <w:vMerge/>
            <w:vAlign w:val="center"/>
          </w:tcPr>
          <w:p w:rsidR="000C65FD" w:rsidRPr="00C15242" w:rsidRDefault="000C65FD" w:rsidP="0026464A">
            <w:pPr>
              <w:spacing w:line="640" w:lineRule="exact"/>
              <w:jc w:val="center"/>
              <w:rPr>
                <w:rFonts w:ascii="仿宋_GB2312" w:hint="eastAsia"/>
                <w:color w:val="000000"/>
                <w:sz w:val="24"/>
              </w:rPr>
            </w:pPr>
          </w:p>
        </w:tc>
      </w:tr>
      <w:tr w:rsidR="000C65FD" w:rsidRPr="00C15242" w:rsidTr="0026464A">
        <w:trPr>
          <w:jc w:val="center"/>
        </w:trPr>
        <w:tc>
          <w:tcPr>
            <w:tcW w:w="1668" w:type="dxa"/>
            <w:vMerge/>
            <w:tcBorders>
              <w:left w:val="single" w:sz="4" w:space="0" w:color="000000"/>
              <w:right w:val="single" w:sz="4" w:space="0" w:color="000000"/>
            </w:tcBorders>
            <w:vAlign w:val="center"/>
          </w:tcPr>
          <w:p w:rsidR="000C65FD" w:rsidRPr="00C15242" w:rsidRDefault="000C65FD" w:rsidP="0026464A">
            <w:pPr>
              <w:adjustRightInd w:val="0"/>
              <w:snapToGrid w:val="0"/>
              <w:spacing w:line="400" w:lineRule="exact"/>
              <w:jc w:val="center"/>
              <w:rPr>
                <w:rFonts w:ascii="仿宋_GB2312" w:hint="eastAsia"/>
                <w:color w:val="00000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三等</w:t>
            </w:r>
          </w:p>
        </w:tc>
        <w:tc>
          <w:tcPr>
            <w:tcW w:w="1559" w:type="dxa"/>
            <w:tcBorders>
              <w:top w:val="single" w:sz="4" w:space="0" w:color="000000"/>
              <w:left w:val="single" w:sz="4" w:space="0" w:color="000000"/>
              <w:bottom w:val="single" w:sz="4" w:space="0" w:color="000000"/>
            </w:tcBorders>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5500</w:t>
            </w:r>
          </w:p>
        </w:tc>
        <w:tc>
          <w:tcPr>
            <w:tcW w:w="4368" w:type="dxa"/>
            <w:vMerge/>
            <w:vAlign w:val="center"/>
          </w:tcPr>
          <w:p w:rsidR="000C65FD" w:rsidRPr="00C15242" w:rsidRDefault="000C65FD" w:rsidP="0026464A">
            <w:pPr>
              <w:spacing w:line="640" w:lineRule="exact"/>
              <w:jc w:val="center"/>
              <w:rPr>
                <w:rFonts w:ascii="仿宋_GB2312" w:hint="eastAsia"/>
                <w:color w:val="000000"/>
                <w:sz w:val="24"/>
              </w:rPr>
            </w:pPr>
          </w:p>
        </w:tc>
      </w:tr>
      <w:tr w:rsidR="000C65FD" w:rsidRPr="00C15242" w:rsidTr="0026464A">
        <w:trPr>
          <w:jc w:val="center"/>
        </w:trPr>
        <w:tc>
          <w:tcPr>
            <w:tcW w:w="1668" w:type="dxa"/>
            <w:vMerge/>
            <w:tcBorders>
              <w:left w:val="single" w:sz="4" w:space="0" w:color="000000"/>
              <w:bottom w:val="single" w:sz="4" w:space="0" w:color="000000"/>
              <w:right w:val="single" w:sz="4" w:space="0" w:color="000000"/>
            </w:tcBorders>
            <w:vAlign w:val="center"/>
          </w:tcPr>
          <w:p w:rsidR="000C65FD" w:rsidRPr="00C15242" w:rsidRDefault="000C65FD" w:rsidP="0026464A">
            <w:pPr>
              <w:adjustRightInd w:val="0"/>
              <w:snapToGrid w:val="0"/>
              <w:spacing w:line="400" w:lineRule="exact"/>
              <w:jc w:val="center"/>
              <w:rPr>
                <w:rFonts w:ascii="仿宋_GB2312" w:hint="eastAsia"/>
                <w:color w:val="00000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四等</w:t>
            </w:r>
          </w:p>
        </w:tc>
        <w:tc>
          <w:tcPr>
            <w:tcW w:w="1559" w:type="dxa"/>
            <w:tcBorders>
              <w:top w:val="single" w:sz="4" w:space="0" w:color="000000"/>
              <w:left w:val="single" w:sz="4" w:space="0" w:color="000000"/>
              <w:bottom w:val="single" w:sz="4" w:space="0" w:color="000000"/>
            </w:tcBorders>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3000</w:t>
            </w:r>
          </w:p>
        </w:tc>
        <w:tc>
          <w:tcPr>
            <w:tcW w:w="4368" w:type="dxa"/>
            <w:vMerge/>
            <w:vAlign w:val="center"/>
          </w:tcPr>
          <w:p w:rsidR="000C65FD" w:rsidRPr="00C15242" w:rsidRDefault="000C65FD" w:rsidP="0026464A">
            <w:pPr>
              <w:spacing w:line="640" w:lineRule="exact"/>
              <w:jc w:val="center"/>
              <w:rPr>
                <w:rFonts w:ascii="仿宋_GB2312" w:hint="eastAsia"/>
                <w:color w:val="000000"/>
                <w:sz w:val="24"/>
              </w:rPr>
            </w:pPr>
          </w:p>
        </w:tc>
      </w:tr>
      <w:tr w:rsidR="000C65FD" w:rsidRPr="00C15242" w:rsidTr="0026464A">
        <w:trPr>
          <w:jc w:val="center"/>
        </w:trPr>
        <w:tc>
          <w:tcPr>
            <w:tcW w:w="1668" w:type="dxa"/>
            <w:vMerge w:val="restart"/>
            <w:tcBorders>
              <w:top w:val="single" w:sz="4" w:space="0" w:color="000000"/>
              <w:left w:val="single" w:sz="4" w:space="0" w:color="000000"/>
              <w:right w:val="single" w:sz="4" w:space="0" w:color="000000"/>
            </w:tcBorders>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2002.10.1-</w:t>
            </w:r>
          </w:p>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2013.2.26</w:t>
            </w:r>
          </w:p>
        </w:tc>
        <w:tc>
          <w:tcPr>
            <w:tcW w:w="1417" w:type="dxa"/>
            <w:tcBorders>
              <w:top w:val="single" w:sz="4" w:space="0" w:color="000000"/>
              <w:left w:val="single" w:sz="4" w:space="0" w:color="000000"/>
              <w:bottom w:val="single" w:sz="4" w:space="0" w:color="000000"/>
              <w:right w:val="single" w:sz="4" w:space="0" w:color="000000"/>
            </w:tcBorders>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一等</w:t>
            </w:r>
          </w:p>
        </w:tc>
        <w:tc>
          <w:tcPr>
            <w:tcW w:w="1559" w:type="dxa"/>
            <w:tcBorders>
              <w:top w:val="single" w:sz="4" w:space="0" w:color="000000"/>
              <w:left w:val="single" w:sz="4" w:space="0" w:color="000000"/>
              <w:bottom w:val="single" w:sz="4" w:space="0" w:color="000000"/>
            </w:tcBorders>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8000</w:t>
            </w:r>
          </w:p>
        </w:tc>
        <w:tc>
          <w:tcPr>
            <w:tcW w:w="4368" w:type="dxa"/>
            <w:vMerge/>
            <w:vAlign w:val="center"/>
          </w:tcPr>
          <w:p w:rsidR="000C65FD" w:rsidRPr="00C15242" w:rsidRDefault="000C65FD" w:rsidP="0026464A">
            <w:pPr>
              <w:spacing w:line="640" w:lineRule="exact"/>
              <w:jc w:val="center"/>
              <w:rPr>
                <w:rFonts w:ascii="仿宋_GB2312" w:hint="eastAsia"/>
                <w:color w:val="000000"/>
                <w:sz w:val="24"/>
              </w:rPr>
            </w:pPr>
          </w:p>
        </w:tc>
      </w:tr>
      <w:tr w:rsidR="000C65FD" w:rsidRPr="00C15242" w:rsidTr="0026464A">
        <w:trPr>
          <w:jc w:val="center"/>
        </w:trPr>
        <w:tc>
          <w:tcPr>
            <w:tcW w:w="1668" w:type="dxa"/>
            <w:vMerge/>
            <w:tcBorders>
              <w:left w:val="single" w:sz="4" w:space="0" w:color="000000"/>
              <w:right w:val="single" w:sz="4" w:space="0" w:color="000000"/>
            </w:tcBorders>
            <w:vAlign w:val="center"/>
          </w:tcPr>
          <w:p w:rsidR="000C65FD" w:rsidRPr="00C15242" w:rsidRDefault="000C65FD" w:rsidP="0026464A">
            <w:pPr>
              <w:adjustRightInd w:val="0"/>
              <w:snapToGrid w:val="0"/>
              <w:spacing w:line="400" w:lineRule="exact"/>
              <w:jc w:val="center"/>
              <w:rPr>
                <w:rFonts w:ascii="仿宋_GB2312" w:hint="eastAsia"/>
                <w:color w:val="00000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二等</w:t>
            </w:r>
          </w:p>
        </w:tc>
        <w:tc>
          <w:tcPr>
            <w:tcW w:w="1559" w:type="dxa"/>
            <w:tcBorders>
              <w:top w:val="single" w:sz="4" w:space="0" w:color="000000"/>
              <w:left w:val="single" w:sz="4" w:space="0" w:color="000000"/>
              <w:bottom w:val="single" w:sz="4" w:space="0" w:color="000000"/>
            </w:tcBorders>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6500</w:t>
            </w:r>
          </w:p>
        </w:tc>
        <w:tc>
          <w:tcPr>
            <w:tcW w:w="4368" w:type="dxa"/>
            <w:vMerge/>
            <w:vAlign w:val="center"/>
          </w:tcPr>
          <w:p w:rsidR="000C65FD" w:rsidRPr="00C15242" w:rsidRDefault="000C65FD" w:rsidP="0026464A">
            <w:pPr>
              <w:spacing w:line="640" w:lineRule="exact"/>
              <w:jc w:val="center"/>
              <w:rPr>
                <w:rFonts w:ascii="仿宋_GB2312" w:hint="eastAsia"/>
                <w:color w:val="000000"/>
                <w:sz w:val="24"/>
              </w:rPr>
            </w:pPr>
          </w:p>
        </w:tc>
      </w:tr>
      <w:tr w:rsidR="000C65FD" w:rsidRPr="00C15242" w:rsidTr="0026464A">
        <w:trPr>
          <w:jc w:val="center"/>
        </w:trPr>
        <w:tc>
          <w:tcPr>
            <w:tcW w:w="1668" w:type="dxa"/>
            <w:vMerge/>
            <w:tcBorders>
              <w:left w:val="single" w:sz="4" w:space="0" w:color="000000"/>
              <w:right w:val="single" w:sz="4" w:space="0" w:color="000000"/>
            </w:tcBorders>
            <w:vAlign w:val="center"/>
          </w:tcPr>
          <w:p w:rsidR="000C65FD" w:rsidRPr="00C15242" w:rsidRDefault="000C65FD" w:rsidP="0026464A">
            <w:pPr>
              <w:adjustRightInd w:val="0"/>
              <w:snapToGrid w:val="0"/>
              <w:spacing w:line="400" w:lineRule="exact"/>
              <w:jc w:val="center"/>
              <w:rPr>
                <w:rFonts w:ascii="仿宋_GB2312" w:hint="eastAsia"/>
                <w:color w:val="00000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三等</w:t>
            </w:r>
          </w:p>
        </w:tc>
        <w:tc>
          <w:tcPr>
            <w:tcW w:w="1559" w:type="dxa"/>
            <w:tcBorders>
              <w:top w:val="single" w:sz="4" w:space="0" w:color="000000"/>
              <w:left w:val="single" w:sz="4" w:space="0" w:color="000000"/>
              <w:bottom w:val="single" w:sz="4" w:space="0" w:color="000000"/>
            </w:tcBorders>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4500</w:t>
            </w:r>
          </w:p>
        </w:tc>
        <w:tc>
          <w:tcPr>
            <w:tcW w:w="4368" w:type="dxa"/>
            <w:vMerge/>
            <w:vAlign w:val="center"/>
          </w:tcPr>
          <w:p w:rsidR="000C65FD" w:rsidRPr="00C15242" w:rsidRDefault="000C65FD" w:rsidP="0026464A">
            <w:pPr>
              <w:spacing w:line="640" w:lineRule="exact"/>
              <w:jc w:val="center"/>
              <w:rPr>
                <w:rFonts w:ascii="仿宋_GB2312" w:hint="eastAsia"/>
                <w:color w:val="000000"/>
                <w:sz w:val="24"/>
              </w:rPr>
            </w:pPr>
          </w:p>
        </w:tc>
      </w:tr>
      <w:tr w:rsidR="000C65FD" w:rsidRPr="00C15242" w:rsidTr="0026464A">
        <w:trPr>
          <w:jc w:val="center"/>
        </w:trPr>
        <w:tc>
          <w:tcPr>
            <w:tcW w:w="1668" w:type="dxa"/>
            <w:vMerge/>
            <w:tcBorders>
              <w:left w:val="single" w:sz="4" w:space="0" w:color="000000"/>
              <w:bottom w:val="single" w:sz="4" w:space="0" w:color="000000"/>
              <w:right w:val="single" w:sz="4" w:space="0" w:color="000000"/>
            </w:tcBorders>
            <w:vAlign w:val="center"/>
          </w:tcPr>
          <w:p w:rsidR="000C65FD" w:rsidRPr="00C15242" w:rsidRDefault="000C65FD" w:rsidP="0026464A">
            <w:pPr>
              <w:adjustRightInd w:val="0"/>
              <w:snapToGrid w:val="0"/>
              <w:spacing w:line="400" w:lineRule="exact"/>
              <w:jc w:val="center"/>
              <w:rPr>
                <w:rFonts w:ascii="仿宋_GB2312" w:hint="eastAsia"/>
                <w:color w:val="00000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四等</w:t>
            </w:r>
          </w:p>
        </w:tc>
        <w:tc>
          <w:tcPr>
            <w:tcW w:w="1559" w:type="dxa"/>
            <w:tcBorders>
              <w:top w:val="single" w:sz="4" w:space="0" w:color="000000"/>
              <w:left w:val="single" w:sz="4" w:space="0" w:color="000000"/>
              <w:bottom w:val="single" w:sz="4" w:space="0" w:color="000000"/>
            </w:tcBorders>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2500</w:t>
            </w:r>
          </w:p>
        </w:tc>
        <w:tc>
          <w:tcPr>
            <w:tcW w:w="4368" w:type="dxa"/>
            <w:vMerge/>
            <w:vAlign w:val="center"/>
          </w:tcPr>
          <w:p w:rsidR="000C65FD" w:rsidRPr="00C15242" w:rsidRDefault="000C65FD" w:rsidP="0026464A">
            <w:pPr>
              <w:spacing w:line="640" w:lineRule="exact"/>
              <w:jc w:val="center"/>
              <w:rPr>
                <w:rFonts w:ascii="仿宋_GB2312" w:hint="eastAsia"/>
                <w:color w:val="000000"/>
                <w:sz w:val="24"/>
              </w:rPr>
            </w:pPr>
          </w:p>
        </w:tc>
      </w:tr>
      <w:tr w:rsidR="000C65FD" w:rsidRPr="00C15242" w:rsidTr="0026464A">
        <w:trPr>
          <w:jc w:val="center"/>
        </w:trPr>
        <w:tc>
          <w:tcPr>
            <w:tcW w:w="3085" w:type="dxa"/>
            <w:gridSpan w:val="2"/>
            <w:tcBorders>
              <w:top w:val="single" w:sz="4" w:space="0" w:color="000000"/>
              <w:left w:val="single" w:sz="4" w:space="0" w:color="000000"/>
              <w:bottom w:val="single" w:sz="4" w:space="0" w:color="000000"/>
              <w:right w:val="single" w:sz="4" w:space="0" w:color="000000"/>
            </w:tcBorders>
            <w:vAlign w:val="center"/>
          </w:tcPr>
          <w:p w:rsidR="000C65FD" w:rsidRPr="00C15242" w:rsidRDefault="000C65FD" w:rsidP="0026464A">
            <w:pPr>
              <w:adjustRightInd w:val="0"/>
              <w:snapToGrid w:val="0"/>
              <w:spacing w:line="400" w:lineRule="exact"/>
              <w:jc w:val="center"/>
              <w:rPr>
                <w:rFonts w:ascii="仿宋_GB2312" w:hint="eastAsia"/>
                <w:color w:val="000000"/>
                <w:sz w:val="24"/>
              </w:rPr>
            </w:pPr>
            <w:proofErr w:type="gramStart"/>
            <w:r w:rsidRPr="00C15242">
              <w:rPr>
                <w:rFonts w:ascii="仿宋_GB2312" w:hint="eastAsia"/>
                <w:color w:val="000000"/>
                <w:sz w:val="24"/>
              </w:rPr>
              <w:t>骸</w:t>
            </w:r>
            <w:proofErr w:type="gramEnd"/>
            <w:r w:rsidRPr="00C15242">
              <w:rPr>
                <w:rFonts w:ascii="仿宋_GB2312" w:hint="eastAsia"/>
                <w:color w:val="000000"/>
                <w:sz w:val="24"/>
              </w:rPr>
              <w:t>罐</w:t>
            </w:r>
          </w:p>
        </w:tc>
        <w:tc>
          <w:tcPr>
            <w:tcW w:w="1559" w:type="dxa"/>
            <w:tcBorders>
              <w:top w:val="single" w:sz="4" w:space="0" w:color="000000"/>
              <w:left w:val="single" w:sz="4" w:space="0" w:color="000000"/>
              <w:bottom w:val="single" w:sz="4" w:space="0" w:color="000000"/>
            </w:tcBorders>
            <w:vAlign w:val="center"/>
          </w:tcPr>
          <w:p w:rsidR="000C65FD" w:rsidRPr="00C15242" w:rsidRDefault="000C65FD" w:rsidP="0026464A">
            <w:pPr>
              <w:adjustRightInd w:val="0"/>
              <w:snapToGrid w:val="0"/>
              <w:spacing w:line="400" w:lineRule="exact"/>
              <w:jc w:val="center"/>
              <w:rPr>
                <w:rFonts w:ascii="仿宋_GB2312" w:hint="eastAsia"/>
                <w:color w:val="000000"/>
                <w:sz w:val="24"/>
              </w:rPr>
            </w:pPr>
            <w:r w:rsidRPr="00C15242">
              <w:rPr>
                <w:rFonts w:ascii="仿宋_GB2312" w:hint="eastAsia"/>
                <w:color w:val="000000"/>
                <w:sz w:val="24"/>
              </w:rPr>
              <w:t>500</w:t>
            </w:r>
          </w:p>
        </w:tc>
        <w:tc>
          <w:tcPr>
            <w:tcW w:w="4368" w:type="dxa"/>
            <w:vMerge/>
            <w:tcBorders>
              <w:bottom w:val="single" w:sz="4" w:space="0" w:color="000000"/>
            </w:tcBorders>
            <w:vAlign w:val="center"/>
          </w:tcPr>
          <w:p w:rsidR="000C65FD" w:rsidRPr="00C15242" w:rsidRDefault="000C65FD" w:rsidP="0026464A">
            <w:pPr>
              <w:spacing w:line="640" w:lineRule="exact"/>
              <w:jc w:val="center"/>
              <w:rPr>
                <w:rFonts w:ascii="仿宋_GB2312" w:hint="eastAsia"/>
                <w:color w:val="000000"/>
                <w:sz w:val="24"/>
              </w:rPr>
            </w:pPr>
          </w:p>
        </w:tc>
      </w:tr>
    </w:tbl>
    <w:p w:rsidR="000C65FD" w:rsidRDefault="000C65FD" w:rsidP="000C65FD">
      <w:pPr>
        <w:widowControl/>
        <w:spacing w:line="640" w:lineRule="exact"/>
        <w:rPr>
          <w:rFonts w:ascii="黑体" w:eastAsia="黑体" w:hAnsi="宋体" w:cs="宋体" w:hint="eastAsia"/>
          <w:kern w:val="0"/>
          <w:szCs w:val="32"/>
        </w:rPr>
      </w:pPr>
    </w:p>
    <w:p w:rsidR="000C65FD" w:rsidRPr="00C15242" w:rsidRDefault="000C65FD" w:rsidP="000C65FD">
      <w:pPr>
        <w:widowControl/>
        <w:spacing w:line="640" w:lineRule="exact"/>
        <w:rPr>
          <w:rFonts w:ascii="华文中宋" w:eastAsia="华文中宋" w:hAnsi="华文中宋" w:cs="宋体" w:hint="eastAsia"/>
          <w:b/>
          <w:color w:val="333333"/>
          <w:kern w:val="0"/>
          <w:sz w:val="44"/>
          <w:szCs w:val="44"/>
        </w:rPr>
      </w:pPr>
      <w:r w:rsidRPr="00C15242">
        <w:rPr>
          <w:rFonts w:ascii="黑体" w:eastAsia="黑体" w:hAnsi="宋体" w:cs="宋体" w:hint="eastAsia"/>
          <w:kern w:val="0"/>
          <w:szCs w:val="32"/>
        </w:rPr>
        <w:lastRenderedPageBreak/>
        <w:t>附</w:t>
      </w:r>
      <w:r>
        <w:rPr>
          <w:rFonts w:ascii="黑体" w:eastAsia="黑体" w:hAnsi="宋体" w:cs="宋体" w:hint="eastAsia"/>
          <w:kern w:val="0"/>
          <w:szCs w:val="32"/>
        </w:rPr>
        <w:t>件</w:t>
      </w:r>
      <w:r w:rsidRPr="00C15242">
        <w:rPr>
          <w:rFonts w:ascii="黑体" w:eastAsia="黑体" w:hAnsi="宋体" w:cs="宋体" w:hint="eastAsia"/>
          <w:kern w:val="0"/>
          <w:szCs w:val="32"/>
        </w:rPr>
        <w:t>5</w:t>
      </w:r>
    </w:p>
    <w:p w:rsidR="000C65FD" w:rsidRPr="00FB7CB1" w:rsidRDefault="000C65FD" w:rsidP="000C65FD">
      <w:pPr>
        <w:widowControl/>
        <w:spacing w:line="640" w:lineRule="exact"/>
        <w:jc w:val="center"/>
        <w:rPr>
          <w:rFonts w:ascii="黑体" w:eastAsia="黑体" w:hAnsi="宋体" w:cs="宋体" w:hint="eastAsia"/>
          <w:kern w:val="0"/>
          <w:sz w:val="44"/>
          <w:szCs w:val="44"/>
        </w:rPr>
      </w:pPr>
      <w:r w:rsidRPr="00FB7CB1">
        <w:rPr>
          <w:rFonts w:ascii="方正小标宋简体" w:eastAsia="方正小标宋简体" w:hAnsi="华文中宋" w:cs="宋体" w:hint="eastAsia"/>
          <w:color w:val="000000"/>
          <w:kern w:val="0"/>
          <w:sz w:val="44"/>
          <w:szCs w:val="44"/>
        </w:rPr>
        <w:t>中心城区房屋重置价补偿标准</w:t>
      </w:r>
    </w:p>
    <w:tbl>
      <w:tblPr>
        <w:tblW w:w="99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14"/>
        <w:gridCol w:w="429"/>
        <w:gridCol w:w="2709"/>
        <w:gridCol w:w="2646"/>
        <w:gridCol w:w="1260"/>
        <w:gridCol w:w="1015"/>
        <w:gridCol w:w="441"/>
        <w:gridCol w:w="985"/>
      </w:tblGrid>
      <w:tr w:rsidR="000C65FD" w:rsidRPr="00C15242" w:rsidTr="0026464A">
        <w:trPr>
          <w:jc w:val="center"/>
        </w:trPr>
        <w:tc>
          <w:tcPr>
            <w:tcW w:w="514"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60" w:lineRule="exact"/>
              <w:jc w:val="center"/>
              <w:rPr>
                <w:rFonts w:ascii="黑体" w:eastAsia="黑体" w:hAnsi="黑体" w:cs="黑体" w:hint="eastAsia"/>
                <w:sz w:val="24"/>
              </w:rPr>
            </w:pPr>
            <w:r w:rsidRPr="00C15242">
              <w:rPr>
                <w:rFonts w:ascii="黑体" w:eastAsia="黑体" w:hAnsi="黑体" w:cs="黑体" w:hint="eastAsia"/>
                <w:sz w:val="24"/>
              </w:rPr>
              <w:t>结构类型</w:t>
            </w:r>
          </w:p>
        </w:tc>
        <w:tc>
          <w:tcPr>
            <w:tcW w:w="429"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60" w:lineRule="exact"/>
              <w:jc w:val="center"/>
              <w:rPr>
                <w:rFonts w:ascii="黑体" w:eastAsia="黑体" w:hAnsi="黑体" w:cs="黑体" w:hint="eastAsia"/>
                <w:sz w:val="24"/>
              </w:rPr>
            </w:pPr>
            <w:r w:rsidRPr="00C15242">
              <w:rPr>
                <w:rFonts w:ascii="黑体" w:eastAsia="黑体" w:hAnsi="黑体" w:cs="黑体" w:hint="eastAsia"/>
                <w:sz w:val="24"/>
              </w:rPr>
              <w:t>等级</w:t>
            </w:r>
          </w:p>
        </w:tc>
        <w:tc>
          <w:tcPr>
            <w:tcW w:w="2709"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60" w:lineRule="exact"/>
              <w:jc w:val="center"/>
              <w:rPr>
                <w:rFonts w:ascii="黑体" w:eastAsia="黑体" w:hAnsi="黑体" w:cs="黑体" w:hint="eastAsia"/>
                <w:sz w:val="24"/>
              </w:rPr>
            </w:pPr>
            <w:r w:rsidRPr="00C15242">
              <w:rPr>
                <w:rFonts w:ascii="黑体" w:eastAsia="黑体" w:hAnsi="黑体" w:cs="黑体" w:hint="eastAsia"/>
                <w:sz w:val="24"/>
              </w:rPr>
              <w:t>结构</w:t>
            </w:r>
          </w:p>
        </w:tc>
        <w:tc>
          <w:tcPr>
            <w:tcW w:w="2646"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60" w:lineRule="exact"/>
              <w:jc w:val="center"/>
              <w:rPr>
                <w:rFonts w:ascii="黑体" w:eastAsia="黑体" w:hAnsi="黑体" w:cs="黑体" w:hint="eastAsia"/>
                <w:sz w:val="24"/>
              </w:rPr>
            </w:pPr>
            <w:r w:rsidRPr="00C15242">
              <w:rPr>
                <w:rFonts w:ascii="黑体" w:eastAsia="黑体" w:hAnsi="黑体" w:cs="黑体" w:hint="eastAsia"/>
                <w:sz w:val="24"/>
              </w:rPr>
              <w:t>楼地面、顶棚、墙面装修</w:t>
            </w:r>
          </w:p>
        </w:tc>
        <w:tc>
          <w:tcPr>
            <w:tcW w:w="1260"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60" w:lineRule="exact"/>
              <w:jc w:val="center"/>
              <w:rPr>
                <w:rFonts w:ascii="黑体" w:eastAsia="黑体" w:hAnsi="黑体" w:cs="黑体" w:hint="eastAsia"/>
                <w:sz w:val="24"/>
              </w:rPr>
            </w:pPr>
            <w:r w:rsidRPr="00C15242">
              <w:rPr>
                <w:rFonts w:ascii="黑体" w:eastAsia="黑体" w:hAnsi="黑体" w:cs="黑体" w:hint="eastAsia"/>
                <w:sz w:val="24"/>
              </w:rPr>
              <w:t>门窗</w:t>
            </w:r>
          </w:p>
        </w:tc>
        <w:tc>
          <w:tcPr>
            <w:tcW w:w="1015"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60" w:lineRule="exact"/>
              <w:jc w:val="center"/>
              <w:rPr>
                <w:rFonts w:ascii="黑体" w:eastAsia="黑体" w:hAnsi="黑体" w:cs="黑体" w:hint="eastAsia"/>
                <w:sz w:val="24"/>
              </w:rPr>
            </w:pPr>
            <w:r w:rsidRPr="00C15242">
              <w:rPr>
                <w:rFonts w:ascii="黑体" w:eastAsia="黑体" w:hAnsi="黑体" w:cs="黑体" w:hint="eastAsia"/>
                <w:sz w:val="24"/>
              </w:rPr>
              <w:t>设备</w:t>
            </w:r>
          </w:p>
        </w:tc>
        <w:tc>
          <w:tcPr>
            <w:tcW w:w="441"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60" w:lineRule="exact"/>
              <w:jc w:val="center"/>
              <w:rPr>
                <w:rFonts w:ascii="黑体" w:eastAsia="黑体" w:hAnsi="黑体" w:cs="黑体" w:hint="eastAsia"/>
                <w:sz w:val="24"/>
              </w:rPr>
            </w:pPr>
            <w:r w:rsidRPr="00C15242">
              <w:rPr>
                <w:rFonts w:ascii="黑体" w:eastAsia="黑体" w:hAnsi="黑体" w:cs="黑体" w:hint="eastAsia"/>
                <w:sz w:val="24"/>
              </w:rPr>
              <w:t>用途</w:t>
            </w:r>
          </w:p>
        </w:tc>
        <w:tc>
          <w:tcPr>
            <w:tcW w:w="985"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60" w:lineRule="exact"/>
              <w:jc w:val="center"/>
              <w:rPr>
                <w:rFonts w:ascii="黑体" w:eastAsia="黑体" w:hAnsi="黑体" w:cs="黑体" w:hint="eastAsia"/>
                <w:bCs/>
                <w:sz w:val="24"/>
              </w:rPr>
            </w:pPr>
            <w:r w:rsidRPr="00C15242">
              <w:rPr>
                <w:rFonts w:ascii="黑体" w:eastAsia="黑体" w:hAnsi="黑体" w:cs="黑体" w:hint="eastAsia"/>
                <w:bCs/>
                <w:spacing w:val="-12"/>
                <w:sz w:val="24"/>
              </w:rPr>
              <w:t>重置价格（元/㎡）</w:t>
            </w:r>
          </w:p>
        </w:tc>
      </w:tr>
      <w:tr w:rsidR="000C65FD" w:rsidRPr="00C15242" w:rsidTr="0026464A">
        <w:trPr>
          <w:jc w:val="center"/>
        </w:trPr>
        <w:tc>
          <w:tcPr>
            <w:tcW w:w="514"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60" w:lineRule="exact"/>
              <w:jc w:val="center"/>
              <w:rPr>
                <w:rFonts w:ascii="仿宋_GB2312" w:hAnsi="仿宋_GB2312" w:cs="仿宋_GB2312" w:hint="eastAsia"/>
                <w:sz w:val="24"/>
              </w:rPr>
            </w:pPr>
            <w:r w:rsidRPr="00C15242">
              <w:rPr>
                <w:rFonts w:ascii="仿宋_GB2312" w:hAnsi="仿宋_GB2312" w:cs="仿宋_GB2312" w:hint="eastAsia"/>
                <w:sz w:val="24"/>
              </w:rPr>
              <w:t>框</w:t>
            </w:r>
          </w:p>
          <w:p w:rsidR="000C65FD" w:rsidRPr="00C15242" w:rsidRDefault="000C65FD" w:rsidP="0026464A">
            <w:pPr>
              <w:adjustRightInd w:val="0"/>
              <w:snapToGrid w:val="0"/>
              <w:spacing w:line="260" w:lineRule="exact"/>
              <w:jc w:val="center"/>
              <w:rPr>
                <w:rFonts w:ascii="仿宋_GB2312" w:hAnsi="仿宋_GB2312" w:cs="仿宋_GB2312" w:hint="eastAsia"/>
                <w:sz w:val="24"/>
              </w:rPr>
            </w:pPr>
            <w:r w:rsidRPr="00C15242">
              <w:rPr>
                <w:rFonts w:ascii="仿宋_GB2312" w:hAnsi="仿宋_GB2312" w:cs="仿宋_GB2312" w:hint="eastAsia"/>
                <w:sz w:val="24"/>
              </w:rPr>
              <w:t>架</w:t>
            </w:r>
          </w:p>
          <w:p w:rsidR="000C65FD" w:rsidRPr="00C15242" w:rsidRDefault="000C65FD" w:rsidP="0026464A">
            <w:pPr>
              <w:adjustRightInd w:val="0"/>
              <w:snapToGrid w:val="0"/>
              <w:spacing w:line="260" w:lineRule="exact"/>
              <w:jc w:val="center"/>
              <w:rPr>
                <w:rFonts w:ascii="仿宋_GB2312" w:hAnsi="仿宋_GB2312" w:cs="仿宋_GB2312" w:hint="eastAsia"/>
                <w:sz w:val="24"/>
              </w:rPr>
            </w:pPr>
            <w:r w:rsidRPr="00C15242">
              <w:rPr>
                <w:rFonts w:ascii="仿宋_GB2312" w:hAnsi="仿宋_GB2312" w:cs="仿宋_GB2312" w:hint="eastAsia"/>
                <w:sz w:val="24"/>
              </w:rPr>
              <w:t>结</w:t>
            </w:r>
          </w:p>
          <w:p w:rsidR="000C65FD" w:rsidRPr="00C15242" w:rsidRDefault="000C65FD" w:rsidP="0026464A">
            <w:pPr>
              <w:adjustRightInd w:val="0"/>
              <w:snapToGrid w:val="0"/>
              <w:spacing w:line="260" w:lineRule="exact"/>
              <w:jc w:val="center"/>
              <w:rPr>
                <w:rFonts w:ascii="仿宋_GB2312" w:hAnsi="仿宋_GB2312" w:cs="仿宋_GB2312" w:hint="eastAsia"/>
                <w:b/>
                <w:bCs/>
                <w:sz w:val="24"/>
              </w:rPr>
            </w:pPr>
            <w:r w:rsidRPr="00C15242">
              <w:rPr>
                <w:rFonts w:ascii="仿宋_GB2312" w:hAnsi="仿宋_GB2312" w:cs="仿宋_GB2312" w:hint="eastAsia"/>
                <w:sz w:val="24"/>
              </w:rPr>
              <w:t>构</w:t>
            </w:r>
          </w:p>
        </w:tc>
        <w:tc>
          <w:tcPr>
            <w:tcW w:w="429"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60" w:lineRule="exact"/>
              <w:jc w:val="center"/>
              <w:rPr>
                <w:rFonts w:ascii="仿宋_GB2312" w:hAnsi="仿宋_GB2312" w:cs="仿宋_GB2312" w:hint="eastAsia"/>
                <w:bCs/>
                <w:sz w:val="24"/>
              </w:rPr>
            </w:pPr>
            <w:r w:rsidRPr="00C15242">
              <w:rPr>
                <w:rFonts w:ascii="仿宋_GB2312" w:hAnsi="仿宋_GB2312" w:cs="仿宋_GB2312" w:hint="eastAsia"/>
                <w:bCs/>
                <w:sz w:val="24"/>
              </w:rPr>
              <w:t>/</w:t>
            </w:r>
          </w:p>
        </w:tc>
        <w:tc>
          <w:tcPr>
            <w:tcW w:w="2709"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60" w:lineRule="exact"/>
              <w:rPr>
                <w:rFonts w:ascii="仿宋_GB2312" w:hAnsi="仿宋_GB2312" w:cs="仿宋_GB2312" w:hint="eastAsia"/>
                <w:sz w:val="24"/>
              </w:rPr>
            </w:pPr>
            <w:proofErr w:type="gramStart"/>
            <w:r w:rsidRPr="00C15242">
              <w:rPr>
                <w:rFonts w:ascii="仿宋_GB2312" w:hAnsi="仿宋_GB2312" w:cs="仿宋_GB2312" w:hint="eastAsia"/>
                <w:sz w:val="24"/>
              </w:rPr>
              <w:t>砼</w:t>
            </w:r>
            <w:proofErr w:type="gramEnd"/>
            <w:r w:rsidRPr="00C15242">
              <w:rPr>
                <w:rFonts w:ascii="仿宋_GB2312" w:hAnsi="仿宋_GB2312" w:cs="仿宋_GB2312" w:hint="eastAsia"/>
                <w:sz w:val="24"/>
              </w:rPr>
              <w:t>独立基础，</w:t>
            </w:r>
            <w:proofErr w:type="gramStart"/>
            <w:r w:rsidRPr="00C15242">
              <w:rPr>
                <w:rFonts w:ascii="仿宋_GB2312" w:hAnsi="仿宋_GB2312" w:cs="仿宋_GB2312" w:hint="eastAsia"/>
                <w:sz w:val="24"/>
              </w:rPr>
              <w:t>砼</w:t>
            </w:r>
            <w:proofErr w:type="gramEnd"/>
            <w:r w:rsidRPr="00C15242">
              <w:rPr>
                <w:rFonts w:ascii="仿宋_GB2312" w:hAnsi="仿宋_GB2312" w:cs="仿宋_GB2312" w:hint="eastAsia"/>
                <w:sz w:val="24"/>
              </w:rPr>
              <w:t>地圈梁，</w:t>
            </w:r>
            <w:proofErr w:type="gramStart"/>
            <w:r w:rsidRPr="00C15242">
              <w:rPr>
                <w:rFonts w:ascii="仿宋_GB2312" w:hAnsi="仿宋_GB2312" w:cs="仿宋_GB2312" w:hint="eastAsia"/>
                <w:sz w:val="24"/>
              </w:rPr>
              <w:t>砼</w:t>
            </w:r>
            <w:proofErr w:type="gramEnd"/>
            <w:r w:rsidRPr="00C15242">
              <w:rPr>
                <w:rFonts w:ascii="仿宋_GB2312" w:hAnsi="仿宋_GB2312" w:cs="仿宋_GB2312" w:hint="eastAsia"/>
                <w:sz w:val="24"/>
              </w:rPr>
              <w:t>矩形柱，内外均为实心砖墙，</w:t>
            </w:r>
            <w:proofErr w:type="gramStart"/>
            <w:r w:rsidRPr="00C15242">
              <w:rPr>
                <w:rFonts w:ascii="仿宋_GB2312" w:hAnsi="仿宋_GB2312" w:cs="仿宋_GB2312" w:hint="eastAsia"/>
                <w:sz w:val="24"/>
              </w:rPr>
              <w:t>砼</w:t>
            </w:r>
            <w:proofErr w:type="gramEnd"/>
            <w:r w:rsidRPr="00C15242">
              <w:rPr>
                <w:rFonts w:ascii="仿宋_GB2312" w:hAnsi="仿宋_GB2312" w:cs="仿宋_GB2312" w:hint="eastAsia"/>
                <w:sz w:val="24"/>
              </w:rPr>
              <w:t>有梁板，屋面为SBS防水卷材，架空隔热层，层高</w:t>
            </w:r>
            <w:smartTag w:uri="urn:schemas-microsoft-com:office:smarttags" w:element="chmetcnv">
              <w:smartTagPr>
                <w:attr w:name="UnitName" w:val="米"/>
                <w:attr w:name="SourceValue" w:val="3"/>
                <w:attr w:name="HasSpace" w:val="False"/>
                <w:attr w:name="Negative" w:val="False"/>
                <w:attr w:name="NumberType" w:val="1"/>
                <w:attr w:name="TCSC" w:val="0"/>
              </w:smartTagPr>
              <w:r w:rsidRPr="00C15242">
                <w:rPr>
                  <w:rFonts w:ascii="仿宋_GB2312" w:hAnsi="仿宋_GB2312" w:cs="仿宋_GB2312" w:hint="eastAsia"/>
                  <w:sz w:val="24"/>
                </w:rPr>
                <w:t>3.00米</w:t>
              </w:r>
            </w:smartTag>
            <w:r w:rsidRPr="00C15242">
              <w:rPr>
                <w:rFonts w:ascii="仿宋_GB2312" w:hAnsi="仿宋_GB2312" w:cs="仿宋_GB2312" w:hint="eastAsia"/>
                <w:sz w:val="24"/>
              </w:rPr>
              <w:t>。</w:t>
            </w:r>
          </w:p>
        </w:tc>
        <w:tc>
          <w:tcPr>
            <w:tcW w:w="2646"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60" w:lineRule="exact"/>
              <w:rPr>
                <w:rFonts w:ascii="仿宋_GB2312" w:hAnsi="仿宋_GB2312" w:cs="仿宋_GB2312" w:hint="eastAsia"/>
                <w:sz w:val="24"/>
              </w:rPr>
            </w:pPr>
            <w:r w:rsidRPr="00C15242">
              <w:rPr>
                <w:rFonts w:ascii="仿宋_GB2312" w:hAnsi="仿宋_GB2312" w:cs="仿宋_GB2312" w:hint="eastAsia"/>
                <w:sz w:val="24"/>
              </w:rPr>
              <w:t>水泥砂浆楼地面，内墙为水泥砂浆面层、涂料，外墙水泥</w:t>
            </w:r>
            <w:proofErr w:type="gramStart"/>
            <w:r w:rsidRPr="00C15242">
              <w:rPr>
                <w:rFonts w:ascii="仿宋_GB2312" w:hAnsi="仿宋_GB2312" w:cs="仿宋_GB2312" w:hint="eastAsia"/>
                <w:sz w:val="24"/>
              </w:rPr>
              <w:t>砂</w:t>
            </w:r>
            <w:proofErr w:type="gramEnd"/>
            <w:r w:rsidRPr="00C15242">
              <w:rPr>
                <w:rFonts w:ascii="仿宋_GB2312" w:hAnsi="仿宋_GB2312" w:cs="仿宋_GB2312" w:hint="eastAsia"/>
                <w:sz w:val="24"/>
              </w:rPr>
              <w:t>拉毛，</w:t>
            </w:r>
            <w:proofErr w:type="gramStart"/>
            <w:r w:rsidRPr="00C15242">
              <w:rPr>
                <w:rFonts w:ascii="仿宋_GB2312" w:hAnsi="仿宋_GB2312" w:cs="仿宋_GB2312" w:hint="eastAsia"/>
                <w:sz w:val="24"/>
              </w:rPr>
              <w:t>砼</w:t>
            </w:r>
            <w:proofErr w:type="gramEnd"/>
            <w:r w:rsidRPr="00C15242">
              <w:rPr>
                <w:rFonts w:ascii="仿宋_GB2312" w:hAnsi="仿宋_GB2312" w:cs="仿宋_GB2312" w:hint="eastAsia"/>
                <w:sz w:val="24"/>
              </w:rPr>
              <w:t>天棚水泥</w:t>
            </w:r>
            <w:proofErr w:type="gramStart"/>
            <w:r w:rsidRPr="00C15242">
              <w:rPr>
                <w:rFonts w:ascii="仿宋_GB2312" w:hAnsi="仿宋_GB2312" w:cs="仿宋_GB2312" w:hint="eastAsia"/>
                <w:sz w:val="24"/>
              </w:rPr>
              <w:t>砂</w:t>
            </w:r>
            <w:proofErr w:type="gramEnd"/>
            <w:r w:rsidRPr="00C15242">
              <w:rPr>
                <w:rFonts w:ascii="仿宋_GB2312" w:hAnsi="仿宋_GB2312" w:cs="仿宋_GB2312" w:hint="eastAsia"/>
                <w:sz w:val="24"/>
              </w:rPr>
              <w:t>面层、涂料，卫生间塑料扣板，不锈钢扶手。</w:t>
            </w:r>
          </w:p>
        </w:tc>
        <w:tc>
          <w:tcPr>
            <w:tcW w:w="1260"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60" w:lineRule="exact"/>
              <w:rPr>
                <w:rFonts w:ascii="仿宋_GB2312" w:hAnsi="仿宋_GB2312" w:cs="仿宋_GB2312" w:hint="eastAsia"/>
                <w:sz w:val="24"/>
              </w:rPr>
            </w:pPr>
            <w:r w:rsidRPr="00C15242">
              <w:rPr>
                <w:rFonts w:ascii="仿宋_GB2312" w:hAnsi="仿宋_GB2312" w:cs="仿宋_GB2312" w:hint="eastAsia"/>
                <w:sz w:val="24"/>
              </w:rPr>
              <w:t>胶合板门，进户拼板门木玻璃窗，全部油漆。</w:t>
            </w:r>
          </w:p>
        </w:tc>
        <w:tc>
          <w:tcPr>
            <w:tcW w:w="1015"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60" w:lineRule="exact"/>
              <w:rPr>
                <w:rFonts w:ascii="仿宋_GB2312" w:hAnsi="仿宋_GB2312" w:cs="仿宋_GB2312" w:hint="eastAsia"/>
                <w:spacing w:val="-6"/>
                <w:sz w:val="24"/>
              </w:rPr>
            </w:pPr>
            <w:r w:rsidRPr="00C15242">
              <w:rPr>
                <w:rFonts w:ascii="仿宋_GB2312" w:hAnsi="仿宋_GB2312" w:cs="仿宋_GB2312" w:hint="eastAsia"/>
                <w:spacing w:val="-6"/>
                <w:sz w:val="24"/>
              </w:rPr>
              <w:t>暗设线路，水卫、电照齐全。</w:t>
            </w:r>
          </w:p>
        </w:tc>
        <w:tc>
          <w:tcPr>
            <w:tcW w:w="441"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60" w:lineRule="exact"/>
              <w:jc w:val="center"/>
              <w:rPr>
                <w:rFonts w:ascii="仿宋_GB2312" w:hAnsi="仿宋_GB2312" w:cs="仿宋_GB2312" w:hint="eastAsia"/>
                <w:sz w:val="24"/>
              </w:rPr>
            </w:pPr>
            <w:r w:rsidRPr="00C15242">
              <w:rPr>
                <w:rFonts w:ascii="仿宋_GB2312" w:hAnsi="仿宋_GB2312" w:cs="仿宋_GB2312" w:hint="eastAsia"/>
                <w:sz w:val="24"/>
              </w:rPr>
              <w:t>住宅</w:t>
            </w:r>
          </w:p>
        </w:tc>
        <w:tc>
          <w:tcPr>
            <w:tcW w:w="985"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60" w:lineRule="exact"/>
              <w:jc w:val="center"/>
              <w:rPr>
                <w:rFonts w:ascii="仿宋_GB2312" w:hint="eastAsia"/>
                <w:sz w:val="24"/>
              </w:rPr>
            </w:pPr>
            <w:r w:rsidRPr="00C15242">
              <w:rPr>
                <w:rFonts w:ascii="仿宋_GB2312" w:hint="eastAsia"/>
                <w:sz w:val="24"/>
              </w:rPr>
              <w:t>1574</w:t>
            </w:r>
          </w:p>
        </w:tc>
      </w:tr>
      <w:tr w:rsidR="000C65FD" w:rsidRPr="00C15242" w:rsidTr="0026464A">
        <w:trPr>
          <w:jc w:val="center"/>
        </w:trPr>
        <w:tc>
          <w:tcPr>
            <w:tcW w:w="514" w:type="dxa"/>
            <w:vMerge w:val="restart"/>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jc w:val="center"/>
              <w:rPr>
                <w:rFonts w:ascii="仿宋_GB2312" w:hAnsi="仿宋_GB2312" w:cs="仿宋_GB2312" w:hint="eastAsia"/>
                <w:bCs/>
                <w:sz w:val="24"/>
              </w:rPr>
            </w:pPr>
            <w:r w:rsidRPr="00C15242">
              <w:rPr>
                <w:rFonts w:ascii="仿宋_GB2312" w:hAnsi="仿宋_GB2312" w:cs="仿宋_GB2312" w:hint="eastAsia"/>
                <w:bCs/>
                <w:sz w:val="24"/>
              </w:rPr>
              <w:t>砖</w:t>
            </w:r>
          </w:p>
          <w:p w:rsidR="000C65FD" w:rsidRPr="00C15242" w:rsidRDefault="000C65FD" w:rsidP="0026464A">
            <w:pPr>
              <w:adjustRightInd w:val="0"/>
              <w:snapToGrid w:val="0"/>
              <w:spacing w:line="320" w:lineRule="exact"/>
              <w:jc w:val="center"/>
              <w:rPr>
                <w:rFonts w:ascii="仿宋_GB2312" w:hAnsi="仿宋_GB2312" w:cs="仿宋_GB2312" w:hint="eastAsia"/>
                <w:bCs/>
                <w:sz w:val="24"/>
              </w:rPr>
            </w:pPr>
            <w:r w:rsidRPr="00C15242">
              <w:rPr>
                <w:rFonts w:ascii="仿宋_GB2312" w:hAnsi="仿宋_GB2312" w:cs="仿宋_GB2312" w:hint="eastAsia"/>
                <w:bCs/>
                <w:sz w:val="24"/>
              </w:rPr>
              <w:t>混</w:t>
            </w:r>
          </w:p>
          <w:p w:rsidR="000C65FD" w:rsidRPr="00C15242" w:rsidRDefault="000C65FD" w:rsidP="0026464A">
            <w:pPr>
              <w:adjustRightInd w:val="0"/>
              <w:snapToGrid w:val="0"/>
              <w:spacing w:line="320" w:lineRule="exact"/>
              <w:jc w:val="center"/>
              <w:rPr>
                <w:rFonts w:ascii="仿宋_GB2312" w:hAnsi="仿宋_GB2312" w:cs="仿宋_GB2312" w:hint="eastAsia"/>
                <w:bCs/>
                <w:sz w:val="24"/>
              </w:rPr>
            </w:pPr>
            <w:r w:rsidRPr="00C15242">
              <w:rPr>
                <w:rFonts w:ascii="仿宋_GB2312" w:hAnsi="仿宋_GB2312" w:cs="仿宋_GB2312" w:hint="eastAsia"/>
                <w:bCs/>
                <w:sz w:val="24"/>
              </w:rPr>
              <w:t>结</w:t>
            </w:r>
          </w:p>
          <w:p w:rsidR="000C65FD" w:rsidRPr="00C15242" w:rsidRDefault="000C65FD" w:rsidP="0026464A">
            <w:pPr>
              <w:adjustRightInd w:val="0"/>
              <w:snapToGrid w:val="0"/>
              <w:spacing w:line="320" w:lineRule="exact"/>
              <w:jc w:val="center"/>
              <w:rPr>
                <w:rFonts w:ascii="仿宋_GB2312" w:hAnsi="仿宋_GB2312" w:cs="仿宋_GB2312" w:hint="eastAsia"/>
                <w:bCs/>
                <w:sz w:val="24"/>
              </w:rPr>
            </w:pPr>
            <w:r w:rsidRPr="00C15242">
              <w:rPr>
                <w:rFonts w:ascii="仿宋_GB2312" w:hAnsi="仿宋_GB2312" w:cs="仿宋_GB2312" w:hint="eastAsia"/>
                <w:bCs/>
                <w:sz w:val="24"/>
              </w:rPr>
              <w:t>构</w:t>
            </w:r>
          </w:p>
        </w:tc>
        <w:tc>
          <w:tcPr>
            <w:tcW w:w="429"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jc w:val="center"/>
              <w:rPr>
                <w:rFonts w:ascii="仿宋_GB2312" w:hAnsi="仿宋_GB2312" w:cs="仿宋_GB2312" w:hint="eastAsia"/>
                <w:b/>
                <w:bCs/>
                <w:sz w:val="24"/>
              </w:rPr>
            </w:pPr>
            <w:proofErr w:type="gramStart"/>
            <w:r w:rsidRPr="00C15242">
              <w:rPr>
                <w:rFonts w:ascii="仿宋_GB2312" w:hAnsi="仿宋_GB2312" w:cs="仿宋_GB2312" w:hint="eastAsia"/>
                <w:b/>
                <w:bCs/>
                <w:sz w:val="24"/>
              </w:rPr>
              <w:t>一</w:t>
            </w:r>
            <w:proofErr w:type="gramEnd"/>
          </w:p>
        </w:tc>
        <w:tc>
          <w:tcPr>
            <w:tcW w:w="2709"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80" w:lineRule="exact"/>
              <w:rPr>
                <w:rFonts w:ascii="仿宋_GB2312" w:hAnsi="仿宋_GB2312" w:cs="仿宋_GB2312" w:hint="eastAsia"/>
                <w:sz w:val="24"/>
              </w:rPr>
            </w:pPr>
            <w:r w:rsidRPr="00C15242">
              <w:rPr>
                <w:rFonts w:ascii="仿宋_GB2312" w:hAnsi="仿宋_GB2312" w:cs="仿宋_GB2312" w:hint="eastAsia"/>
                <w:sz w:val="24"/>
              </w:rPr>
              <w:t>240厚实心砖墙，</w:t>
            </w:r>
            <w:proofErr w:type="gramStart"/>
            <w:r w:rsidRPr="00C15242">
              <w:rPr>
                <w:rFonts w:ascii="仿宋_GB2312" w:hAnsi="仿宋_GB2312" w:cs="仿宋_GB2312" w:hint="eastAsia"/>
                <w:sz w:val="24"/>
              </w:rPr>
              <w:t>砼</w:t>
            </w:r>
            <w:proofErr w:type="gramEnd"/>
            <w:r w:rsidRPr="00C15242">
              <w:rPr>
                <w:rFonts w:ascii="仿宋_GB2312" w:hAnsi="仿宋_GB2312" w:cs="仿宋_GB2312" w:hint="eastAsia"/>
                <w:sz w:val="24"/>
              </w:rPr>
              <w:t>地圈梁，</w:t>
            </w:r>
            <w:proofErr w:type="gramStart"/>
            <w:r w:rsidRPr="00C15242">
              <w:rPr>
                <w:rFonts w:ascii="仿宋_GB2312" w:hAnsi="仿宋_GB2312" w:cs="仿宋_GB2312" w:hint="eastAsia"/>
                <w:sz w:val="24"/>
              </w:rPr>
              <w:t>砼</w:t>
            </w:r>
            <w:proofErr w:type="gramEnd"/>
            <w:r w:rsidRPr="00C15242">
              <w:rPr>
                <w:rFonts w:ascii="仿宋_GB2312" w:hAnsi="仿宋_GB2312" w:cs="仿宋_GB2312" w:hint="eastAsia"/>
                <w:sz w:val="24"/>
              </w:rPr>
              <w:t>构造柱，</w:t>
            </w:r>
            <w:proofErr w:type="gramStart"/>
            <w:r w:rsidRPr="00C15242">
              <w:rPr>
                <w:rFonts w:ascii="仿宋_GB2312" w:hAnsi="仿宋_GB2312" w:cs="仿宋_GB2312" w:hint="eastAsia"/>
                <w:sz w:val="24"/>
              </w:rPr>
              <w:t>干砌整毛石</w:t>
            </w:r>
            <w:proofErr w:type="gramEnd"/>
            <w:r w:rsidRPr="00C15242">
              <w:rPr>
                <w:rFonts w:ascii="仿宋_GB2312" w:hAnsi="仿宋_GB2312" w:cs="仿宋_GB2312" w:hint="eastAsia"/>
                <w:sz w:val="24"/>
              </w:rPr>
              <w:t>条形基础，</w:t>
            </w:r>
            <w:proofErr w:type="gramStart"/>
            <w:r w:rsidRPr="00C15242">
              <w:rPr>
                <w:rFonts w:ascii="仿宋_GB2312" w:hAnsi="仿宋_GB2312" w:cs="仿宋_GB2312" w:hint="eastAsia"/>
                <w:sz w:val="24"/>
              </w:rPr>
              <w:t>砼</w:t>
            </w:r>
            <w:proofErr w:type="gramEnd"/>
            <w:r w:rsidRPr="00C15242">
              <w:rPr>
                <w:rFonts w:ascii="仿宋_GB2312" w:hAnsi="仿宋_GB2312" w:cs="仿宋_GB2312" w:hint="eastAsia"/>
                <w:sz w:val="24"/>
              </w:rPr>
              <w:t>圈过梁，</w:t>
            </w:r>
            <w:proofErr w:type="gramStart"/>
            <w:r w:rsidRPr="00C15242">
              <w:rPr>
                <w:rFonts w:ascii="仿宋_GB2312" w:hAnsi="仿宋_GB2312" w:cs="仿宋_GB2312" w:hint="eastAsia"/>
                <w:sz w:val="24"/>
              </w:rPr>
              <w:t>砼</w:t>
            </w:r>
            <w:proofErr w:type="gramEnd"/>
            <w:r w:rsidRPr="00C15242">
              <w:rPr>
                <w:rFonts w:ascii="仿宋_GB2312" w:hAnsi="仿宋_GB2312" w:cs="仿宋_GB2312" w:hint="eastAsia"/>
                <w:sz w:val="24"/>
              </w:rPr>
              <w:t>有梁板，屋面为SBS防水卷材，架空隔热层，层高</w:t>
            </w:r>
            <w:smartTag w:uri="urn:schemas-microsoft-com:office:smarttags" w:element="chmetcnv">
              <w:smartTagPr>
                <w:attr w:name="UnitName" w:val="米"/>
                <w:attr w:name="SourceValue" w:val="3"/>
                <w:attr w:name="HasSpace" w:val="False"/>
                <w:attr w:name="Negative" w:val="False"/>
                <w:attr w:name="NumberType" w:val="1"/>
                <w:attr w:name="TCSC" w:val="0"/>
              </w:smartTagPr>
              <w:r w:rsidRPr="00C15242">
                <w:rPr>
                  <w:rFonts w:ascii="仿宋_GB2312" w:hAnsi="仿宋_GB2312" w:cs="仿宋_GB2312" w:hint="eastAsia"/>
                  <w:sz w:val="24"/>
                </w:rPr>
                <w:t>3.00米</w:t>
              </w:r>
            </w:smartTag>
            <w:r w:rsidRPr="00C15242">
              <w:rPr>
                <w:rFonts w:ascii="仿宋_GB2312" w:hAnsi="仿宋_GB2312" w:cs="仿宋_GB2312" w:hint="eastAsia"/>
                <w:sz w:val="24"/>
              </w:rPr>
              <w:t>。</w:t>
            </w:r>
          </w:p>
        </w:tc>
        <w:tc>
          <w:tcPr>
            <w:tcW w:w="2646"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80" w:lineRule="exact"/>
              <w:rPr>
                <w:rFonts w:ascii="仿宋_GB2312" w:hAnsi="仿宋_GB2312" w:cs="仿宋_GB2312" w:hint="eastAsia"/>
                <w:sz w:val="24"/>
              </w:rPr>
            </w:pPr>
            <w:r w:rsidRPr="00C15242">
              <w:rPr>
                <w:rFonts w:ascii="仿宋_GB2312" w:hAnsi="仿宋_GB2312" w:cs="仿宋_GB2312" w:hint="eastAsia"/>
                <w:sz w:val="24"/>
              </w:rPr>
              <w:t>水泥砂浆楼地面，内墙为水泥砂浆面层、涂料，外墙水泥</w:t>
            </w:r>
            <w:proofErr w:type="gramStart"/>
            <w:r w:rsidRPr="00C15242">
              <w:rPr>
                <w:rFonts w:ascii="仿宋_GB2312" w:hAnsi="仿宋_GB2312" w:cs="仿宋_GB2312" w:hint="eastAsia"/>
                <w:sz w:val="24"/>
              </w:rPr>
              <w:t>砂</w:t>
            </w:r>
            <w:proofErr w:type="gramEnd"/>
            <w:r w:rsidRPr="00C15242">
              <w:rPr>
                <w:rFonts w:ascii="仿宋_GB2312" w:hAnsi="仿宋_GB2312" w:cs="仿宋_GB2312" w:hint="eastAsia"/>
                <w:sz w:val="24"/>
              </w:rPr>
              <w:t>拉毛，</w:t>
            </w:r>
            <w:proofErr w:type="gramStart"/>
            <w:r w:rsidRPr="00C15242">
              <w:rPr>
                <w:rFonts w:ascii="仿宋_GB2312" w:hAnsi="仿宋_GB2312" w:cs="仿宋_GB2312" w:hint="eastAsia"/>
                <w:sz w:val="24"/>
              </w:rPr>
              <w:t>砼</w:t>
            </w:r>
            <w:proofErr w:type="gramEnd"/>
            <w:r w:rsidRPr="00C15242">
              <w:rPr>
                <w:rFonts w:ascii="仿宋_GB2312" w:hAnsi="仿宋_GB2312" w:cs="仿宋_GB2312" w:hint="eastAsia"/>
                <w:sz w:val="24"/>
              </w:rPr>
              <w:t>天棚水泥</w:t>
            </w:r>
            <w:proofErr w:type="gramStart"/>
            <w:r w:rsidRPr="00C15242">
              <w:rPr>
                <w:rFonts w:ascii="仿宋_GB2312" w:hAnsi="仿宋_GB2312" w:cs="仿宋_GB2312" w:hint="eastAsia"/>
                <w:sz w:val="24"/>
              </w:rPr>
              <w:t>砂</w:t>
            </w:r>
            <w:proofErr w:type="gramEnd"/>
            <w:r w:rsidRPr="00C15242">
              <w:rPr>
                <w:rFonts w:ascii="仿宋_GB2312" w:hAnsi="仿宋_GB2312" w:cs="仿宋_GB2312" w:hint="eastAsia"/>
                <w:sz w:val="24"/>
              </w:rPr>
              <w:t>面层、涂料，卫生间塑料扣板，不锈钢扶手。</w:t>
            </w:r>
          </w:p>
        </w:tc>
        <w:tc>
          <w:tcPr>
            <w:tcW w:w="1260"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80" w:lineRule="exact"/>
              <w:rPr>
                <w:rFonts w:ascii="仿宋_GB2312" w:hAnsi="仿宋_GB2312" w:cs="仿宋_GB2312" w:hint="eastAsia"/>
                <w:sz w:val="24"/>
              </w:rPr>
            </w:pPr>
            <w:r w:rsidRPr="00C15242">
              <w:rPr>
                <w:rFonts w:ascii="仿宋_GB2312" w:hAnsi="仿宋_GB2312" w:cs="仿宋_GB2312" w:hint="eastAsia"/>
                <w:sz w:val="24"/>
              </w:rPr>
              <w:t>胶合板门，进户拼板门木玻璃窗，全部油漆。</w:t>
            </w:r>
          </w:p>
        </w:tc>
        <w:tc>
          <w:tcPr>
            <w:tcW w:w="1015"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80" w:lineRule="exact"/>
              <w:rPr>
                <w:rFonts w:ascii="仿宋_GB2312" w:hAnsi="仿宋_GB2312" w:cs="仿宋_GB2312" w:hint="eastAsia"/>
                <w:spacing w:val="-6"/>
                <w:sz w:val="24"/>
              </w:rPr>
            </w:pPr>
            <w:r w:rsidRPr="00C15242">
              <w:rPr>
                <w:rFonts w:ascii="仿宋_GB2312" w:hAnsi="仿宋_GB2312" w:cs="仿宋_GB2312" w:hint="eastAsia"/>
                <w:spacing w:val="-6"/>
                <w:sz w:val="24"/>
              </w:rPr>
              <w:t>暗设线路，水卫、电照齐全。</w:t>
            </w:r>
          </w:p>
        </w:tc>
        <w:tc>
          <w:tcPr>
            <w:tcW w:w="441" w:type="dxa"/>
            <w:vMerge w:val="restart"/>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80" w:lineRule="exact"/>
              <w:jc w:val="center"/>
              <w:rPr>
                <w:rFonts w:ascii="仿宋_GB2312" w:hAnsi="仿宋_GB2312" w:cs="仿宋_GB2312" w:hint="eastAsia"/>
                <w:bCs/>
                <w:sz w:val="24"/>
              </w:rPr>
            </w:pPr>
            <w:r w:rsidRPr="00C15242">
              <w:rPr>
                <w:rFonts w:ascii="仿宋_GB2312" w:hAnsi="仿宋_GB2312" w:cs="仿宋_GB2312" w:hint="eastAsia"/>
                <w:bCs/>
                <w:sz w:val="24"/>
              </w:rPr>
              <w:t>住宅</w:t>
            </w:r>
          </w:p>
        </w:tc>
        <w:tc>
          <w:tcPr>
            <w:tcW w:w="985"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80" w:lineRule="exact"/>
              <w:jc w:val="center"/>
              <w:rPr>
                <w:rFonts w:ascii="仿宋_GB2312" w:hint="eastAsia"/>
                <w:sz w:val="24"/>
              </w:rPr>
            </w:pPr>
            <w:r w:rsidRPr="00C15242">
              <w:rPr>
                <w:rFonts w:ascii="仿宋_GB2312" w:hint="eastAsia"/>
                <w:sz w:val="24"/>
              </w:rPr>
              <w:t>1481</w:t>
            </w:r>
          </w:p>
        </w:tc>
      </w:tr>
      <w:tr w:rsidR="000C65FD" w:rsidRPr="00C15242" w:rsidTr="0026464A">
        <w:trPr>
          <w:jc w:val="center"/>
        </w:trPr>
        <w:tc>
          <w:tcPr>
            <w:tcW w:w="514" w:type="dxa"/>
            <w:vMerge/>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jc w:val="left"/>
              <w:rPr>
                <w:rFonts w:ascii="仿宋_GB2312" w:hAnsi="仿宋_GB2312" w:cs="仿宋_GB2312" w:hint="eastAsia"/>
                <w:bCs/>
                <w:sz w:val="24"/>
              </w:rPr>
            </w:pPr>
          </w:p>
        </w:tc>
        <w:tc>
          <w:tcPr>
            <w:tcW w:w="429"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jc w:val="center"/>
              <w:rPr>
                <w:rFonts w:ascii="仿宋_GB2312" w:hAnsi="仿宋_GB2312" w:cs="仿宋_GB2312" w:hint="eastAsia"/>
                <w:b/>
                <w:bCs/>
                <w:sz w:val="24"/>
              </w:rPr>
            </w:pPr>
            <w:r w:rsidRPr="00C15242">
              <w:rPr>
                <w:rFonts w:ascii="仿宋_GB2312" w:hAnsi="仿宋_GB2312" w:cs="仿宋_GB2312" w:hint="eastAsia"/>
                <w:b/>
                <w:bCs/>
                <w:sz w:val="24"/>
              </w:rPr>
              <w:t>二</w:t>
            </w:r>
          </w:p>
        </w:tc>
        <w:tc>
          <w:tcPr>
            <w:tcW w:w="2709"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80" w:lineRule="exact"/>
              <w:rPr>
                <w:rFonts w:ascii="仿宋_GB2312" w:hAnsi="仿宋_GB2312" w:cs="仿宋_GB2312" w:hint="eastAsia"/>
                <w:sz w:val="24"/>
              </w:rPr>
            </w:pPr>
            <w:r w:rsidRPr="00C15242">
              <w:rPr>
                <w:rFonts w:ascii="仿宋_GB2312" w:hAnsi="仿宋_GB2312" w:cs="仿宋_GB2312" w:hint="eastAsia"/>
                <w:sz w:val="24"/>
              </w:rPr>
              <w:t>180厚实心砖墙，</w:t>
            </w:r>
            <w:proofErr w:type="gramStart"/>
            <w:r w:rsidRPr="00C15242">
              <w:rPr>
                <w:rFonts w:ascii="仿宋_GB2312" w:hAnsi="仿宋_GB2312" w:cs="仿宋_GB2312" w:hint="eastAsia"/>
                <w:sz w:val="24"/>
              </w:rPr>
              <w:t>砼</w:t>
            </w:r>
            <w:proofErr w:type="gramEnd"/>
            <w:r w:rsidRPr="00C15242">
              <w:rPr>
                <w:rFonts w:ascii="仿宋_GB2312" w:hAnsi="仿宋_GB2312" w:cs="仿宋_GB2312" w:hint="eastAsia"/>
                <w:sz w:val="24"/>
              </w:rPr>
              <w:t>地圈梁，</w:t>
            </w:r>
            <w:proofErr w:type="gramStart"/>
            <w:r w:rsidRPr="00C15242">
              <w:rPr>
                <w:rFonts w:ascii="仿宋_GB2312" w:hAnsi="仿宋_GB2312" w:cs="仿宋_GB2312" w:hint="eastAsia"/>
                <w:sz w:val="24"/>
              </w:rPr>
              <w:t>砼</w:t>
            </w:r>
            <w:proofErr w:type="gramEnd"/>
            <w:r w:rsidRPr="00C15242">
              <w:rPr>
                <w:rFonts w:ascii="仿宋_GB2312" w:hAnsi="仿宋_GB2312" w:cs="仿宋_GB2312" w:hint="eastAsia"/>
                <w:sz w:val="24"/>
              </w:rPr>
              <w:t>构造柱，</w:t>
            </w:r>
            <w:proofErr w:type="gramStart"/>
            <w:r w:rsidRPr="00C15242">
              <w:rPr>
                <w:rFonts w:ascii="仿宋_GB2312" w:hAnsi="仿宋_GB2312" w:cs="仿宋_GB2312" w:hint="eastAsia"/>
                <w:sz w:val="24"/>
              </w:rPr>
              <w:t>干砌整毛石</w:t>
            </w:r>
            <w:proofErr w:type="gramEnd"/>
            <w:r w:rsidRPr="00C15242">
              <w:rPr>
                <w:rFonts w:ascii="仿宋_GB2312" w:hAnsi="仿宋_GB2312" w:cs="仿宋_GB2312" w:hint="eastAsia"/>
                <w:sz w:val="24"/>
              </w:rPr>
              <w:t>条形基础，</w:t>
            </w:r>
            <w:proofErr w:type="gramStart"/>
            <w:r w:rsidRPr="00C15242">
              <w:rPr>
                <w:rFonts w:ascii="仿宋_GB2312" w:hAnsi="仿宋_GB2312" w:cs="仿宋_GB2312" w:hint="eastAsia"/>
                <w:sz w:val="24"/>
              </w:rPr>
              <w:t>砼</w:t>
            </w:r>
            <w:proofErr w:type="gramEnd"/>
            <w:r w:rsidRPr="00C15242">
              <w:rPr>
                <w:rFonts w:ascii="仿宋_GB2312" w:hAnsi="仿宋_GB2312" w:cs="仿宋_GB2312" w:hint="eastAsia"/>
                <w:sz w:val="24"/>
              </w:rPr>
              <w:t>圈过梁，</w:t>
            </w:r>
            <w:proofErr w:type="gramStart"/>
            <w:r w:rsidRPr="00C15242">
              <w:rPr>
                <w:rFonts w:ascii="仿宋_GB2312" w:hAnsi="仿宋_GB2312" w:cs="仿宋_GB2312" w:hint="eastAsia"/>
                <w:sz w:val="24"/>
              </w:rPr>
              <w:t>砼</w:t>
            </w:r>
            <w:proofErr w:type="gramEnd"/>
            <w:r w:rsidRPr="00C15242">
              <w:rPr>
                <w:rFonts w:ascii="仿宋_GB2312" w:hAnsi="仿宋_GB2312" w:cs="仿宋_GB2312" w:hint="eastAsia"/>
                <w:sz w:val="24"/>
              </w:rPr>
              <w:t>有梁板，屋面为SBS防水卷材，架空隔热层，层高</w:t>
            </w:r>
            <w:smartTag w:uri="urn:schemas-microsoft-com:office:smarttags" w:element="chmetcnv">
              <w:smartTagPr>
                <w:attr w:name="UnitName" w:val="米"/>
                <w:attr w:name="SourceValue" w:val="3"/>
                <w:attr w:name="HasSpace" w:val="False"/>
                <w:attr w:name="Negative" w:val="False"/>
                <w:attr w:name="NumberType" w:val="1"/>
                <w:attr w:name="TCSC" w:val="0"/>
              </w:smartTagPr>
              <w:r w:rsidRPr="00C15242">
                <w:rPr>
                  <w:rFonts w:ascii="仿宋_GB2312" w:hAnsi="仿宋_GB2312" w:cs="仿宋_GB2312" w:hint="eastAsia"/>
                  <w:sz w:val="24"/>
                </w:rPr>
                <w:t>3.00米</w:t>
              </w:r>
            </w:smartTag>
            <w:r w:rsidRPr="00C15242">
              <w:rPr>
                <w:rFonts w:ascii="仿宋_GB2312" w:hAnsi="仿宋_GB2312" w:cs="仿宋_GB2312" w:hint="eastAsia"/>
                <w:sz w:val="24"/>
              </w:rPr>
              <w:t>。</w:t>
            </w:r>
          </w:p>
        </w:tc>
        <w:tc>
          <w:tcPr>
            <w:tcW w:w="2646"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80" w:lineRule="exact"/>
              <w:rPr>
                <w:rFonts w:ascii="仿宋_GB2312" w:hAnsi="仿宋_GB2312" w:cs="仿宋_GB2312" w:hint="eastAsia"/>
                <w:sz w:val="24"/>
              </w:rPr>
            </w:pPr>
            <w:r w:rsidRPr="00C15242">
              <w:rPr>
                <w:rFonts w:ascii="仿宋_GB2312" w:hAnsi="仿宋_GB2312" w:cs="仿宋_GB2312" w:hint="eastAsia"/>
                <w:sz w:val="24"/>
              </w:rPr>
              <w:t>水泥砂浆楼地面，内墙为水泥砂浆面层、涂料，外墙水泥</w:t>
            </w:r>
            <w:proofErr w:type="gramStart"/>
            <w:r w:rsidRPr="00C15242">
              <w:rPr>
                <w:rFonts w:ascii="仿宋_GB2312" w:hAnsi="仿宋_GB2312" w:cs="仿宋_GB2312" w:hint="eastAsia"/>
                <w:sz w:val="24"/>
              </w:rPr>
              <w:t>砂</w:t>
            </w:r>
            <w:proofErr w:type="gramEnd"/>
            <w:r w:rsidRPr="00C15242">
              <w:rPr>
                <w:rFonts w:ascii="仿宋_GB2312" w:hAnsi="仿宋_GB2312" w:cs="仿宋_GB2312" w:hint="eastAsia"/>
                <w:sz w:val="24"/>
              </w:rPr>
              <w:t>拉毛，</w:t>
            </w:r>
            <w:proofErr w:type="gramStart"/>
            <w:r w:rsidRPr="00C15242">
              <w:rPr>
                <w:rFonts w:ascii="仿宋_GB2312" w:hAnsi="仿宋_GB2312" w:cs="仿宋_GB2312" w:hint="eastAsia"/>
                <w:sz w:val="24"/>
              </w:rPr>
              <w:t>砼</w:t>
            </w:r>
            <w:proofErr w:type="gramEnd"/>
            <w:r w:rsidRPr="00C15242">
              <w:rPr>
                <w:rFonts w:ascii="仿宋_GB2312" w:hAnsi="仿宋_GB2312" w:cs="仿宋_GB2312" w:hint="eastAsia"/>
                <w:sz w:val="24"/>
              </w:rPr>
              <w:t>天棚水泥</w:t>
            </w:r>
            <w:proofErr w:type="gramStart"/>
            <w:r w:rsidRPr="00C15242">
              <w:rPr>
                <w:rFonts w:ascii="仿宋_GB2312" w:hAnsi="仿宋_GB2312" w:cs="仿宋_GB2312" w:hint="eastAsia"/>
                <w:sz w:val="24"/>
              </w:rPr>
              <w:t>砂</w:t>
            </w:r>
            <w:proofErr w:type="gramEnd"/>
            <w:r w:rsidRPr="00C15242">
              <w:rPr>
                <w:rFonts w:ascii="仿宋_GB2312" w:hAnsi="仿宋_GB2312" w:cs="仿宋_GB2312" w:hint="eastAsia"/>
                <w:sz w:val="24"/>
              </w:rPr>
              <w:t>面层、涂料，卫生间塑料扣板，梯型钢扶手。</w:t>
            </w:r>
          </w:p>
        </w:tc>
        <w:tc>
          <w:tcPr>
            <w:tcW w:w="1260"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80" w:lineRule="exact"/>
              <w:rPr>
                <w:rFonts w:ascii="仿宋_GB2312" w:hAnsi="仿宋_GB2312" w:cs="仿宋_GB2312" w:hint="eastAsia"/>
                <w:sz w:val="24"/>
              </w:rPr>
            </w:pPr>
            <w:r w:rsidRPr="00C15242">
              <w:rPr>
                <w:rFonts w:ascii="仿宋_GB2312" w:hAnsi="仿宋_GB2312" w:cs="仿宋_GB2312" w:hint="eastAsia"/>
                <w:sz w:val="24"/>
              </w:rPr>
              <w:t>胶合板门，进户拼板门木玻璃窗，全部油漆。</w:t>
            </w:r>
          </w:p>
        </w:tc>
        <w:tc>
          <w:tcPr>
            <w:tcW w:w="1015"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80" w:lineRule="exact"/>
              <w:rPr>
                <w:rFonts w:ascii="仿宋_GB2312" w:hAnsi="仿宋_GB2312" w:cs="仿宋_GB2312" w:hint="eastAsia"/>
                <w:spacing w:val="-6"/>
                <w:sz w:val="24"/>
              </w:rPr>
            </w:pPr>
            <w:r w:rsidRPr="00C15242">
              <w:rPr>
                <w:rFonts w:ascii="仿宋_GB2312" w:hAnsi="仿宋_GB2312" w:cs="仿宋_GB2312" w:hint="eastAsia"/>
                <w:spacing w:val="-6"/>
                <w:sz w:val="24"/>
              </w:rPr>
              <w:t>暗设线路，水卫、电</w:t>
            </w:r>
            <w:proofErr w:type="gramStart"/>
            <w:r w:rsidRPr="00C15242">
              <w:rPr>
                <w:rFonts w:ascii="仿宋_GB2312" w:hAnsi="仿宋_GB2312" w:cs="仿宋_GB2312" w:hint="eastAsia"/>
                <w:spacing w:val="-6"/>
                <w:sz w:val="24"/>
              </w:rPr>
              <w:t>照基本</w:t>
            </w:r>
            <w:proofErr w:type="gramEnd"/>
            <w:r w:rsidRPr="00C15242">
              <w:rPr>
                <w:rFonts w:ascii="仿宋_GB2312" w:hAnsi="仿宋_GB2312" w:cs="仿宋_GB2312" w:hint="eastAsia"/>
                <w:spacing w:val="-6"/>
                <w:sz w:val="24"/>
              </w:rPr>
              <w:t>齐全。</w:t>
            </w:r>
          </w:p>
        </w:tc>
        <w:tc>
          <w:tcPr>
            <w:tcW w:w="441" w:type="dxa"/>
            <w:vMerge/>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80" w:lineRule="exact"/>
              <w:jc w:val="left"/>
              <w:rPr>
                <w:rFonts w:ascii="仿宋_GB2312" w:hAnsi="仿宋_GB2312" w:cs="仿宋_GB2312" w:hint="eastAsia"/>
                <w:bCs/>
                <w:sz w:val="24"/>
              </w:rPr>
            </w:pPr>
          </w:p>
        </w:tc>
        <w:tc>
          <w:tcPr>
            <w:tcW w:w="985"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80" w:lineRule="exact"/>
              <w:jc w:val="center"/>
              <w:rPr>
                <w:rFonts w:ascii="仿宋_GB2312" w:hint="eastAsia"/>
                <w:sz w:val="24"/>
              </w:rPr>
            </w:pPr>
            <w:r w:rsidRPr="00C15242">
              <w:rPr>
                <w:rFonts w:ascii="仿宋_GB2312" w:hint="eastAsia"/>
                <w:sz w:val="24"/>
              </w:rPr>
              <w:t>1371</w:t>
            </w:r>
          </w:p>
        </w:tc>
      </w:tr>
      <w:tr w:rsidR="000C65FD" w:rsidRPr="00C15242" w:rsidTr="0026464A">
        <w:trPr>
          <w:jc w:val="center"/>
        </w:trPr>
        <w:tc>
          <w:tcPr>
            <w:tcW w:w="514" w:type="dxa"/>
            <w:vMerge/>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jc w:val="left"/>
              <w:rPr>
                <w:rFonts w:ascii="仿宋_GB2312" w:hAnsi="仿宋_GB2312" w:cs="仿宋_GB2312" w:hint="eastAsia"/>
                <w:bCs/>
                <w:sz w:val="24"/>
              </w:rPr>
            </w:pPr>
          </w:p>
        </w:tc>
        <w:tc>
          <w:tcPr>
            <w:tcW w:w="429"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jc w:val="center"/>
              <w:rPr>
                <w:rFonts w:ascii="仿宋_GB2312" w:hAnsi="仿宋_GB2312" w:cs="仿宋_GB2312" w:hint="eastAsia"/>
                <w:b/>
                <w:bCs/>
                <w:sz w:val="24"/>
              </w:rPr>
            </w:pPr>
            <w:r w:rsidRPr="00C15242">
              <w:rPr>
                <w:rFonts w:ascii="仿宋_GB2312" w:hAnsi="仿宋_GB2312" w:cs="仿宋_GB2312" w:hint="eastAsia"/>
                <w:b/>
                <w:bCs/>
                <w:sz w:val="24"/>
              </w:rPr>
              <w:t>三</w:t>
            </w:r>
          </w:p>
        </w:tc>
        <w:tc>
          <w:tcPr>
            <w:tcW w:w="2709"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80" w:lineRule="exact"/>
              <w:rPr>
                <w:rFonts w:ascii="仿宋_GB2312" w:hAnsi="仿宋_GB2312" w:cs="仿宋_GB2312" w:hint="eastAsia"/>
                <w:sz w:val="24"/>
              </w:rPr>
            </w:pPr>
            <w:r w:rsidRPr="00C15242">
              <w:rPr>
                <w:rFonts w:ascii="仿宋_GB2312" w:hAnsi="仿宋_GB2312" w:cs="仿宋_GB2312" w:hint="eastAsia"/>
                <w:sz w:val="24"/>
              </w:rPr>
              <w:t>120厚实心砖墙，</w:t>
            </w:r>
            <w:proofErr w:type="gramStart"/>
            <w:r w:rsidRPr="00C15242">
              <w:rPr>
                <w:rFonts w:ascii="仿宋_GB2312" w:hAnsi="仿宋_GB2312" w:cs="仿宋_GB2312" w:hint="eastAsia"/>
                <w:sz w:val="24"/>
              </w:rPr>
              <w:t>砼</w:t>
            </w:r>
            <w:proofErr w:type="gramEnd"/>
            <w:r w:rsidRPr="00C15242">
              <w:rPr>
                <w:rFonts w:ascii="仿宋_GB2312" w:hAnsi="仿宋_GB2312" w:cs="仿宋_GB2312" w:hint="eastAsia"/>
                <w:sz w:val="24"/>
              </w:rPr>
              <w:t>地圈梁，</w:t>
            </w:r>
            <w:proofErr w:type="gramStart"/>
            <w:r w:rsidRPr="00C15242">
              <w:rPr>
                <w:rFonts w:ascii="仿宋_GB2312" w:hAnsi="仿宋_GB2312" w:cs="仿宋_GB2312" w:hint="eastAsia"/>
                <w:sz w:val="24"/>
              </w:rPr>
              <w:t>砼</w:t>
            </w:r>
            <w:proofErr w:type="gramEnd"/>
            <w:r w:rsidRPr="00C15242">
              <w:rPr>
                <w:rFonts w:ascii="仿宋_GB2312" w:hAnsi="仿宋_GB2312" w:cs="仿宋_GB2312" w:hint="eastAsia"/>
                <w:sz w:val="24"/>
              </w:rPr>
              <w:t>构造柱，</w:t>
            </w:r>
            <w:proofErr w:type="gramStart"/>
            <w:r w:rsidRPr="00C15242">
              <w:rPr>
                <w:rFonts w:ascii="仿宋_GB2312" w:hAnsi="仿宋_GB2312" w:cs="仿宋_GB2312" w:hint="eastAsia"/>
                <w:sz w:val="24"/>
              </w:rPr>
              <w:t>干砌整毛石</w:t>
            </w:r>
            <w:proofErr w:type="gramEnd"/>
            <w:r w:rsidRPr="00C15242">
              <w:rPr>
                <w:rFonts w:ascii="仿宋_GB2312" w:hAnsi="仿宋_GB2312" w:cs="仿宋_GB2312" w:hint="eastAsia"/>
                <w:sz w:val="24"/>
              </w:rPr>
              <w:t>条形基础，</w:t>
            </w:r>
            <w:proofErr w:type="gramStart"/>
            <w:r w:rsidRPr="00C15242">
              <w:rPr>
                <w:rFonts w:ascii="仿宋_GB2312" w:hAnsi="仿宋_GB2312" w:cs="仿宋_GB2312" w:hint="eastAsia"/>
                <w:sz w:val="24"/>
              </w:rPr>
              <w:t>砼</w:t>
            </w:r>
            <w:proofErr w:type="gramEnd"/>
            <w:r w:rsidRPr="00C15242">
              <w:rPr>
                <w:rFonts w:ascii="仿宋_GB2312" w:hAnsi="仿宋_GB2312" w:cs="仿宋_GB2312" w:hint="eastAsia"/>
                <w:sz w:val="24"/>
              </w:rPr>
              <w:t>圈过梁，</w:t>
            </w:r>
            <w:proofErr w:type="gramStart"/>
            <w:r w:rsidRPr="00C15242">
              <w:rPr>
                <w:rFonts w:ascii="仿宋_GB2312" w:hAnsi="仿宋_GB2312" w:cs="仿宋_GB2312" w:hint="eastAsia"/>
                <w:sz w:val="24"/>
              </w:rPr>
              <w:t>砼</w:t>
            </w:r>
            <w:proofErr w:type="gramEnd"/>
            <w:r w:rsidRPr="00C15242">
              <w:rPr>
                <w:rFonts w:ascii="仿宋_GB2312" w:hAnsi="仿宋_GB2312" w:cs="仿宋_GB2312" w:hint="eastAsia"/>
                <w:sz w:val="24"/>
              </w:rPr>
              <w:t>有梁板，屋面为SBS防水卷材，架空隔热层，层高</w:t>
            </w:r>
            <w:smartTag w:uri="urn:schemas-microsoft-com:office:smarttags" w:element="chmetcnv">
              <w:smartTagPr>
                <w:attr w:name="UnitName" w:val="米"/>
                <w:attr w:name="SourceValue" w:val="3"/>
                <w:attr w:name="HasSpace" w:val="False"/>
                <w:attr w:name="Negative" w:val="False"/>
                <w:attr w:name="NumberType" w:val="1"/>
                <w:attr w:name="TCSC" w:val="0"/>
              </w:smartTagPr>
              <w:r w:rsidRPr="00C15242">
                <w:rPr>
                  <w:rFonts w:ascii="仿宋_GB2312" w:hAnsi="仿宋_GB2312" w:cs="仿宋_GB2312" w:hint="eastAsia"/>
                  <w:sz w:val="24"/>
                </w:rPr>
                <w:t>3.00米</w:t>
              </w:r>
            </w:smartTag>
            <w:r w:rsidRPr="00C15242">
              <w:rPr>
                <w:rFonts w:ascii="仿宋_GB2312" w:hAnsi="仿宋_GB2312" w:cs="仿宋_GB2312" w:hint="eastAsia"/>
                <w:sz w:val="24"/>
              </w:rPr>
              <w:t>。</w:t>
            </w:r>
          </w:p>
        </w:tc>
        <w:tc>
          <w:tcPr>
            <w:tcW w:w="2646"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80" w:lineRule="exact"/>
              <w:rPr>
                <w:rFonts w:ascii="仿宋_GB2312" w:hAnsi="仿宋_GB2312" w:cs="仿宋_GB2312" w:hint="eastAsia"/>
                <w:sz w:val="24"/>
              </w:rPr>
            </w:pPr>
            <w:r w:rsidRPr="00C15242">
              <w:rPr>
                <w:rFonts w:ascii="仿宋_GB2312" w:hAnsi="仿宋_GB2312" w:cs="仿宋_GB2312" w:hint="eastAsia"/>
                <w:sz w:val="24"/>
              </w:rPr>
              <w:t>水泥砂浆楼地面，内墙为水泥砂浆面层、涂料，外墙水泥</w:t>
            </w:r>
            <w:proofErr w:type="gramStart"/>
            <w:r w:rsidRPr="00C15242">
              <w:rPr>
                <w:rFonts w:ascii="仿宋_GB2312" w:hAnsi="仿宋_GB2312" w:cs="仿宋_GB2312" w:hint="eastAsia"/>
                <w:sz w:val="24"/>
              </w:rPr>
              <w:t>砂</w:t>
            </w:r>
            <w:proofErr w:type="gramEnd"/>
            <w:r w:rsidRPr="00C15242">
              <w:rPr>
                <w:rFonts w:ascii="仿宋_GB2312" w:hAnsi="仿宋_GB2312" w:cs="仿宋_GB2312" w:hint="eastAsia"/>
                <w:sz w:val="24"/>
              </w:rPr>
              <w:t>拉毛，</w:t>
            </w:r>
            <w:proofErr w:type="gramStart"/>
            <w:r w:rsidRPr="00C15242">
              <w:rPr>
                <w:rFonts w:ascii="仿宋_GB2312" w:hAnsi="仿宋_GB2312" w:cs="仿宋_GB2312" w:hint="eastAsia"/>
                <w:sz w:val="24"/>
              </w:rPr>
              <w:t>砼</w:t>
            </w:r>
            <w:proofErr w:type="gramEnd"/>
            <w:r w:rsidRPr="00C15242">
              <w:rPr>
                <w:rFonts w:ascii="仿宋_GB2312" w:hAnsi="仿宋_GB2312" w:cs="仿宋_GB2312" w:hint="eastAsia"/>
                <w:sz w:val="24"/>
              </w:rPr>
              <w:t>天棚水泥</w:t>
            </w:r>
            <w:proofErr w:type="gramStart"/>
            <w:r w:rsidRPr="00C15242">
              <w:rPr>
                <w:rFonts w:ascii="仿宋_GB2312" w:hAnsi="仿宋_GB2312" w:cs="仿宋_GB2312" w:hint="eastAsia"/>
                <w:sz w:val="24"/>
              </w:rPr>
              <w:t>砂</w:t>
            </w:r>
            <w:proofErr w:type="gramEnd"/>
            <w:r w:rsidRPr="00C15242">
              <w:rPr>
                <w:rFonts w:ascii="仿宋_GB2312" w:hAnsi="仿宋_GB2312" w:cs="仿宋_GB2312" w:hint="eastAsia"/>
                <w:sz w:val="24"/>
              </w:rPr>
              <w:t>面层、涂料，卫生间塑料扣板，梯型钢扶手。</w:t>
            </w:r>
          </w:p>
        </w:tc>
        <w:tc>
          <w:tcPr>
            <w:tcW w:w="1260"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80" w:lineRule="exact"/>
              <w:rPr>
                <w:rFonts w:ascii="仿宋_GB2312" w:hAnsi="仿宋_GB2312" w:cs="仿宋_GB2312" w:hint="eastAsia"/>
                <w:sz w:val="24"/>
              </w:rPr>
            </w:pPr>
            <w:r w:rsidRPr="00C15242">
              <w:rPr>
                <w:rFonts w:ascii="仿宋_GB2312" w:hAnsi="仿宋_GB2312" w:cs="仿宋_GB2312" w:hint="eastAsia"/>
                <w:sz w:val="24"/>
              </w:rPr>
              <w:t>胶合板门，进户拼板门木玻璃窗，全部油漆。</w:t>
            </w:r>
          </w:p>
        </w:tc>
        <w:tc>
          <w:tcPr>
            <w:tcW w:w="1015"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80" w:lineRule="exact"/>
              <w:rPr>
                <w:rFonts w:ascii="仿宋_GB2312" w:hAnsi="仿宋_GB2312" w:cs="仿宋_GB2312" w:hint="eastAsia"/>
                <w:spacing w:val="-6"/>
                <w:sz w:val="24"/>
              </w:rPr>
            </w:pPr>
            <w:r w:rsidRPr="00C15242">
              <w:rPr>
                <w:rFonts w:ascii="仿宋_GB2312" w:hAnsi="仿宋_GB2312" w:cs="仿宋_GB2312" w:hint="eastAsia"/>
                <w:spacing w:val="-6"/>
                <w:sz w:val="24"/>
              </w:rPr>
              <w:t>明设线路，水卫、电</w:t>
            </w:r>
            <w:proofErr w:type="gramStart"/>
            <w:r w:rsidRPr="00C15242">
              <w:rPr>
                <w:rFonts w:ascii="仿宋_GB2312" w:hAnsi="仿宋_GB2312" w:cs="仿宋_GB2312" w:hint="eastAsia"/>
                <w:spacing w:val="-6"/>
                <w:sz w:val="24"/>
              </w:rPr>
              <w:t>照基本</w:t>
            </w:r>
            <w:proofErr w:type="gramEnd"/>
            <w:r w:rsidRPr="00C15242">
              <w:rPr>
                <w:rFonts w:ascii="仿宋_GB2312" w:hAnsi="仿宋_GB2312" w:cs="仿宋_GB2312" w:hint="eastAsia"/>
                <w:spacing w:val="-6"/>
                <w:sz w:val="24"/>
              </w:rPr>
              <w:t>齐全。</w:t>
            </w:r>
          </w:p>
        </w:tc>
        <w:tc>
          <w:tcPr>
            <w:tcW w:w="441" w:type="dxa"/>
            <w:vMerge/>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80" w:lineRule="exact"/>
              <w:jc w:val="left"/>
              <w:rPr>
                <w:rFonts w:ascii="仿宋_GB2312" w:hAnsi="仿宋_GB2312" w:cs="仿宋_GB2312" w:hint="eastAsia"/>
                <w:bCs/>
                <w:sz w:val="24"/>
              </w:rPr>
            </w:pPr>
          </w:p>
        </w:tc>
        <w:tc>
          <w:tcPr>
            <w:tcW w:w="985"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80" w:lineRule="exact"/>
              <w:jc w:val="center"/>
              <w:rPr>
                <w:rFonts w:ascii="仿宋_GB2312" w:hint="eastAsia"/>
                <w:sz w:val="24"/>
              </w:rPr>
            </w:pPr>
            <w:r w:rsidRPr="00C15242">
              <w:rPr>
                <w:rFonts w:ascii="仿宋_GB2312" w:hint="eastAsia"/>
                <w:sz w:val="24"/>
              </w:rPr>
              <w:t>1180</w:t>
            </w:r>
          </w:p>
        </w:tc>
      </w:tr>
      <w:tr w:rsidR="000C65FD" w:rsidRPr="00C15242" w:rsidTr="0026464A">
        <w:trPr>
          <w:jc w:val="center"/>
        </w:trPr>
        <w:tc>
          <w:tcPr>
            <w:tcW w:w="514" w:type="dxa"/>
            <w:vMerge w:val="restart"/>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jc w:val="center"/>
              <w:rPr>
                <w:rFonts w:ascii="仿宋_GB2312" w:hAnsi="仿宋_GB2312" w:cs="仿宋_GB2312" w:hint="eastAsia"/>
                <w:bCs/>
                <w:sz w:val="24"/>
              </w:rPr>
            </w:pPr>
            <w:r w:rsidRPr="00C15242">
              <w:rPr>
                <w:rFonts w:ascii="仿宋_GB2312" w:hAnsi="仿宋_GB2312" w:cs="仿宋_GB2312" w:hint="eastAsia"/>
                <w:bCs/>
                <w:sz w:val="24"/>
              </w:rPr>
              <w:t>砖</w:t>
            </w:r>
          </w:p>
          <w:p w:rsidR="000C65FD" w:rsidRPr="00C15242" w:rsidRDefault="000C65FD" w:rsidP="0026464A">
            <w:pPr>
              <w:adjustRightInd w:val="0"/>
              <w:snapToGrid w:val="0"/>
              <w:spacing w:line="320" w:lineRule="exact"/>
              <w:jc w:val="center"/>
              <w:rPr>
                <w:rFonts w:ascii="仿宋_GB2312" w:hAnsi="仿宋_GB2312" w:cs="仿宋_GB2312" w:hint="eastAsia"/>
                <w:bCs/>
                <w:sz w:val="24"/>
              </w:rPr>
            </w:pPr>
            <w:r w:rsidRPr="00C15242">
              <w:rPr>
                <w:rFonts w:ascii="仿宋_GB2312" w:hAnsi="仿宋_GB2312" w:cs="仿宋_GB2312" w:hint="eastAsia"/>
                <w:bCs/>
                <w:sz w:val="24"/>
              </w:rPr>
              <w:t>木</w:t>
            </w:r>
          </w:p>
          <w:p w:rsidR="000C65FD" w:rsidRPr="00C15242" w:rsidRDefault="000C65FD" w:rsidP="0026464A">
            <w:pPr>
              <w:adjustRightInd w:val="0"/>
              <w:snapToGrid w:val="0"/>
              <w:spacing w:line="320" w:lineRule="exact"/>
              <w:jc w:val="center"/>
              <w:rPr>
                <w:rFonts w:ascii="仿宋_GB2312" w:hAnsi="仿宋_GB2312" w:cs="仿宋_GB2312" w:hint="eastAsia"/>
                <w:bCs/>
                <w:sz w:val="24"/>
              </w:rPr>
            </w:pPr>
            <w:r w:rsidRPr="00C15242">
              <w:rPr>
                <w:rFonts w:ascii="仿宋_GB2312" w:hAnsi="仿宋_GB2312" w:cs="仿宋_GB2312" w:hint="eastAsia"/>
                <w:bCs/>
                <w:sz w:val="24"/>
              </w:rPr>
              <w:t>结</w:t>
            </w:r>
          </w:p>
          <w:p w:rsidR="000C65FD" w:rsidRPr="00C15242" w:rsidRDefault="000C65FD" w:rsidP="0026464A">
            <w:pPr>
              <w:adjustRightInd w:val="0"/>
              <w:snapToGrid w:val="0"/>
              <w:spacing w:line="320" w:lineRule="exact"/>
              <w:jc w:val="center"/>
              <w:rPr>
                <w:rFonts w:ascii="仿宋_GB2312" w:hAnsi="仿宋_GB2312" w:cs="仿宋_GB2312" w:hint="eastAsia"/>
                <w:bCs/>
                <w:sz w:val="24"/>
              </w:rPr>
            </w:pPr>
            <w:r w:rsidRPr="00C15242">
              <w:rPr>
                <w:rFonts w:ascii="仿宋_GB2312" w:hAnsi="仿宋_GB2312" w:cs="仿宋_GB2312" w:hint="eastAsia"/>
                <w:bCs/>
                <w:sz w:val="24"/>
              </w:rPr>
              <w:t>构</w:t>
            </w:r>
          </w:p>
        </w:tc>
        <w:tc>
          <w:tcPr>
            <w:tcW w:w="429"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jc w:val="center"/>
              <w:rPr>
                <w:rFonts w:ascii="仿宋_GB2312" w:hAnsi="仿宋_GB2312" w:cs="仿宋_GB2312" w:hint="eastAsia"/>
                <w:b/>
                <w:bCs/>
                <w:sz w:val="24"/>
              </w:rPr>
            </w:pPr>
            <w:proofErr w:type="gramStart"/>
            <w:r w:rsidRPr="00C15242">
              <w:rPr>
                <w:rFonts w:ascii="仿宋_GB2312" w:hAnsi="仿宋_GB2312" w:cs="仿宋_GB2312" w:hint="eastAsia"/>
                <w:b/>
                <w:bCs/>
                <w:sz w:val="24"/>
              </w:rPr>
              <w:t>一</w:t>
            </w:r>
            <w:proofErr w:type="gramEnd"/>
          </w:p>
        </w:tc>
        <w:tc>
          <w:tcPr>
            <w:tcW w:w="2709"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80" w:lineRule="exact"/>
              <w:rPr>
                <w:rFonts w:ascii="仿宋_GB2312" w:hAnsi="仿宋_GB2312" w:cs="仿宋_GB2312" w:hint="eastAsia"/>
                <w:sz w:val="24"/>
              </w:rPr>
            </w:pPr>
            <w:r w:rsidRPr="00C15242">
              <w:rPr>
                <w:rFonts w:ascii="仿宋_GB2312" w:hAnsi="仿宋_GB2312" w:cs="仿宋_GB2312" w:hint="eastAsia"/>
                <w:sz w:val="24"/>
              </w:rPr>
              <w:t>240厚实心砖墙，</w:t>
            </w:r>
            <w:proofErr w:type="gramStart"/>
            <w:r w:rsidRPr="00C15242">
              <w:rPr>
                <w:rFonts w:ascii="仿宋_GB2312" w:hAnsi="仿宋_GB2312" w:cs="仿宋_GB2312" w:hint="eastAsia"/>
                <w:sz w:val="24"/>
              </w:rPr>
              <w:t>干砌整毛石</w:t>
            </w:r>
            <w:proofErr w:type="gramEnd"/>
            <w:r w:rsidRPr="00C15242">
              <w:rPr>
                <w:rFonts w:ascii="仿宋_GB2312" w:hAnsi="仿宋_GB2312" w:cs="仿宋_GB2312" w:hint="eastAsia"/>
                <w:sz w:val="24"/>
              </w:rPr>
              <w:t>基础，</w:t>
            </w:r>
            <w:proofErr w:type="gramStart"/>
            <w:r w:rsidRPr="00C15242">
              <w:rPr>
                <w:rFonts w:ascii="仿宋_GB2312" w:hAnsi="仿宋_GB2312" w:cs="仿宋_GB2312" w:hint="eastAsia"/>
                <w:sz w:val="24"/>
              </w:rPr>
              <w:t>砼</w:t>
            </w:r>
            <w:proofErr w:type="gramEnd"/>
            <w:r w:rsidRPr="00C15242">
              <w:rPr>
                <w:rFonts w:ascii="仿宋_GB2312" w:hAnsi="仿宋_GB2312" w:cs="仿宋_GB2312" w:hint="eastAsia"/>
                <w:sz w:val="24"/>
              </w:rPr>
              <w:t>圈过梁，普通人字形屋架，本瓦屋面，木基层，木楼盖，层高</w:t>
            </w:r>
            <w:smartTag w:uri="urn:schemas-microsoft-com:office:smarttags" w:element="chmetcnv">
              <w:smartTagPr>
                <w:attr w:name="UnitName" w:val="米"/>
                <w:attr w:name="SourceValue" w:val="3"/>
                <w:attr w:name="HasSpace" w:val="False"/>
                <w:attr w:name="Negative" w:val="False"/>
                <w:attr w:name="NumberType" w:val="1"/>
                <w:attr w:name="TCSC" w:val="0"/>
              </w:smartTagPr>
              <w:r w:rsidRPr="00C15242">
                <w:rPr>
                  <w:rFonts w:ascii="仿宋_GB2312" w:hAnsi="仿宋_GB2312" w:cs="仿宋_GB2312" w:hint="eastAsia"/>
                  <w:sz w:val="24"/>
                </w:rPr>
                <w:t>3.00米</w:t>
              </w:r>
            </w:smartTag>
            <w:r w:rsidRPr="00C15242">
              <w:rPr>
                <w:rFonts w:ascii="仿宋_GB2312" w:hAnsi="仿宋_GB2312" w:cs="仿宋_GB2312" w:hint="eastAsia"/>
                <w:sz w:val="24"/>
              </w:rPr>
              <w:t>。</w:t>
            </w:r>
          </w:p>
        </w:tc>
        <w:tc>
          <w:tcPr>
            <w:tcW w:w="2646"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80" w:lineRule="exact"/>
              <w:rPr>
                <w:rFonts w:ascii="仿宋_GB2312" w:hAnsi="仿宋_GB2312" w:cs="仿宋_GB2312" w:hint="eastAsia"/>
                <w:sz w:val="24"/>
              </w:rPr>
            </w:pPr>
            <w:r w:rsidRPr="00C15242">
              <w:rPr>
                <w:rFonts w:ascii="仿宋_GB2312" w:hAnsi="仿宋_GB2312" w:cs="仿宋_GB2312" w:hint="eastAsia"/>
                <w:sz w:val="24"/>
              </w:rPr>
              <w:t>杉木楼板，水泥砂浆地面，薄板吊顶，内墙水泥砂浆面层、涂料，外水泥</w:t>
            </w:r>
            <w:proofErr w:type="gramStart"/>
            <w:r w:rsidRPr="00C15242">
              <w:rPr>
                <w:rFonts w:ascii="仿宋_GB2312" w:hAnsi="仿宋_GB2312" w:cs="仿宋_GB2312" w:hint="eastAsia"/>
                <w:sz w:val="24"/>
              </w:rPr>
              <w:t>砂</w:t>
            </w:r>
            <w:proofErr w:type="gramEnd"/>
            <w:r w:rsidRPr="00C15242">
              <w:rPr>
                <w:rFonts w:ascii="仿宋_GB2312" w:hAnsi="仿宋_GB2312" w:cs="仿宋_GB2312" w:hint="eastAsia"/>
                <w:sz w:val="24"/>
              </w:rPr>
              <w:t>拉毛，梯木扶手。</w:t>
            </w:r>
          </w:p>
        </w:tc>
        <w:tc>
          <w:tcPr>
            <w:tcW w:w="1260"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80" w:lineRule="exact"/>
              <w:rPr>
                <w:rFonts w:ascii="仿宋_GB2312" w:hAnsi="仿宋_GB2312" w:cs="仿宋_GB2312" w:hint="eastAsia"/>
                <w:sz w:val="24"/>
              </w:rPr>
            </w:pPr>
            <w:r w:rsidRPr="00C15242">
              <w:rPr>
                <w:rFonts w:ascii="仿宋_GB2312" w:hAnsi="仿宋_GB2312" w:cs="仿宋_GB2312" w:hint="eastAsia"/>
                <w:sz w:val="24"/>
              </w:rPr>
              <w:t>胶合板门，木玻璃窗，全部油漆。</w:t>
            </w:r>
          </w:p>
        </w:tc>
        <w:tc>
          <w:tcPr>
            <w:tcW w:w="1015"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80" w:lineRule="exact"/>
              <w:rPr>
                <w:rFonts w:ascii="仿宋_GB2312" w:hAnsi="仿宋_GB2312" w:cs="仿宋_GB2312" w:hint="eastAsia"/>
                <w:sz w:val="24"/>
              </w:rPr>
            </w:pPr>
            <w:r w:rsidRPr="00C15242">
              <w:rPr>
                <w:rFonts w:ascii="仿宋_GB2312" w:hAnsi="仿宋_GB2312" w:cs="仿宋_GB2312" w:hint="eastAsia"/>
                <w:sz w:val="24"/>
              </w:rPr>
              <w:t>明线照明、给水。</w:t>
            </w:r>
          </w:p>
        </w:tc>
        <w:tc>
          <w:tcPr>
            <w:tcW w:w="441" w:type="dxa"/>
            <w:vMerge w:val="restart"/>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80" w:lineRule="exact"/>
              <w:jc w:val="center"/>
              <w:rPr>
                <w:rFonts w:ascii="仿宋_GB2312" w:hAnsi="仿宋_GB2312" w:cs="仿宋_GB2312" w:hint="eastAsia"/>
                <w:bCs/>
                <w:sz w:val="24"/>
              </w:rPr>
            </w:pPr>
            <w:r w:rsidRPr="00C15242">
              <w:rPr>
                <w:rFonts w:ascii="仿宋_GB2312" w:hAnsi="仿宋_GB2312" w:cs="仿宋_GB2312" w:hint="eastAsia"/>
                <w:bCs/>
                <w:sz w:val="24"/>
              </w:rPr>
              <w:t>住宅</w:t>
            </w:r>
          </w:p>
        </w:tc>
        <w:tc>
          <w:tcPr>
            <w:tcW w:w="985"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80" w:lineRule="exact"/>
              <w:jc w:val="center"/>
              <w:rPr>
                <w:rFonts w:ascii="仿宋_GB2312" w:hint="eastAsia"/>
                <w:sz w:val="24"/>
              </w:rPr>
            </w:pPr>
            <w:r w:rsidRPr="00C15242">
              <w:rPr>
                <w:rFonts w:ascii="仿宋_GB2312" w:hint="eastAsia"/>
                <w:sz w:val="24"/>
              </w:rPr>
              <w:t>907</w:t>
            </w:r>
          </w:p>
        </w:tc>
      </w:tr>
      <w:tr w:rsidR="000C65FD" w:rsidRPr="00C15242" w:rsidTr="0026464A">
        <w:trPr>
          <w:jc w:val="center"/>
        </w:trPr>
        <w:tc>
          <w:tcPr>
            <w:tcW w:w="514" w:type="dxa"/>
            <w:vMerge/>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jc w:val="left"/>
              <w:rPr>
                <w:rFonts w:ascii="仿宋_GB2312" w:hAnsi="仿宋_GB2312" w:cs="仿宋_GB2312" w:hint="eastAsia"/>
                <w:bCs/>
                <w:sz w:val="24"/>
              </w:rPr>
            </w:pPr>
          </w:p>
        </w:tc>
        <w:tc>
          <w:tcPr>
            <w:tcW w:w="429"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jc w:val="center"/>
              <w:rPr>
                <w:rFonts w:ascii="仿宋_GB2312" w:hAnsi="仿宋_GB2312" w:cs="仿宋_GB2312" w:hint="eastAsia"/>
                <w:b/>
                <w:bCs/>
                <w:sz w:val="24"/>
              </w:rPr>
            </w:pPr>
            <w:r w:rsidRPr="00C15242">
              <w:rPr>
                <w:rFonts w:ascii="仿宋_GB2312" w:hAnsi="仿宋_GB2312" w:cs="仿宋_GB2312" w:hint="eastAsia"/>
                <w:b/>
                <w:bCs/>
                <w:sz w:val="24"/>
              </w:rPr>
              <w:t>二</w:t>
            </w:r>
          </w:p>
        </w:tc>
        <w:tc>
          <w:tcPr>
            <w:tcW w:w="2709"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rPr>
                <w:rFonts w:ascii="仿宋_GB2312" w:hAnsi="仿宋_GB2312" w:cs="仿宋_GB2312" w:hint="eastAsia"/>
                <w:sz w:val="24"/>
              </w:rPr>
            </w:pPr>
            <w:r w:rsidRPr="00C15242">
              <w:rPr>
                <w:rFonts w:ascii="仿宋_GB2312" w:hAnsi="仿宋_GB2312" w:cs="仿宋_GB2312" w:hint="eastAsia"/>
                <w:sz w:val="24"/>
              </w:rPr>
              <w:t>山墙180厚实心砖墙，</w:t>
            </w:r>
            <w:proofErr w:type="gramStart"/>
            <w:r w:rsidRPr="00C15242">
              <w:rPr>
                <w:rFonts w:ascii="仿宋_GB2312" w:hAnsi="仿宋_GB2312" w:cs="仿宋_GB2312" w:hint="eastAsia"/>
                <w:sz w:val="24"/>
              </w:rPr>
              <w:t>干砌整毛石</w:t>
            </w:r>
            <w:proofErr w:type="gramEnd"/>
            <w:r w:rsidRPr="00C15242">
              <w:rPr>
                <w:rFonts w:ascii="仿宋_GB2312" w:hAnsi="仿宋_GB2312" w:cs="仿宋_GB2312" w:hint="eastAsia"/>
                <w:sz w:val="24"/>
              </w:rPr>
              <w:t>基础，本瓦屋面，木基层，木楼盖，山墙搁</w:t>
            </w:r>
            <w:proofErr w:type="gramStart"/>
            <w:r w:rsidRPr="00C15242">
              <w:rPr>
                <w:rFonts w:ascii="仿宋_GB2312" w:hAnsi="仿宋_GB2312" w:cs="仿宋_GB2312" w:hint="eastAsia"/>
                <w:sz w:val="24"/>
              </w:rPr>
              <w:t>檩</w:t>
            </w:r>
            <w:proofErr w:type="gramEnd"/>
            <w:r w:rsidRPr="00C15242">
              <w:rPr>
                <w:rFonts w:ascii="仿宋_GB2312" w:hAnsi="仿宋_GB2312" w:cs="仿宋_GB2312" w:hint="eastAsia"/>
                <w:sz w:val="24"/>
              </w:rPr>
              <w:t>，层高</w:t>
            </w:r>
            <w:smartTag w:uri="urn:schemas-microsoft-com:office:smarttags" w:element="chmetcnv">
              <w:smartTagPr>
                <w:attr w:name="UnitName" w:val="米"/>
                <w:attr w:name="SourceValue" w:val="3"/>
                <w:attr w:name="HasSpace" w:val="False"/>
                <w:attr w:name="Negative" w:val="False"/>
                <w:attr w:name="NumberType" w:val="1"/>
                <w:attr w:name="TCSC" w:val="0"/>
              </w:smartTagPr>
              <w:r w:rsidRPr="00C15242">
                <w:rPr>
                  <w:rFonts w:ascii="仿宋_GB2312" w:hAnsi="仿宋_GB2312" w:cs="仿宋_GB2312" w:hint="eastAsia"/>
                  <w:sz w:val="24"/>
                </w:rPr>
                <w:t>3.00米</w:t>
              </w:r>
            </w:smartTag>
            <w:r w:rsidRPr="00C15242">
              <w:rPr>
                <w:rFonts w:ascii="仿宋_GB2312" w:hAnsi="仿宋_GB2312" w:cs="仿宋_GB2312" w:hint="eastAsia"/>
                <w:sz w:val="24"/>
              </w:rPr>
              <w:t>。</w:t>
            </w:r>
          </w:p>
        </w:tc>
        <w:tc>
          <w:tcPr>
            <w:tcW w:w="2646"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rPr>
                <w:rFonts w:ascii="仿宋_GB2312" w:hAnsi="仿宋_GB2312" w:cs="仿宋_GB2312" w:hint="eastAsia"/>
                <w:sz w:val="24"/>
              </w:rPr>
            </w:pPr>
            <w:r w:rsidRPr="00C15242">
              <w:rPr>
                <w:rFonts w:ascii="仿宋_GB2312" w:hAnsi="仿宋_GB2312" w:cs="仿宋_GB2312" w:hint="eastAsia"/>
                <w:sz w:val="24"/>
              </w:rPr>
              <w:t>杉木楼板，水泥砂浆地面，薄板吊顶，内墙水泥砂浆面层、涂料，外水泥</w:t>
            </w:r>
            <w:proofErr w:type="gramStart"/>
            <w:r w:rsidRPr="00C15242">
              <w:rPr>
                <w:rFonts w:ascii="仿宋_GB2312" w:hAnsi="仿宋_GB2312" w:cs="仿宋_GB2312" w:hint="eastAsia"/>
                <w:sz w:val="24"/>
              </w:rPr>
              <w:t>砂</w:t>
            </w:r>
            <w:proofErr w:type="gramEnd"/>
            <w:r w:rsidRPr="00C15242">
              <w:rPr>
                <w:rFonts w:ascii="仿宋_GB2312" w:hAnsi="仿宋_GB2312" w:cs="仿宋_GB2312" w:hint="eastAsia"/>
                <w:sz w:val="24"/>
              </w:rPr>
              <w:t>拉毛，梯木扶手。</w:t>
            </w:r>
          </w:p>
        </w:tc>
        <w:tc>
          <w:tcPr>
            <w:tcW w:w="1260"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rPr>
                <w:rFonts w:ascii="仿宋_GB2312" w:hAnsi="仿宋_GB2312" w:cs="仿宋_GB2312" w:hint="eastAsia"/>
                <w:sz w:val="24"/>
              </w:rPr>
            </w:pPr>
            <w:r w:rsidRPr="00C15242">
              <w:rPr>
                <w:rFonts w:ascii="仿宋_GB2312" w:hAnsi="仿宋_GB2312" w:cs="仿宋_GB2312" w:hint="eastAsia"/>
                <w:sz w:val="24"/>
              </w:rPr>
              <w:t>胶合板门，木玻璃窗，全部油漆。</w:t>
            </w:r>
          </w:p>
        </w:tc>
        <w:tc>
          <w:tcPr>
            <w:tcW w:w="1015"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rPr>
                <w:rFonts w:ascii="仿宋_GB2312" w:hAnsi="仿宋_GB2312" w:cs="仿宋_GB2312" w:hint="eastAsia"/>
                <w:sz w:val="24"/>
              </w:rPr>
            </w:pPr>
            <w:r w:rsidRPr="00C15242">
              <w:rPr>
                <w:rFonts w:ascii="仿宋_GB2312" w:hAnsi="仿宋_GB2312" w:cs="仿宋_GB2312" w:hint="eastAsia"/>
                <w:sz w:val="24"/>
              </w:rPr>
              <w:t>明线照明、给水。</w:t>
            </w:r>
          </w:p>
        </w:tc>
        <w:tc>
          <w:tcPr>
            <w:tcW w:w="441" w:type="dxa"/>
            <w:vMerge/>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jc w:val="left"/>
              <w:rPr>
                <w:rFonts w:ascii="仿宋_GB2312" w:hAnsi="仿宋_GB2312" w:cs="仿宋_GB2312" w:hint="eastAsia"/>
                <w:bCs/>
                <w:sz w:val="24"/>
              </w:rPr>
            </w:pPr>
          </w:p>
        </w:tc>
        <w:tc>
          <w:tcPr>
            <w:tcW w:w="985"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jc w:val="center"/>
              <w:rPr>
                <w:rFonts w:ascii="仿宋_GB2312" w:hint="eastAsia"/>
                <w:sz w:val="24"/>
              </w:rPr>
            </w:pPr>
            <w:r w:rsidRPr="00C15242">
              <w:rPr>
                <w:rFonts w:ascii="仿宋_GB2312" w:hint="eastAsia"/>
                <w:sz w:val="24"/>
              </w:rPr>
              <w:t>846</w:t>
            </w:r>
          </w:p>
        </w:tc>
      </w:tr>
      <w:tr w:rsidR="000C65FD" w:rsidRPr="00C15242" w:rsidTr="0026464A">
        <w:trPr>
          <w:jc w:val="center"/>
        </w:trPr>
        <w:tc>
          <w:tcPr>
            <w:tcW w:w="514" w:type="dxa"/>
            <w:vMerge/>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jc w:val="left"/>
              <w:rPr>
                <w:rFonts w:ascii="仿宋_GB2312" w:hAnsi="仿宋_GB2312" w:cs="仿宋_GB2312" w:hint="eastAsia"/>
                <w:bCs/>
                <w:sz w:val="24"/>
              </w:rPr>
            </w:pPr>
          </w:p>
        </w:tc>
        <w:tc>
          <w:tcPr>
            <w:tcW w:w="429"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jc w:val="center"/>
              <w:rPr>
                <w:rFonts w:ascii="仿宋_GB2312" w:hAnsi="仿宋_GB2312" w:cs="仿宋_GB2312" w:hint="eastAsia"/>
                <w:b/>
                <w:bCs/>
                <w:sz w:val="24"/>
              </w:rPr>
            </w:pPr>
            <w:r w:rsidRPr="00C15242">
              <w:rPr>
                <w:rFonts w:ascii="仿宋_GB2312" w:hAnsi="仿宋_GB2312" w:cs="仿宋_GB2312" w:hint="eastAsia"/>
                <w:b/>
                <w:bCs/>
                <w:sz w:val="24"/>
              </w:rPr>
              <w:t>三</w:t>
            </w:r>
          </w:p>
        </w:tc>
        <w:tc>
          <w:tcPr>
            <w:tcW w:w="2709"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rPr>
                <w:rFonts w:ascii="仿宋_GB2312" w:hAnsi="仿宋_GB2312" w:cs="仿宋_GB2312" w:hint="eastAsia"/>
                <w:sz w:val="24"/>
              </w:rPr>
            </w:pPr>
            <w:r w:rsidRPr="00C15242">
              <w:rPr>
                <w:rFonts w:ascii="仿宋_GB2312" w:hAnsi="仿宋_GB2312" w:cs="仿宋_GB2312" w:hint="eastAsia"/>
                <w:sz w:val="24"/>
              </w:rPr>
              <w:t>山墙120厚实心砖墙，</w:t>
            </w:r>
            <w:proofErr w:type="gramStart"/>
            <w:r w:rsidRPr="00C15242">
              <w:rPr>
                <w:rFonts w:ascii="仿宋_GB2312" w:hAnsi="仿宋_GB2312" w:cs="仿宋_GB2312" w:hint="eastAsia"/>
                <w:sz w:val="24"/>
              </w:rPr>
              <w:t>干砌整毛石</w:t>
            </w:r>
            <w:proofErr w:type="gramEnd"/>
            <w:r w:rsidRPr="00C15242">
              <w:rPr>
                <w:rFonts w:ascii="仿宋_GB2312" w:hAnsi="仿宋_GB2312" w:cs="仿宋_GB2312" w:hint="eastAsia"/>
                <w:sz w:val="24"/>
              </w:rPr>
              <w:t>基础，本瓦屋面，木基层，木楼盖，山墙搁</w:t>
            </w:r>
            <w:proofErr w:type="gramStart"/>
            <w:r w:rsidRPr="00C15242">
              <w:rPr>
                <w:rFonts w:ascii="仿宋_GB2312" w:hAnsi="仿宋_GB2312" w:cs="仿宋_GB2312" w:hint="eastAsia"/>
                <w:sz w:val="24"/>
              </w:rPr>
              <w:t>檩</w:t>
            </w:r>
            <w:proofErr w:type="gramEnd"/>
            <w:r w:rsidRPr="00C15242">
              <w:rPr>
                <w:rFonts w:ascii="仿宋_GB2312" w:hAnsi="仿宋_GB2312" w:cs="仿宋_GB2312" w:hint="eastAsia"/>
                <w:sz w:val="24"/>
              </w:rPr>
              <w:t>，层高</w:t>
            </w:r>
            <w:smartTag w:uri="urn:schemas-microsoft-com:office:smarttags" w:element="chmetcnv">
              <w:smartTagPr>
                <w:attr w:name="UnitName" w:val="米"/>
                <w:attr w:name="SourceValue" w:val="3"/>
                <w:attr w:name="HasSpace" w:val="False"/>
                <w:attr w:name="Negative" w:val="False"/>
                <w:attr w:name="NumberType" w:val="1"/>
                <w:attr w:name="TCSC" w:val="0"/>
              </w:smartTagPr>
              <w:r w:rsidRPr="00C15242">
                <w:rPr>
                  <w:rFonts w:ascii="仿宋_GB2312" w:hAnsi="仿宋_GB2312" w:cs="仿宋_GB2312" w:hint="eastAsia"/>
                  <w:sz w:val="24"/>
                </w:rPr>
                <w:t>3.00米</w:t>
              </w:r>
            </w:smartTag>
            <w:r w:rsidRPr="00C15242">
              <w:rPr>
                <w:rFonts w:ascii="仿宋_GB2312" w:hAnsi="仿宋_GB2312" w:cs="仿宋_GB2312" w:hint="eastAsia"/>
                <w:sz w:val="24"/>
              </w:rPr>
              <w:t>。</w:t>
            </w:r>
          </w:p>
        </w:tc>
        <w:tc>
          <w:tcPr>
            <w:tcW w:w="2646"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rPr>
                <w:rFonts w:ascii="仿宋_GB2312" w:hAnsi="仿宋_GB2312" w:cs="仿宋_GB2312" w:hint="eastAsia"/>
                <w:sz w:val="24"/>
              </w:rPr>
            </w:pPr>
            <w:r w:rsidRPr="00C15242">
              <w:rPr>
                <w:rFonts w:ascii="仿宋_GB2312" w:hAnsi="仿宋_GB2312" w:cs="仿宋_GB2312" w:hint="eastAsia"/>
                <w:sz w:val="24"/>
              </w:rPr>
              <w:t>杉木楼板，水泥砂浆地面，薄板吊顶，内墙水泥砂浆面层、涂料，外水泥</w:t>
            </w:r>
            <w:proofErr w:type="gramStart"/>
            <w:r w:rsidRPr="00C15242">
              <w:rPr>
                <w:rFonts w:ascii="仿宋_GB2312" w:hAnsi="仿宋_GB2312" w:cs="仿宋_GB2312" w:hint="eastAsia"/>
                <w:sz w:val="24"/>
              </w:rPr>
              <w:t>砂</w:t>
            </w:r>
            <w:proofErr w:type="gramEnd"/>
            <w:r w:rsidRPr="00C15242">
              <w:rPr>
                <w:rFonts w:ascii="仿宋_GB2312" w:hAnsi="仿宋_GB2312" w:cs="仿宋_GB2312" w:hint="eastAsia"/>
                <w:sz w:val="24"/>
              </w:rPr>
              <w:t>拉毛，梯木扶手。</w:t>
            </w:r>
          </w:p>
        </w:tc>
        <w:tc>
          <w:tcPr>
            <w:tcW w:w="1260"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rPr>
                <w:rFonts w:ascii="仿宋_GB2312" w:hAnsi="仿宋_GB2312" w:cs="仿宋_GB2312" w:hint="eastAsia"/>
                <w:sz w:val="24"/>
              </w:rPr>
            </w:pPr>
            <w:r w:rsidRPr="00C15242">
              <w:rPr>
                <w:rFonts w:ascii="仿宋_GB2312" w:hAnsi="仿宋_GB2312" w:cs="仿宋_GB2312" w:hint="eastAsia"/>
                <w:sz w:val="24"/>
              </w:rPr>
              <w:t>胶合板门，木玻璃窗，全部油漆。</w:t>
            </w:r>
          </w:p>
        </w:tc>
        <w:tc>
          <w:tcPr>
            <w:tcW w:w="1015"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rPr>
                <w:rFonts w:ascii="仿宋_GB2312" w:hAnsi="仿宋_GB2312" w:cs="仿宋_GB2312" w:hint="eastAsia"/>
                <w:sz w:val="24"/>
              </w:rPr>
            </w:pPr>
            <w:r w:rsidRPr="00C15242">
              <w:rPr>
                <w:rFonts w:ascii="仿宋_GB2312" w:hAnsi="仿宋_GB2312" w:cs="仿宋_GB2312" w:hint="eastAsia"/>
                <w:sz w:val="24"/>
              </w:rPr>
              <w:t>明线照明、给水。</w:t>
            </w:r>
          </w:p>
        </w:tc>
        <w:tc>
          <w:tcPr>
            <w:tcW w:w="441" w:type="dxa"/>
            <w:vMerge/>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jc w:val="left"/>
              <w:rPr>
                <w:rFonts w:ascii="仿宋_GB2312" w:hAnsi="仿宋_GB2312" w:cs="仿宋_GB2312" w:hint="eastAsia"/>
                <w:bCs/>
                <w:sz w:val="24"/>
              </w:rPr>
            </w:pPr>
          </w:p>
        </w:tc>
        <w:tc>
          <w:tcPr>
            <w:tcW w:w="985"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jc w:val="center"/>
              <w:rPr>
                <w:rFonts w:ascii="仿宋_GB2312" w:hint="eastAsia"/>
                <w:sz w:val="24"/>
              </w:rPr>
            </w:pPr>
            <w:r w:rsidRPr="00C15242">
              <w:rPr>
                <w:rFonts w:ascii="仿宋_GB2312" w:hint="eastAsia"/>
                <w:sz w:val="24"/>
              </w:rPr>
              <w:t>707</w:t>
            </w:r>
          </w:p>
        </w:tc>
      </w:tr>
      <w:tr w:rsidR="000C65FD" w:rsidRPr="00C15242" w:rsidTr="0026464A">
        <w:trPr>
          <w:jc w:val="center"/>
        </w:trPr>
        <w:tc>
          <w:tcPr>
            <w:tcW w:w="514" w:type="dxa"/>
            <w:vMerge w:val="restart"/>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jc w:val="center"/>
              <w:rPr>
                <w:rFonts w:ascii="仿宋_GB2312" w:hAnsi="仿宋_GB2312" w:cs="仿宋_GB2312" w:hint="eastAsia"/>
                <w:bCs/>
                <w:sz w:val="24"/>
              </w:rPr>
            </w:pPr>
            <w:r w:rsidRPr="00C15242">
              <w:rPr>
                <w:rFonts w:ascii="仿宋_GB2312" w:hAnsi="仿宋_GB2312" w:cs="仿宋_GB2312" w:hint="eastAsia"/>
                <w:bCs/>
                <w:sz w:val="24"/>
              </w:rPr>
              <w:lastRenderedPageBreak/>
              <w:t>木</w:t>
            </w:r>
          </w:p>
          <w:p w:rsidR="000C65FD" w:rsidRPr="00C15242" w:rsidRDefault="000C65FD" w:rsidP="0026464A">
            <w:pPr>
              <w:adjustRightInd w:val="0"/>
              <w:snapToGrid w:val="0"/>
              <w:spacing w:line="320" w:lineRule="exact"/>
              <w:jc w:val="center"/>
              <w:rPr>
                <w:rFonts w:ascii="仿宋_GB2312" w:hAnsi="仿宋_GB2312" w:cs="仿宋_GB2312" w:hint="eastAsia"/>
                <w:bCs/>
                <w:sz w:val="24"/>
              </w:rPr>
            </w:pPr>
            <w:r w:rsidRPr="00C15242">
              <w:rPr>
                <w:rFonts w:ascii="仿宋_GB2312" w:hAnsi="仿宋_GB2312" w:cs="仿宋_GB2312" w:hint="eastAsia"/>
                <w:bCs/>
                <w:sz w:val="24"/>
              </w:rPr>
              <w:t>结</w:t>
            </w:r>
          </w:p>
          <w:p w:rsidR="000C65FD" w:rsidRPr="00C15242" w:rsidRDefault="000C65FD" w:rsidP="0026464A">
            <w:pPr>
              <w:adjustRightInd w:val="0"/>
              <w:snapToGrid w:val="0"/>
              <w:spacing w:line="320" w:lineRule="exact"/>
              <w:jc w:val="center"/>
              <w:rPr>
                <w:rFonts w:ascii="仿宋_GB2312" w:hAnsi="仿宋_GB2312" w:cs="仿宋_GB2312" w:hint="eastAsia"/>
                <w:bCs/>
                <w:sz w:val="24"/>
              </w:rPr>
            </w:pPr>
            <w:r w:rsidRPr="00C15242">
              <w:rPr>
                <w:rFonts w:ascii="仿宋_GB2312" w:hAnsi="仿宋_GB2312" w:cs="仿宋_GB2312" w:hint="eastAsia"/>
                <w:bCs/>
                <w:sz w:val="24"/>
              </w:rPr>
              <w:t>构</w:t>
            </w:r>
          </w:p>
        </w:tc>
        <w:tc>
          <w:tcPr>
            <w:tcW w:w="429"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jc w:val="center"/>
              <w:rPr>
                <w:rFonts w:ascii="仿宋_GB2312" w:hAnsi="仿宋_GB2312" w:cs="仿宋_GB2312" w:hint="eastAsia"/>
                <w:b/>
                <w:bCs/>
                <w:sz w:val="24"/>
              </w:rPr>
            </w:pPr>
            <w:proofErr w:type="gramStart"/>
            <w:r w:rsidRPr="00C15242">
              <w:rPr>
                <w:rFonts w:ascii="仿宋_GB2312" w:hAnsi="仿宋_GB2312" w:cs="仿宋_GB2312" w:hint="eastAsia"/>
                <w:b/>
                <w:bCs/>
                <w:sz w:val="24"/>
              </w:rPr>
              <w:t>一</w:t>
            </w:r>
            <w:proofErr w:type="gramEnd"/>
          </w:p>
        </w:tc>
        <w:tc>
          <w:tcPr>
            <w:tcW w:w="2709"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280" w:lineRule="exact"/>
              <w:rPr>
                <w:rFonts w:ascii="仿宋_GB2312" w:hAnsi="仿宋_GB2312" w:cs="仿宋_GB2312" w:hint="eastAsia"/>
                <w:sz w:val="24"/>
              </w:rPr>
            </w:pPr>
            <w:r w:rsidRPr="00C15242">
              <w:rPr>
                <w:rFonts w:ascii="仿宋_GB2312" w:hAnsi="仿宋_GB2312" w:cs="仿宋_GB2312" w:hint="eastAsia"/>
                <w:sz w:val="24"/>
              </w:rPr>
              <w:t>旧式（</w:t>
            </w:r>
            <w:proofErr w:type="gramStart"/>
            <w:r w:rsidRPr="00C15242">
              <w:rPr>
                <w:rFonts w:ascii="仿宋_GB2312" w:hAnsi="仿宋_GB2312" w:cs="仿宋_GB2312" w:hint="eastAsia"/>
                <w:sz w:val="24"/>
              </w:rPr>
              <w:t>七落柱</w:t>
            </w:r>
            <w:proofErr w:type="gramEnd"/>
            <w:r w:rsidRPr="00C15242">
              <w:rPr>
                <w:rFonts w:ascii="仿宋_GB2312" w:hAnsi="仿宋_GB2312" w:cs="仿宋_GB2312" w:hint="eastAsia"/>
                <w:sz w:val="24"/>
              </w:rPr>
              <w:t>）排架扇，</w:t>
            </w:r>
            <w:proofErr w:type="gramStart"/>
            <w:r w:rsidRPr="00C15242">
              <w:rPr>
                <w:rFonts w:ascii="仿宋_GB2312" w:hAnsi="仿宋_GB2312" w:cs="仿宋_GB2312" w:hint="eastAsia"/>
                <w:sz w:val="24"/>
              </w:rPr>
              <w:t>中柱梢径</w:t>
            </w:r>
            <w:proofErr w:type="gramEnd"/>
            <w:r w:rsidRPr="00C15242">
              <w:rPr>
                <w:rFonts w:ascii="仿宋_GB2312" w:hAnsi="仿宋_GB2312" w:cs="仿宋_GB2312" w:hint="eastAsia"/>
                <w:sz w:val="24"/>
              </w:rPr>
              <w:t>29-32</w:t>
            </w:r>
            <w:r w:rsidRPr="00C15242">
              <w:rPr>
                <w:rFonts w:ascii="宋体" w:hAnsi="宋体" w:cs="宋体" w:hint="eastAsia"/>
                <w:sz w:val="24"/>
              </w:rPr>
              <w:t>㎝</w:t>
            </w:r>
            <w:r w:rsidRPr="00C15242">
              <w:rPr>
                <w:rFonts w:ascii="仿宋_GB2312" w:hAnsi="仿宋_GB2312" w:cs="仿宋_GB2312" w:hint="eastAsia"/>
                <w:sz w:val="24"/>
              </w:rPr>
              <w:t>，本瓦屋面，木基层，</w:t>
            </w:r>
            <w:proofErr w:type="gramStart"/>
            <w:r w:rsidRPr="00C15242">
              <w:rPr>
                <w:rFonts w:ascii="仿宋_GB2312" w:hAnsi="仿宋_GB2312" w:cs="仿宋_GB2312" w:hint="eastAsia"/>
                <w:sz w:val="24"/>
              </w:rPr>
              <w:t>条石架共柱基</w:t>
            </w:r>
            <w:proofErr w:type="gramEnd"/>
            <w:r w:rsidRPr="00C15242">
              <w:rPr>
                <w:rFonts w:ascii="仿宋_GB2312" w:hAnsi="仿宋_GB2312" w:cs="仿宋_GB2312" w:hint="eastAsia"/>
                <w:sz w:val="24"/>
              </w:rPr>
              <w:t>，，镶板</w:t>
            </w:r>
            <w:proofErr w:type="gramStart"/>
            <w:r w:rsidRPr="00C15242">
              <w:rPr>
                <w:rFonts w:ascii="仿宋_GB2312" w:hAnsi="仿宋_GB2312" w:cs="仿宋_GB2312" w:hint="eastAsia"/>
                <w:sz w:val="24"/>
              </w:rPr>
              <w:t>壁部分抹灰假墙</w:t>
            </w:r>
            <w:proofErr w:type="gramEnd"/>
            <w:r w:rsidRPr="00C15242">
              <w:rPr>
                <w:rFonts w:ascii="仿宋_GB2312" w:hAnsi="仿宋_GB2312" w:cs="仿宋_GB2312" w:hint="eastAsia"/>
                <w:sz w:val="24"/>
              </w:rPr>
              <w:t>，层高</w:t>
            </w:r>
            <w:smartTag w:uri="urn:schemas-microsoft-com:office:smarttags" w:element="chmetcnv">
              <w:smartTagPr>
                <w:attr w:name="UnitName" w:val="米"/>
                <w:attr w:name="SourceValue" w:val="2.8"/>
                <w:attr w:name="HasSpace" w:val="False"/>
                <w:attr w:name="Negative" w:val="False"/>
                <w:attr w:name="NumberType" w:val="1"/>
                <w:attr w:name="TCSC" w:val="0"/>
              </w:smartTagPr>
              <w:r w:rsidRPr="00C15242">
                <w:rPr>
                  <w:rFonts w:ascii="仿宋_GB2312" w:hAnsi="仿宋_GB2312" w:cs="仿宋_GB2312" w:hint="eastAsia"/>
                  <w:sz w:val="24"/>
                </w:rPr>
                <w:t>2.80米</w:t>
              </w:r>
            </w:smartTag>
            <w:r w:rsidRPr="00C15242">
              <w:rPr>
                <w:rFonts w:ascii="仿宋_GB2312" w:hAnsi="仿宋_GB2312" w:cs="仿宋_GB2312" w:hint="eastAsia"/>
                <w:sz w:val="24"/>
              </w:rPr>
              <w:t>。</w:t>
            </w:r>
          </w:p>
        </w:tc>
        <w:tc>
          <w:tcPr>
            <w:tcW w:w="2646"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rPr>
                <w:rFonts w:ascii="仿宋_GB2312" w:hAnsi="仿宋_GB2312" w:cs="仿宋_GB2312" w:hint="eastAsia"/>
                <w:sz w:val="24"/>
              </w:rPr>
            </w:pPr>
            <w:r w:rsidRPr="00C15242">
              <w:rPr>
                <w:rFonts w:ascii="仿宋_GB2312" w:hAnsi="仿宋_GB2312" w:cs="仿宋_GB2312" w:hint="eastAsia"/>
                <w:sz w:val="24"/>
              </w:rPr>
              <w:t>优质木地板，厅堂水泥砂浆或三合土地面（前后廊石板），薄板吊顶，柴泥</w:t>
            </w:r>
            <w:proofErr w:type="gramStart"/>
            <w:r w:rsidRPr="00C15242">
              <w:rPr>
                <w:rFonts w:ascii="仿宋_GB2312" w:hAnsi="仿宋_GB2312" w:cs="仿宋_GB2312" w:hint="eastAsia"/>
                <w:sz w:val="24"/>
              </w:rPr>
              <w:t>麻筋灰粉刷</w:t>
            </w:r>
            <w:proofErr w:type="gramEnd"/>
            <w:r w:rsidRPr="00C15242">
              <w:rPr>
                <w:rFonts w:ascii="仿宋_GB2312" w:hAnsi="仿宋_GB2312" w:cs="仿宋_GB2312" w:hint="eastAsia"/>
                <w:sz w:val="24"/>
              </w:rPr>
              <w:t>。</w:t>
            </w:r>
          </w:p>
        </w:tc>
        <w:tc>
          <w:tcPr>
            <w:tcW w:w="1260"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rPr>
                <w:rFonts w:ascii="仿宋_GB2312" w:hAnsi="仿宋_GB2312" w:cs="仿宋_GB2312" w:hint="eastAsia"/>
                <w:sz w:val="24"/>
              </w:rPr>
            </w:pPr>
            <w:r w:rsidRPr="00C15242">
              <w:rPr>
                <w:rFonts w:ascii="仿宋_GB2312" w:hAnsi="仿宋_GB2312" w:cs="仿宋_GB2312" w:hint="eastAsia"/>
                <w:sz w:val="24"/>
              </w:rPr>
              <w:t>带花格镶板门，玻璃窗。</w:t>
            </w:r>
          </w:p>
        </w:tc>
        <w:tc>
          <w:tcPr>
            <w:tcW w:w="1015"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rPr>
                <w:rFonts w:ascii="仿宋_GB2312" w:hAnsi="仿宋_GB2312" w:cs="仿宋_GB2312" w:hint="eastAsia"/>
                <w:sz w:val="24"/>
              </w:rPr>
            </w:pPr>
            <w:r w:rsidRPr="00C15242">
              <w:rPr>
                <w:rFonts w:ascii="仿宋_GB2312" w:hAnsi="仿宋_GB2312" w:cs="仿宋_GB2312" w:hint="eastAsia"/>
                <w:sz w:val="24"/>
              </w:rPr>
              <w:t>给水电照。</w:t>
            </w:r>
          </w:p>
        </w:tc>
        <w:tc>
          <w:tcPr>
            <w:tcW w:w="441" w:type="dxa"/>
            <w:vMerge w:val="restart"/>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jc w:val="center"/>
              <w:rPr>
                <w:rFonts w:ascii="仿宋_GB2312" w:hAnsi="仿宋_GB2312" w:cs="仿宋_GB2312" w:hint="eastAsia"/>
                <w:bCs/>
                <w:sz w:val="24"/>
              </w:rPr>
            </w:pPr>
            <w:r w:rsidRPr="00C15242">
              <w:rPr>
                <w:rFonts w:ascii="仿宋_GB2312" w:hAnsi="仿宋_GB2312" w:cs="仿宋_GB2312" w:hint="eastAsia"/>
                <w:bCs/>
                <w:sz w:val="24"/>
              </w:rPr>
              <w:t>住宅</w:t>
            </w:r>
          </w:p>
        </w:tc>
        <w:tc>
          <w:tcPr>
            <w:tcW w:w="985"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jc w:val="center"/>
              <w:rPr>
                <w:rFonts w:ascii="仿宋_GB2312" w:hint="eastAsia"/>
                <w:sz w:val="24"/>
              </w:rPr>
            </w:pPr>
            <w:r w:rsidRPr="00C15242">
              <w:rPr>
                <w:rFonts w:ascii="仿宋_GB2312" w:hint="eastAsia"/>
                <w:sz w:val="24"/>
              </w:rPr>
              <w:t>849</w:t>
            </w:r>
          </w:p>
        </w:tc>
      </w:tr>
      <w:tr w:rsidR="000C65FD" w:rsidRPr="00C15242" w:rsidTr="0026464A">
        <w:trPr>
          <w:jc w:val="center"/>
        </w:trPr>
        <w:tc>
          <w:tcPr>
            <w:tcW w:w="514" w:type="dxa"/>
            <w:vMerge/>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jc w:val="left"/>
              <w:rPr>
                <w:rFonts w:ascii="仿宋_GB2312" w:hAnsi="仿宋_GB2312" w:cs="仿宋_GB2312" w:hint="eastAsia"/>
                <w:bCs/>
                <w:sz w:val="24"/>
              </w:rPr>
            </w:pPr>
          </w:p>
        </w:tc>
        <w:tc>
          <w:tcPr>
            <w:tcW w:w="429"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jc w:val="center"/>
              <w:rPr>
                <w:rFonts w:ascii="仿宋_GB2312" w:hAnsi="仿宋_GB2312" w:cs="仿宋_GB2312" w:hint="eastAsia"/>
                <w:b/>
                <w:bCs/>
                <w:sz w:val="24"/>
              </w:rPr>
            </w:pPr>
            <w:r w:rsidRPr="00C15242">
              <w:rPr>
                <w:rFonts w:ascii="仿宋_GB2312" w:hAnsi="仿宋_GB2312" w:cs="仿宋_GB2312" w:hint="eastAsia"/>
                <w:b/>
                <w:bCs/>
                <w:sz w:val="24"/>
              </w:rPr>
              <w:t>二</w:t>
            </w:r>
          </w:p>
        </w:tc>
        <w:tc>
          <w:tcPr>
            <w:tcW w:w="2709"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rPr>
                <w:rFonts w:ascii="仿宋_GB2312" w:hAnsi="仿宋_GB2312" w:cs="仿宋_GB2312" w:hint="eastAsia"/>
                <w:sz w:val="24"/>
              </w:rPr>
            </w:pPr>
            <w:r w:rsidRPr="00C15242">
              <w:rPr>
                <w:rFonts w:ascii="仿宋_GB2312" w:hAnsi="仿宋_GB2312" w:cs="仿宋_GB2312" w:hint="eastAsia"/>
                <w:sz w:val="24"/>
              </w:rPr>
              <w:t>旧式（五或</w:t>
            </w:r>
            <w:proofErr w:type="gramStart"/>
            <w:r w:rsidRPr="00C15242">
              <w:rPr>
                <w:rFonts w:ascii="仿宋_GB2312" w:hAnsi="仿宋_GB2312" w:cs="仿宋_GB2312" w:hint="eastAsia"/>
                <w:sz w:val="24"/>
              </w:rPr>
              <w:t>七落柱</w:t>
            </w:r>
            <w:proofErr w:type="gramEnd"/>
            <w:r w:rsidRPr="00C15242">
              <w:rPr>
                <w:rFonts w:ascii="仿宋_GB2312" w:hAnsi="仿宋_GB2312" w:cs="仿宋_GB2312" w:hint="eastAsia"/>
                <w:sz w:val="24"/>
              </w:rPr>
              <w:t>）排架扇，</w:t>
            </w:r>
            <w:proofErr w:type="gramStart"/>
            <w:r w:rsidRPr="00C15242">
              <w:rPr>
                <w:rFonts w:ascii="仿宋_GB2312" w:hAnsi="仿宋_GB2312" w:cs="仿宋_GB2312" w:hint="eastAsia"/>
                <w:sz w:val="24"/>
              </w:rPr>
              <w:t>中柱梢径</w:t>
            </w:r>
            <w:proofErr w:type="gramEnd"/>
            <w:r w:rsidRPr="00C15242">
              <w:rPr>
                <w:rFonts w:ascii="仿宋_GB2312" w:hAnsi="仿宋_GB2312" w:cs="仿宋_GB2312" w:hint="eastAsia"/>
                <w:sz w:val="24"/>
              </w:rPr>
              <w:t>24-28</w:t>
            </w:r>
            <w:r w:rsidRPr="00C15242">
              <w:rPr>
                <w:rFonts w:ascii="宋体" w:hAnsi="宋体" w:cs="宋体" w:hint="eastAsia"/>
                <w:sz w:val="24"/>
              </w:rPr>
              <w:t>㎝</w:t>
            </w:r>
            <w:r w:rsidRPr="00C15242">
              <w:rPr>
                <w:rFonts w:ascii="仿宋_GB2312" w:hAnsi="仿宋_GB2312" w:cs="仿宋_GB2312" w:hint="eastAsia"/>
                <w:sz w:val="24"/>
              </w:rPr>
              <w:t>，本瓦屋面，木基层，</w:t>
            </w:r>
            <w:proofErr w:type="gramStart"/>
            <w:r w:rsidRPr="00C15242">
              <w:rPr>
                <w:rFonts w:ascii="仿宋_GB2312" w:hAnsi="仿宋_GB2312" w:cs="仿宋_GB2312" w:hint="eastAsia"/>
                <w:sz w:val="24"/>
              </w:rPr>
              <w:t>条石架共柱基</w:t>
            </w:r>
            <w:proofErr w:type="gramEnd"/>
            <w:r w:rsidRPr="00C15242">
              <w:rPr>
                <w:rFonts w:ascii="仿宋_GB2312" w:hAnsi="仿宋_GB2312" w:cs="仿宋_GB2312" w:hint="eastAsia"/>
                <w:sz w:val="24"/>
              </w:rPr>
              <w:t>，，镶板</w:t>
            </w:r>
            <w:proofErr w:type="gramStart"/>
            <w:r w:rsidRPr="00C15242">
              <w:rPr>
                <w:rFonts w:ascii="仿宋_GB2312" w:hAnsi="仿宋_GB2312" w:cs="仿宋_GB2312" w:hint="eastAsia"/>
                <w:sz w:val="24"/>
              </w:rPr>
              <w:t>壁部分抹灰假墙</w:t>
            </w:r>
            <w:proofErr w:type="gramEnd"/>
            <w:r w:rsidRPr="00C15242">
              <w:rPr>
                <w:rFonts w:ascii="仿宋_GB2312" w:hAnsi="仿宋_GB2312" w:cs="仿宋_GB2312" w:hint="eastAsia"/>
                <w:sz w:val="24"/>
              </w:rPr>
              <w:t>，层高</w:t>
            </w:r>
            <w:smartTag w:uri="urn:schemas-microsoft-com:office:smarttags" w:element="chmetcnv">
              <w:smartTagPr>
                <w:attr w:name="UnitName" w:val="米"/>
                <w:attr w:name="SourceValue" w:val="2.8"/>
                <w:attr w:name="HasSpace" w:val="False"/>
                <w:attr w:name="Negative" w:val="False"/>
                <w:attr w:name="NumberType" w:val="1"/>
                <w:attr w:name="TCSC" w:val="0"/>
              </w:smartTagPr>
              <w:r w:rsidRPr="00C15242">
                <w:rPr>
                  <w:rFonts w:ascii="仿宋_GB2312" w:hAnsi="仿宋_GB2312" w:cs="仿宋_GB2312" w:hint="eastAsia"/>
                  <w:sz w:val="24"/>
                </w:rPr>
                <w:t>2.80米</w:t>
              </w:r>
            </w:smartTag>
            <w:r w:rsidRPr="00C15242">
              <w:rPr>
                <w:rFonts w:ascii="仿宋_GB2312" w:hAnsi="仿宋_GB2312" w:cs="仿宋_GB2312" w:hint="eastAsia"/>
                <w:sz w:val="24"/>
              </w:rPr>
              <w:t>。</w:t>
            </w:r>
          </w:p>
        </w:tc>
        <w:tc>
          <w:tcPr>
            <w:tcW w:w="2646"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rPr>
                <w:rFonts w:ascii="仿宋_GB2312" w:hAnsi="仿宋_GB2312" w:cs="仿宋_GB2312" w:hint="eastAsia"/>
                <w:sz w:val="24"/>
              </w:rPr>
            </w:pPr>
            <w:r w:rsidRPr="00C15242">
              <w:rPr>
                <w:rFonts w:ascii="仿宋_GB2312" w:hAnsi="仿宋_GB2312" w:cs="仿宋_GB2312" w:hint="eastAsia"/>
                <w:sz w:val="24"/>
              </w:rPr>
              <w:t>木地板，厅堂水泥砂浆或三合土地面（前后廊石板），部分薄板吊顶，柴泥</w:t>
            </w:r>
            <w:proofErr w:type="gramStart"/>
            <w:r w:rsidRPr="00C15242">
              <w:rPr>
                <w:rFonts w:ascii="仿宋_GB2312" w:hAnsi="仿宋_GB2312" w:cs="仿宋_GB2312" w:hint="eastAsia"/>
                <w:sz w:val="24"/>
              </w:rPr>
              <w:t>麻筋灰粉刷</w:t>
            </w:r>
            <w:proofErr w:type="gramEnd"/>
            <w:r w:rsidRPr="00C15242">
              <w:rPr>
                <w:rFonts w:ascii="仿宋_GB2312" w:hAnsi="仿宋_GB2312" w:cs="仿宋_GB2312" w:hint="eastAsia"/>
                <w:sz w:val="24"/>
              </w:rPr>
              <w:t>。</w:t>
            </w:r>
          </w:p>
        </w:tc>
        <w:tc>
          <w:tcPr>
            <w:tcW w:w="1260"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rPr>
                <w:rFonts w:ascii="仿宋_GB2312" w:hAnsi="仿宋_GB2312" w:cs="仿宋_GB2312" w:hint="eastAsia"/>
                <w:sz w:val="24"/>
              </w:rPr>
            </w:pPr>
            <w:r w:rsidRPr="00C15242">
              <w:rPr>
                <w:rFonts w:ascii="仿宋_GB2312" w:hAnsi="仿宋_GB2312" w:cs="仿宋_GB2312" w:hint="eastAsia"/>
                <w:sz w:val="24"/>
              </w:rPr>
              <w:t>旧式板门扇，玻璃窗。</w:t>
            </w:r>
          </w:p>
        </w:tc>
        <w:tc>
          <w:tcPr>
            <w:tcW w:w="1015"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rPr>
                <w:rFonts w:ascii="仿宋_GB2312" w:hAnsi="仿宋_GB2312" w:cs="仿宋_GB2312" w:hint="eastAsia"/>
                <w:sz w:val="24"/>
              </w:rPr>
            </w:pPr>
            <w:r w:rsidRPr="00C15242">
              <w:rPr>
                <w:rFonts w:ascii="仿宋_GB2312" w:hAnsi="仿宋_GB2312" w:cs="仿宋_GB2312" w:hint="eastAsia"/>
                <w:sz w:val="24"/>
              </w:rPr>
              <w:t>给水电照。</w:t>
            </w:r>
          </w:p>
        </w:tc>
        <w:tc>
          <w:tcPr>
            <w:tcW w:w="441" w:type="dxa"/>
            <w:vMerge/>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jc w:val="left"/>
              <w:rPr>
                <w:rFonts w:ascii="仿宋_GB2312" w:hAnsi="仿宋_GB2312" w:cs="仿宋_GB2312" w:hint="eastAsia"/>
                <w:bCs/>
                <w:sz w:val="24"/>
              </w:rPr>
            </w:pPr>
          </w:p>
        </w:tc>
        <w:tc>
          <w:tcPr>
            <w:tcW w:w="985"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jc w:val="center"/>
              <w:rPr>
                <w:rFonts w:ascii="仿宋_GB2312" w:hint="eastAsia"/>
                <w:sz w:val="24"/>
              </w:rPr>
            </w:pPr>
            <w:r w:rsidRPr="00C15242">
              <w:rPr>
                <w:rFonts w:ascii="仿宋_GB2312" w:hint="eastAsia"/>
                <w:sz w:val="24"/>
              </w:rPr>
              <w:t>784</w:t>
            </w:r>
          </w:p>
        </w:tc>
      </w:tr>
      <w:tr w:rsidR="000C65FD" w:rsidRPr="00C15242" w:rsidTr="0026464A">
        <w:trPr>
          <w:jc w:val="center"/>
        </w:trPr>
        <w:tc>
          <w:tcPr>
            <w:tcW w:w="514" w:type="dxa"/>
            <w:vMerge/>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jc w:val="left"/>
              <w:rPr>
                <w:rFonts w:ascii="仿宋_GB2312" w:hAnsi="仿宋_GB2312" w:cs="仿宋_GB2312" w:hint="eastAsia"/>
                <w:bCs/>
                <w:sz w:val="24"/>
              </w:rPr>
            </w:pPr>
          </w:p>
        </w:tc>
        <w:tc>
          <w:tcPr>
            <w:tcW w:w="429"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jc w:val="center"/>
              <w:rPr>
                <w:rFonts w:ascii="仿宋_GB2312" w:hAnsi="仿宋_GB2312" w:cs="仿宋_GB2312" w:hint="eastAsia"/>
                <w:b/>
                <w:bCs/>
                <w:sz w:val="24"/>
              </w:rPr>
            </w:pPr>
            <w:r w:rsidRPr="00C15242">
              <w:rPr>
                <w:rFonts w:ascii="仿宋_GB2312" w:hAnsi="仿宋_GB2312" w:cs="仿宋_GB2312" w:hint="eastAsia"/>
                <w:b/>
                <w:bCs/>
                <w:sz w:val="24"/>
              </w:rPr>
              <w:t>三</w:t>
            </w:r>
          </w:p>
        </w:tc>
        <w:tc>
          <w:tcPr>
            <w:tcW w:w="2709"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rPr>
                <w:rFonts w:ascii="仿宋_GB2312" w:hAnsi="仿宋_GB2312" w:cs="仿宋_GB2312" w:hint="eastAsia"/>
                <w:sz w:val="24"/>
              </w:rPr>
            </w:pPr>
            <w:r w:rsidRPr="00C15242">
              <w:rPr>
                <w:rFonts w:ascii="仿宋_GB2312" w:hAnsi="仿宋_GB2312" w:cs="仿宋_GB2312" w:hint="eastAsia"/>
                <w:sz w:val="24"/>
              </w:rPr>
              <w:t>旧式（五落柱）排架扇，</w:t>
            </w:r>
            <w:proofErr w:type="gramStart"/>
            <w:r w:rsidRPr="00C15242">
              <w:rPr>
                <w:rFonts w:ascii="仿宋_GB2312" w:hAnsi="仿宋_GB2312" w:cs="仿宋_GB2312" w:hint="eastAsia"/>
                <w:sz w:val="24"/>
              </w:rPr>
              <w:t>中柱梢径</w:t>
            </w:r>
            <w:proofErr w:type="gramEnd"/>
            <w:r w:rsidRPr="00C15242">
              <w:rPr>
                <w:rFonts w:ascii="仿宋_GB2312" w:hAnsi="仿宋_GB2312" w:cs="仿宋_GB2312" w:hint="eastAsia"/>
                <w:sz w:val="24"/>
              </w:rPr>
              <w:t>19-23</w:t>
            </w:r>
            <w:r w:rsidRPr="00C15242">
              <w:rPr>
                <w:rFonts w:ascii="宋体" w:hAnsi="宋体" w:cs="宋体" w:hint="eastAsia"/>
                <w:sz w:val="24"/>
              </w:rPr>
              <w:t>㎝</w:t>
            </w:r>
            <w:r w:rsidRPr="00C15242">
              <w:rPr>
                <w:rFonts w:ascii="仿宋_GB2312" w:hAnsi="仿宋_GB2312" w:cs="仿宋_GB2312" w:hint="eastAsia"/>
                <w:sz w:val="24"/>
              </w:rPr>
              <w:t>，本瓦屋面，木基层，</w:t>
            </w:r>
            <w:proofErr w:type="gramStart"/>
            <w:r w:rsidRPr="00C15242">
              <w:rPr>
                <w:rFonts w:ascii="仿宋_GB2312" w:hAnsi="仿宋_GB2312" w:cs="仿宋_GB2312" w:hint="eastAsia"/>
                <w:sz w:val="24"/>
              </w:rPr>
              <w:t>磉</w:t>
            </w:r>
            <w:proofErr w:type="gramEnd"/>
            <w:r w:rsidRPr="00C15242">
              <w:rPr>
                <w:rFonts w:ascii="仿宋_GB2312" w:hAnsi="仿宋_GB2312" w:cs="仿宋_GB2312" w:hint="eastAsia"/>
                <w:sz w:val="24"/>
              </w:rPr>
              <w:t>石柱基，镶板</w:t>
            </w:r>
            <w:proofErr w:type="gramStart"/>
            <w:r w:rsidRPr="00C15242">
              <w:rPr>
                <w:rFonts w:ascii="仿宋_GB2312" w:hAnsi="仿宋_GB2312" w:cs="仿宋_GB2312" w:hint="eastAsia"/>
                <w:sz w:val="24"/>
              </w:rPr>
              <w:t>壁部分抹灰假墙</w:t>
            </w:r>
            <w:proofErr w:type="gramEnd"/>
            <w:r w:rsidRPr="00C15242">
              <w:rPr>
                <w:rFonts w:ascii="仿宋_GB2312" w:hAnsi="仿宋_GB2312" w:cs="仿宋_GB2312" w:hint="eastAsia"/>
                <w:sz w:val="24"/>
              </w:rPr>
              <w:t>，层高</w:t>
            </w:r>
            <w:smartTag w:uri="urn:schemas-microsoft-com:office:smarttags" w:element="chmetcnv">
              <w:smartTagPr>
                <w:attr w:name="UnitName" w:val="米"/>
                <w:attr w:name="SourceValue" w:val="2.8"/>
                <w:attr w:name="HasSpace" w:val="False"/>
                <w:attr w:name="Negative" w:val="False"/>
                <w:attr w:name="NumberType" w:val="1"/>
                <w:attr w:name="TCSC" w:val="0"/>
              </w:smartTagPr>
              <w:r w:rsidRPr="00C15242">
                <w:rPr>
                  <w:rFonts w:ascii="仿宋_GB2312" w:hAnsi="仿宋_GB2312" w:cs="仿宋_GB2312" w:hint="eastAsia"/>
                  <w:sz w:val="24"/>
                </w:rPr>
                <w:t>2.80米</w:t>
              </w:r>
            </w:smartTag>
            <w:r w:rsidRPr="00C15242">
              <w:rPr>
                <w:rFonts w:ascii="仿宋_GB2312" w:hAnsi="仿宋_GB2312" w:cs="仿宋_GB2312" w:hint="eastAsia"/>
                <w:sz w:val="24"/>
              </w:rPr>
              <w:t>。</w:t>
            </w:r>
          </w:p>
        </w:tc>
        <w:tc>
          <w:tcPr>
            <w:tcW w:w="2646"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rPr>
                <w:rFonts w:ascii="仿宋_GB2312" w:hAnsi="仿宋_GB2312" w:cs="仿宋_GB2312" w:hint="eastAsia"/>
                <w:sz w:val="24"/>
              </w:rPr>
            </w:pPr>
            <w:r w:rsidRPr="00C15242">
              <w:rPr>
                <w:rFonts w:ascii="仿宋_GB2312" w:hAnsi="仿宋_GB2312" w:cs="仿宋_GB2312" w:hint="eastAsia"/>
                <w:sz w:val="24"/>
              </w:rPr>
              <w:t>木地板，厅堂水泥砂浆或三合土地面（前后廊石板），柴泥</w:t>
            </w:r>
            <w:proofErr w:type="gramStart"/>
            <w:r w:rsidRPr="00C15242">
              <w:rPr>
                <w:rFonts w:ascii="仿宋_GB2312" w:hAnsi="仿宋_GB2312" w:cs="仿宋_GB2312" w:hint="eastAsia"/>
                <w:sz w:val="24"/>
              </w:rPr>
              <w:t>麻筋灰粉刷</w:t>
            </w:r>
            <w:proofErr w:type="gramEnd"/>
            <w:r w:rsidRPr="00C15242">
              <w:rPr>
                <w:rFonts w:ascii="仿宋_GB2312" w:hAnsi="仿宋_GB2312" w:cs="仿宋_GB2312" w:hint="eastAsia"/>
                <w:sz w:val="24"/>
              </w:rPr>
              <w:t>。</w:t>
            </w:r>
          </w:p>
        </w:tc>
        <w:tc>
          <w:tcPr>
            <w:tcW w:w="1260"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rPr>
                <w:rFonts w:ascii="仿宋_GB2312" w:hAnsi="仿宋_GB2312" w:cs="仿宋_GB2312" w:hint="eastAsia"/>
                <w:sz w:val="24"/>
              </w:rPr>
            </w:pPr>
            <w:r w:rsidRPr="00C15242">
              <w:rPr>
                <w:rFonts w:ascii="仿宋_GB2312" w:hAnsi="仿宋_GB2312" w:cs="仿宋_GB2312" w:hint="eastAsia"/>
                <w:sz w:val="24"/>
              </w:rPr>
              <w:t>旧式板门扇，玻璃窗。</w:t>
            </w:r>
          </w:p>
        </w:tc>
        <w:tc>
          <w:tcPr>
            <w:tcW w:w="1015"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rPr>
                <w:rFonts w:ascii="仿宋_GB2312" w:hAnsi="仿宋_GB2312" w:cs="仿宋_GB2312" w:hint="eastAsia"/>
                <w:sz w:val="24"/>
              </w:rPr>
            </w:pPr>
            <w:r w:rsidRPr="00C15242">
              <w:rPr>
                <w:rFonts w:ascii="仿宋_GB2312" w:hAnsi="仿宋_GB2312" w:cs="仿宋_GB2312" w:hint="eastAsia"/>
                <w:sz w:val="24"/>
              </w:rPr>
              <w:t>给水电照。</w:t>
            </w:r>
          </w:p>
        </w:tc>
        <w:tc>
          <w:tcPr>
            <w:tcW w:w="441" w:type="dxa"/>
            <w:vMerge/>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jc w:val="left"/>
              <w:rPr>
                <w:rFonts w:ascii="仿宋_GB2312" w:hAnsi="仿宋_GB2312" w:cs="仿宋_GB2312" w:hint="eastAsia"/>
                <w:bCs/>
                <w:sz w:val="24"/>
              </w:rPr>
            </w:pPr>
          </w:p>
        </w:tc>
        <w:tc>
          <w:tcPr>
            <w:tcW w:w="985"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jc w:val="center"/>
              <w:rPr>
                <w:rFonts w:ascii="仿宋_GB2312" w:hint="eastAsia"/>
                <w:sz w:val="24"/>
              </w:rPr>
            </w:pPr>
            <w:r w:rsidRPr="00C15242">
              <w:rPr>
                <w:rFonts w:ascii="仿宋_GB2312" w:hint="eastAsia"/>
                <w:sz w:val="24"/>
              </w:rPr>
              <w:t>723</w:t>
            </w:r>
          </w:p>
        </w:tc>
      </w:tr>
      <w:tr w:rsidR="000C65FD" w:rsidRPr="00C15242" w:rsidTr="0026464A">
        <w:trPr>
          <w:jc w:val="center"/>
        </w:trPr>
        <w:tc>
          <w:tcPr>
            <w:tcW w:w="514"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jc w:val="center"/>
              <w:rPr>
                <w:rFonts w:ascii="仿宋_GB2312" w:hAnsi="仿宋_GB2312" w:cs="仿宋_GB2312" w:hint="eastAsia"/>
                <w:sz w:val="24"/>
              </w:rPr>
            </w:pPr>
            <w:r w:rsidRPr="00C15242">
              <w:rPr>
                <w:rFonts w:ascii="仿宋_GB2312" w:hAnsi="仿宋_GB2312" w:cs="仿宋_GB2312" w:hint="eastAsia"/>
                <w:sz w:val="24"/>
              </w:rPr>
              <w:t>土木</w:t>
            </w:r>
          </w:p>
          <w:p w:rsidR="000C65FD" w:rsidRPr="00C15242" w:rsidRDefault="000C65FD" w:rsidP="0026464A">
            <w:pPr>
              <w:adjustRightInd w:val="0"/>
              <w:snapToGrid w:val="0"/>
              <w:spacing w:line="320" w:lineRule="exact"/>
              <w:jc w:val="center"/>
              <w:rPr>
                <w:rFonts w:ascii="仿宋_GB2312" w:hAnsi="仿宋_GB2312" w:cs="仿宋_GB2312" w:hint="eastAsia"/>
                <w:sz w:val="24"/>
              </w:rPr>
            </w:pPr>
            <w:r w:rsidRPr="00C15242">
              <w:rPr>
                <w:rFonts w:ascii="仿宋_GB2312" w:hAnsi="仿宋_GB2312" w:cs="仿宋_GB2312" w:hint="eastAsia"/>
                <w:sz w:val="24"/>
              </w:rPr>
              <w:t>结构</w:t>
            </w:r>
          </w:p>
        </w:tc>
        <w:tc>
          <w:tcPr>
            <w:tcW w:w="429"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jc w:val="center"/>
              <w:rPr>
                <w:rFonts w:ascii="仿宋_GB2312" w:hAnsi="仿宋_GB2312" w:cs="仿宋_GB2312" w:hint="eastAsia"/>
                <w:sz w:val="24"/>
              </w:rPr>
            </w:pPr>
            <w:r w:rsidRPr="00C15242">
              <w:rPr>
                <w:rFonts w:ascii="仿宋_GB2312" w:hAnsi="仿宋_GB2312" w:cs="仿宋_GB2312" w:hint="eastAsia"/>
                <w:sz w:val="24"/>
              </w:rPr>
              <w:t>/</w:t>
            </w:r>
          </w:p>
        </w:tc>
        <w:tc>
          <w:tcPr>
            <w:tcW w:w="2709"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rPr>
                <w:rFonts w:ascii="仿宋_GB2312" w:hAnsi="仿宋_GB2312" w:cs="仿宋_GB2312" w:hint="eastAsia"/>
                <w:sz w:val="24"/>
              </w:rPr>
            </w:pPr>
            <w:r w:rsidRPr="00C15242">
              <w:rPr>
                <w:rFonts w:ascii="仿宋_GB2312" w:hAnsi="仿宋_GB2312" w:cs="仿宋_GB2312" w:hint="eastAsia"/>
                <w:sz w:val="24"/>
              </w:rPr>
              <w:t>夯土（或土坯）墙承重，乱毛石基础，本瓦屋面，木基层，山墙搁</w:t>
            </w:r>
            <w:proofErr w:type="gramStart"/>
            <w:r w:rsidRPr="00C15242">
              <w:rPr>
                <w:rFonts w:ascii="仿宋_GB2312" w:hAnsi="仿宋_GB2312" w:cs="仿宋_GB2312" w:hint="eastAsia"/>
                <w:sz w:val="24"/>
              </w:rPr>
              <w:t>檩</w:t>
            </w:r>
            <w:proofErr w:type="gramEnd"/>
            <w:r w:rsidRPr="00C15242">
              <w:rPr>
                <w:rFonts w:ascii="仿宋_GB2312" w:hAnsi="仿宋_GB2312" w:cs="仿宋_GB2312" w:hint="eastAsia"/>
                <w:sz w:val="24"/>
              </w:rPr>
              <w:t>，层高</w:t>
            </w:r>
            <w:smartTag w:uri="urn:schemas-microsoft-com:office:smarttags" w:element="chmetcnv">
              <w:smartTagPr>
                <w:attr w:name="UnitName" w:val="米"/>
                <w:attr w:name="SourceValue" w:val="2.8"/>
                <w:attr w:name="HasSpace" w:val="False"/>
                <w:attr w:name="Negative" w:val="False"/>
                <w:attr w:name="NumberType" w:val="1"/>
                <w:attr w:name="TCSC" w:val="0"/>
              </w:smartTagPr>
              <w:r w:rsidRPr="00C15242">
                <w:rPr>
                  <w:rFonts w:ascii="仿宋_GB2312" w:hAnsi="仿宋_GB2312" w:cs="仿宋_GB2312" w:hint="eastAsia"/>
                  <w:sz w:val="24"/>
                </w:rPr>
                <w:t>2.80米</w:t>
              </w:r>
            </w:smartTag>
            <w:r w:rsidRPr="00C15242">
              <w:rPr>
                <w:rFonts w:ascii="仿宋_GB2312" w:hAnsi="仿宋_GB2312" w:cs="仿宋_GB2312" w:hint="eastAsia"/>
                <w:sz w:val="24"/>
              </w:rPr>
              <w:t>。</w:t>
            </w:r>
          </w:p>
        </w:tc>
        <w:tc>
          <w:tcPr>
            <w:tcW w:w="2646"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rPr>
                <w:rFonts w:ascii="仿宋_GB2312" w:hAnsi="仿宋_GB2312" w:cs="仿宋_GB2312" w:hint="eastAsia"/>
                <w:sz w:val="24"/>
              </w:rPr>
            </w:pPr>
            <w:r w:rsidRPr="00C15242">
              <w:rPr>
                <w:rFonts w:ascii="仿宋_GB2312" w:hAnsi="仿宋_GB2312" w:cs="仿宋_GB2312" w:hint="eastAsia"/>
                <w:sz w:val="24"/>
              </w:rPr>
              <w:t>水泥砂浆地面，柴泥</w:t>
            </w:r>
            <w:proofErr w:type="gramStart"/>
            <w:r w:rsidRPr="00C15242">
              <w:rPr>
                <w:rFonts w:ascii="仿宋_GB2312" w:hAnsi="仿宋_GB2312" w:cs="仿宋_GB2312" w:hint="eastAsia"/>
                <w:sz w:val="24"/>
              </w:rPr>
              <w:t>麻筋灰粉刷</w:t>
            </w:r>
            <w:proofErr w:type="gramEnd"/>
            <w:r w:rsidRPr="00C15242">
              <w:rPr>
                <w:rFonts w:ascii="仿宋_GB2312" w:hAnsi="仿宋_GB2312" w:cs="仿宋_GB2312" w:hint="eastAsia"/>
                <w:sz w:val="24"/>
              </w:rPr>
              <w:t>。</w:t>
            </w:r>
          </w:p>
        </w:tc>
        <w:tc>
          <w:tcPr>
            <w:tcW w:w="1260"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rPr>
                <w:rFonts w:ascii="仿宋_GB2312" w:hAnsi="仿宋_GB2312" w:cs="仿宋_GB2312" w:hint="eastAsia"/>
                <w:sz w:val="24"/>
              </w:rPr>
            </w:pPr>
            <w:r w:rsidRPr="00C15242">
              <w:rPr>
                <w:rFonts w:ascii="仿宋_GB2312" w:hAnsi="仿宋_GB2312" w:cs="仿宋_GB2312" w:hint="eastAsia"/>
                <w:sz w:val="24"/>
              </w:rPr>
              <w:t>板门扇，固定玻璃窗。</w:t>
            </w:r>
          </w:p>
        </w:tc>
        <w:tc>
          <w:tcPr>
            <w:tcW w:w="1015"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rPr>
                <w:rFonts w:ascii="仿宋_GB2312" w:hAnsi="仿宋_GB2312" w:cs="仿宋_GB2312" w:hint="eastAsia"/>
                <w:sz w:val="24"/>
              </w:rPr>
            </w:pPr>
            <w:r w:rsidRPr="00C15242">
              <w:rPr>
                <w:rFonts w:ascii="仿宋_GB2312" w:hAnsi="仿宋_GB2312" w:cs="仿宋_GB2312" w:hint="eastAsia"/>
                <w:sz w:val="24"/>
              </w:rPr>
              <w:t>电照。</w:t>
            </w:r>
          </w:p>
        </w:tc>
        <w:tc>
          <w:tcPr>
            <w:tcW w:w="441"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jc w:val="center"/>
              <w:rPr>
                <w:rFonts w:ascii="仿宋_GB2312" w:hAnsi="仿宋_GB2312" w:cs="仿宋_GB2312" w:hint="eastAsia"/>
                <w:sz w:val="24"/>
              </w:rPr>
            </w:pPr>
            <w:r w:rsidRPr="00C15242">
              <w:rPr>
                <w:rFonts w:ascii="仿宋_GB2312" w:hAnsi="仿宋_GB2312" w:cs="仿宋_GB2312" w:hint="eastAsia"/>
                <w:sz w:val="24"/>
              </w:rPr>
              <w:t>住宅</w:t>
            </w:r>
          </w:p>
        </w:tc>
        <w:tc>
          <w:tcPr>
            <w:tcW w:w="985" w:type="dxa"/>
            <w:tcBorders>
              <w:top w:val="single" w:sz="2" w:space="0" w:color="auto"/>
              <w:left w:val="single" w:sz="2" w:space="0" w:color="auto"/>
              <w:bottom w:val="single" w:sz="2" w:space="0" w:color="auto"/>
              <w:right w:val="single" w:sz="2" w:space="0" w:color="auto"/>
            </w:tcBorders>
            <w:vAlign w:val="center"/>
          </w:tcPr>
          <w:p w:rsidR="000C65FD" w:rsidRPr="00C15242" w:rsidRDefault="000C65FD" w:rsidP="0026464A">
            <w:pPr>
              <w:adjustRightInd w:val="0"/>
              <w:snapToGrid w:val="0"/>
              <w:spacing w:line="320" w:lineRule="exact"/>
              <w:jc w:val="center"/>
              <w:rPr>
                <w:rFonts w:ascii="仿宋_GB2312" w:hint="eastAsia"/>
                <w:sz w:val="24"/>
              </w:rPr>
            </w:pPr>
            <w:r w:rsidRPr="00C15242">
              <w:rPr>
                <w:rFonts w:ascii="仿宋_GB2312" w:hint="eastAsia"/>
                <w:sz w:val="24"/>
              </w:rPr>
              <w:t>678</w:t>
            </w:r>
          </w:p>
        </w:tc>
      </w:tr>
    </w:tbl>
    <w:p w:rsidR="000C65FD" w:rsidRPr="00C15242" w:rsidRDefault="000C65FD" w:rsidP="000C65FD">
      <w:pPr>
        <w:spacing w:line="640" w:lineRule="exact"/>
        <w:rPr>
          <w:rFonts w:ascii="仿宋_GB2312" w:hint="eastAsia"/>
          <w:sz w:val="28"/>
          <w:szCs w:val="28"/>
        </w:rPr>
        <w:sectPr w:rsidR="000C65FD" w:rsidRPr="00C15242" w:rsidSect="00B7231D">
          <w:headerReference w:type="even" r:id="rId5"/>
          <w:headerReference w:type="default" r:id="rId6"/>
          <w:footerReference w:type="even" r:id="rId7"/>
          <w:footerReference w:type="default" r:id="rId8"/>
          <w:headerReference w:type="first" r:id="rId9"/>
          <w:footerReference w:type="first" r:id="rId10"/>
          <w:pgSz w:w="11906" w:h="16838" w:code="9"/>
          <w:pgMar w:top="2098" w:right="1418" w:bottom="1588" w:left="1588" w:header="851" w:footer="1361" w:gutter="0"/>
          <w:pgNumType w:fmt="numberInDash"/>
          <w:cols w:space="425"/>
          <w:docGrid w:type="lines" w:linePitch="312"/>
        </w:sectPr>
      </w:pPr>
    </w:p>
    <w:p w:rsidR="000C65FD" w:rsidRPr="00C15242" w:rsidRDefault="000C65FD" w:rsidP="000C65FD">
      <w:pPr>
        <w:widowControl/>
        <w:spacing w:line="640" w:lineRule="exact"/>
        <w:jc w:val="left"/>
        <w:rPr>
          <w:rFonts w:ascii="黑体" w:eastAsia="黑体" w:hAnsi="宋体" w:cs="宋体" w:hint="eastAsia"/>
          <w:color w:val="333333"/>
          <w:kern w:val="0"/>
          <w:szCs w:val="28"/>
        </w:rPr>
      </w:pPr>
      <w:r w:rsidRPr="00C15242">
        <w:rPr>
          <w:rFonts w:ascii="黑体" w:eastAsia="黑体" w:hAnsi="宋体" w:cs="宋体" w:hint="eastAsia"/>
          <w:color w:val="333333"/>
          <w:kern w:val="0"/>
          <w:szCs w:val="28"/>
        </w:rPr>
        <w:lastRenderedPageBreak/>
        <w:t>附</w:t>
      </w:r>
      <w:r>
        <w:rPr>
          <w:rFonts w:ascii="黑体" w:eastAsia="黑体" w:hAnsi="宋体" w:cs="宋体" w:hint="eastAsia"/>
          <w:color w:val="333333"/>
          <w:kern w:val="0"/>
          <w:szCs w:val="28"/>
        </w:rPr>
        <w:t>件</w:t>
      </w:r>
      <w:r w:rsidRPr="00C15242">
        <w:rPr>
          <w:rFonts w:ascii="黑体" w:eastAsia="黑体" w:hAnsi="宋体" w:cs="宋体" w:hint="eastAsia"/>
          <w:color w:val="333333"/>
          <w:kern w:val="0"/>
          <w:szCs w:val="28"/>
        </w:rPr>
        <w:t>6</w:t>
      </w:r>
    </w:p>
    <w:p w:rsidR="000C65FD" w:rsidRPr="00C15242" w:rsidRDefault="000C65FD" w:rsidP="000C65FD">
      <w:pPr>
        <w:widowControl/>
        <w:spacing w:line="640" w:lineRule="exact"/>
        <w:jc w:val="left"/>
        <w:rPr>
          <w:rFonts w:ascii="黑体" w:eastAsia="黑体" w:hAnsi="宋体" w:cs="宋体" w:hint="eastAsia"/>
          <w:color w:val="333333"/>
          <w:kern w:val="0"/>
          <w:szCs w:val="28"/>
        </w:rPr>
      </w:pPr>
    </w:p>
    <w:p w:rsidR="000C65FD" w:rsidRDefault="000C65FD" w:rsidP="000C65FD">
      <w:pPr>
        <w:widowControl/>
        <w:adjustRightInd w:val="0"/>
        <w:spacing w:line="500" w:lineRule="exact"/>
        <w:jc w:val="center"/>
        <w:rPr>
          <w:rFonts w:ascii="方正小标宋简体" w:eastAsia="方正小标宋简体" w:hAnsi="华文中宋" w:cs="宋体" w:hint="eastAsia"/>
          <w:color w:val="000000"/>
          <w:kern w:val="0"/>
          <w:sz w:val="44"/>
          <w:szCs w:val="44"/>
        </w:rPr>
      </w:pPr>
      <w:r w:rsidRPr="00FB7CB1">
        <w:rPr>
          <w:rFonts w:ascii="方正小标宋简体" w:eastAsia="方正小标宋简体" w:hAnsi="华文中宋" w:cs="宋体" w:hint="eastAsia"/>
          <w:color w:val="000000"/>
          <w:kern w:val="0"/>
          <w:sz w:val="44"/>
          <w:szCs w:val="44"/>
        </w:rPr>
        <w:t>中心城区原有的预留新村建设用地回购价标准</w:t>
      </w:r>
    </w:p>
    <w:p w:rsidR="000C65FD" w:rsidRPr="00FB7CB1" w:rsidRDefault="000C65FD" w:rsidP="000C65FD">
      <w:pPr>
        <w:widowControl/>
        <w:adjustRightInd w:val="0"/>
        <w:spacing w:line="500" w:lineRule="exact"/>
        <w:jc w:val="center"/>
        <w:rPr>
          <w:rFonts w:ascii="方正小标宋简体" w:eastAsia="方正小标宋简体" w:hAnsi="华文中宋" w:cs="宋体"/>
          <w:color w:val="000000"/>
          <w:kern w:val="0"/>
          <w:sz w:val="44"/>
          <w:szCs w:val="4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509"/>
        <w:gridCol w:w="1807"/>
      </w:tblGrid>
      <w:tr w:rsidR="000C65FD" w:rsidRPr="00C15242" w:rsidTr="0026464A">
        <w:trPr>
          <w:trHeight w:val="987"/>
          <w:jc w:val="center"/>
        </w:trPr>
        <w:tc>
          <w:tcPr>
            <w:tcW w:w="6512" w:type="dxa"/>
            <w:tcMar>
              <w:left w:w="0" w:type="dxa"/>
              <w:right w:w="0" w:type="dxa"/>
            </w:tcMar>
            <w:vAlign w:val="center"/>
          </w:tcPr>
          <w:p w:rsidR="000C65FD" w:rsidRPr="00C15242" w:rsidRDefault="000C65FD" w:rsidP="0026464A">
            <w:pPr>
              <w:adjustRightInd w:val="0"/>
              <w:snapToGrid w:val="0"/>
              <w:spacing w:line="640" w:lineRule="exact"/>
              <w:jc w:val="center"/>
              <w:rPr>
                <w:rFonts w:ascii="黑体" w:eastAsia="黑体" w:hAnsi="宋体" w:hint="eastAsia"/>
                <w:sz w:val="24"/>
              </w:rPr>
            </w:pPr>
            <w:r w:rsidRPr="00C15242">
              <w:rPr>
                <w:rFonts w:ascii="黑体" w:eastAsia="黑体" w:hAnsi="宋体" w:hint="eastAsia"/>
                <w:sz w:val="24"/>
              </w:rPr>
              <w:t>区  域</w:t>
            </w:r>
          </w:p>
        </w:tc>
        <w:tc>
          <w:tcPr>
            <w:tcW w:w="1808" w:type="dxa"/>
            <w:tcMar>
              <w:left w:w="0" w:type="dxa"/>
              <w:right w:w="0" w:type="dxa"/>
            </w:tcMar>
            <w:vAlign w:val="center"/>
          </w:tcPr>
          <w:p w:rsidR="000C65FD" w:rsidRPr="00C15242" w:rsidRDefault="000C65FD" w:rsidP="0026464A">
            <w:pPr>
              <w:adjustRightInd w:val="0"/>
              <w:snapToGrid w:val="0"/>
              <w:spacing w:line="640" w:lineRule="exact"/>
              <w:jc w:val="center"/>
              <w:rPr>
                <w:rFonts w:ascii="黑体" w:eastAsia="黑体" w:hAnsi="宋体" w:hint="eastAsia"/>
                <w:sz w:val="24"/>
              </w:rPr>
            </w:pPr>
            <w:r w:rsidRPr="00C15242">
              <w:rPr>
                <w:rFonts w:ascii="黑体" w:eastAsia="黑体" w:hAnsi="宋体" w:hint="eastAsia"/>
                <w:sz w:val="24"/>
              </w:rPr>
              <w:t>回购价</w:t>
            </w:r>
          </w:p>
          <w:p w:rsidR="000C65FD" w:rsidRPr="00C15242" w:rsidRDefault="000C65FD" w:rsidP="0026464A">
            <w:pPr>
              <w:adjustRightInd w:val="0"/>
              <w:snapToGrid w:val="0"/>
              <w:spacing w:line="640" w:lineRule="exact"/>
              <w:jc w:val="center"/>
              <w:rPr>
                <w:rFonts w:ascii="黑体" w:eastAsia="黑体" w:hAnsi="宋体" w:hint="eastAsia"/>
                <w:sz w:val="24"/>
              </w:rPr>
            </w:pPr>
            <w:r w:rsidRPr="00C15242">
              <w:rPr>
                <w:rFonts w:ascii="黑体" w:eastAsia="黑体" w:hAnsi="宋体" w:hint="eastAsia"/>
                <w:sz w:val="24"/>
              </w:rPr>
              <w:t>（万元/亩）</w:t>
            </w:r>
          </w:p>
        </w:tc>
      </w:tr>
      <w:tr w:rsidR="000C65FD" w:rsidRPr="00C15242" w:rsidTr="0026464A">
        <w:trPr>
          <w:trHeight w:val="567"/>
          <w:jc w:val="center"/>
        </w:trPr>
        <w:tc>
          <w:tcPr>
            <w:tcW w:w="6512" w:type="dxa"/>
            <w:tcMar>
              <w:left w:w="0" w:type="dxa"/>
              <w:right w:w="0" w:type="dxa"/>
            </w:tcMar>
            <w:vAlign w:val="center"/>
          </w:tcPr>
          <w:p w:rsidR="000C65FD" w:rsidRPr="00C15242" w:rsidRDefault="000C65FD" w:rsidP="0026464A">
            <w:pPr>
              <w:spacing w:line="640" w:lineRule="exact"/>
              <w:rPr>
                <w:rFonts w:ascii="仿宋_GB2312" w:hAnsi="宋体" w:cs="宋体"/>
                <w:color w:val="000000"/>
                <w:kern w:val="0"/>
                <w:sz w:val="24"/>
              </w:rPr>
            </w:pPr>
            <w:proofErr w:type="gramStart"/>
            <w:r w:rsidRPr="00C15242">
              <w:rPr>
                <w:rFonts w:ascii="仿宋_GB2312" w:hAnsi="宋体" w:cs="宋体" w:hint="eastAsia"/>
                <w:color w:val="000000"/>
                <w:kern w:val="0"/>
                <w:sz w:val="24"/>
              </w:rPr>
              <w:t>蕉</w:t>
            </w:r>
            <w:proofErr w:type="gramEnd"/>
            <w:r w:rsidRPr="00C15242">
              <w:rPr>
                <w:rFonts w:ascii="仿宋_GB2312" w:hAnsi="宋体" w:cs="宋体" w:hint="eastAsia"/>
                <w:color w:val="000000"/>
                <w:kern w:val="0"/>
                <w:sz w:val="24"/>
              </w:rPr>
              <w:t>南街道；</w:t>
            </w:r>
            <w:proofErr w:type="gramStart"/>
            <w:r w:rsidRPr="00C15242">
              <w:rPr>
                <w:rFonts w:ascii="仿宋_GB2312" w:hAnsi="宋体" w:cs="宋体" w:hint="eastAsia"/>
                <w:color w:val="000000"/>
                <w:kern w:val="0"/>
                <w:sz w:val="24"/>
              </w:rPr>
              <w:t>蕉</w:t>
            </w:r>
            <w:proofErr w:type="gramEnd"/>
            <w:r w:rsidRPr="00C15242">
              <w:rPr>
                <w:rFonts w:ascii="仿宋_GB2312" w:hAnsi="宋体" w:cs="宋体" w:hint="eastAsia"/>
                <w:color w:val="000000"/>
                <w:kern w:val="0"/>
                <w:sz w:val="24"/>
              </w:rPr>
              <w:t>北街道</w:t>
            </w:r>
            <w:r w:rsidRPr="00C15242">
              <w:rPr>
                <w:rFonts w:ascii="仿宋_GB2312" w:hAnsi="宋体" w:cs="宋体" w:hint="eastAsia"/>
                <w:kern w:val="0"/>
                <w:sz w:val="24"/>
              </w:rPr>
              <w:t>（不在金涵乡区域）</w:t>
            </w:r>
            <w:r w:rsidRPr="00C15242">
              <w:rPr>
                <w:rFonts w:ascii="仿宋_GB2312" w:hAnsi="宋体" w:cs="宋体" w:hint="eastAsia"/>
                <w:color w:val="000000"/>
                <w:kern w:val="0"/>
                <w:sz w:val="24"/>
              </w:rPr>
              <w:t>；</w:t>
            </w:r>
            <w:proofErr w:type="gramStart"/>
            <w:r w:rsidRPr="00C15242">
              <w:rPr>
                <w:rFonts w:ascii="仿宋_GB2312" w:hAnsi="宋体" w:cs="宋体" w:hint="eastAsia"/>
                <w:color w:val="000000"/>
                <w:kern w:val="0"/>
                <w:sz w:val="24"/>
              </w:rPr>
              <w:t>城南镇</w:t>
            </w:r>
            <w:proofErr w:type="gramEnd"/>
            <w:r w:rsidRPr="00C15242">
              <w:rPr>
                <w:rFonts w:ascii="仿宋_GB2312" w:hAnsi="宋体" w:cs="宋体" w:hint="eastAsia"/>
                <w:color w:val="000000"/>
                <w:kern w:val="0"/>
                <w:sz w:val="24"/>
              </w:rPr>
              <w:t>古溪村、塔山村、</w:t>
            </w:r>
            <w:proofErr w:type="gramStart"/>
            <w:r w:rsidRPr="00C15242">
              <w:rPr>
                <w:rFonts w:ascii="仿宋_GB2312" w:hAnsi="宋体" w:cs="宋体" w:hint="eastAsia"/>
                <w:color w:val="000000"/>
                <w:kern w:val="0"/>
                <w:sz w:val="24"/>
              </w:rPr>
              <w:t>坪塔村</w:t>
            </w:r>
            <w:proofErr w:type="gramEnd"/>
            <w:r w:rsidRPr="00C15242">
              <w:rPr>
                <w:rFonts w:ascii="仿宋_GB2312" w:hAnsi="宋体" w:cs="宋体" w:hint="eastAsia"/>
                <w:color w:val="000000"/>
                <w:kern w:val="0"/>
                <w:sz w:val="24"/>
              </w:rPr>
              <w:t>、后山村</w:t>
            </w:r>
          </w:p>
        </w:tc>
        <w:tc>
          <w:tcPr>
            <w:tcW w:w="1808" w:type="dxa"/>
            <w:tcMar>
              <w:left w:w="0" w:type="dxa"/>
              <w:right w:w="0" w:type="dxa"/>
            </w:tcMar>
            <w:vAlign w:val="center"/>
          </w:tcPr>
          <w:p w:rsidR="000C65FD" w:rsidRPr="00C15242" w:rsidRDefault="000C65FD" w:rsidP="0026464A">
            <w:pPr>
              <w:spacing w:line="640" w:lineRule="exact"/>
              <w:jc w:val="center"/>
              <w:rPr>
                <w:rFonts w:ascii="仿宋_GB2312" w:hAnsi="宋体" w:cs="宋体"/>
                <w:color w:val="000000"/>
                <w:kern w:val="0"/>
                <w:sz w:val="24"/>
              </w:rPr>
            </w:pPr>
            <w:r w:rsidRPr="00C15242">
              <w:rPr>
                <w:rFonts w:ascii="仿宋_GB2312" w:hAnsi="宋体" w:cs="宋体" w:hint="eastAsia"/>
                <w:color w:val="000000"/>
                <w:kern w:val="0"/>
                <w:sz w:val="24"/>
              </w:rPr>
              <w:t>110</w:t>
            </w:r>
          </w:p>
        </w:tc>
      </w:tr>
      <w:tr w:rsidR="000C65FD" w:rsidRPr="00C15242" w:rsidTr="0026464A">
        <w:trPr>
          <w:trHeight w:val="567"/>
          <w:jc w:val="center"/>
        </w:trPr>
        <w:tc>
          <w:tcPr>
            <w:tcW w:w="6512" w:type="dxa"/>
            <w:tcMar>
              <w:left w:w="0" w:type="dxa"/>
              <w:right w:w="0" w:type="dxa"/>
            </w:tcMar>
            <w:vAlign w:val="center"/>
          </w:tcPr>
          <w:p w:rsidR="000C65FD" w:rsidRPr="00C15242" w:rsidRDefault="000C65FD" w:rsidP="0026464A">
            <w:pPr>
              <w:spacing w:line="640" w:lineRule="exact"/>
              <w:rPr>
                <w:rFonts w:ascii="仿宋_GB2312" w:hAnsi="宋体" w:cs="宋体"/>
                <w:color w:val="000000"/>
                <w:kern w:val="0"/>
                <w:sz w:val="24"/>
              </w:rPr>
            </w:pPr>
            <w:r w:rsidRPr="00C15242">
              <w:rPr>
                <w:rFonts w:ascii="仿宋_GB2312" w:hAnsi="宋体" w:cs="宋体" w:hint="eastAsia"/>
                <w:color w:val="000000"/>
                <w:kern w:val="0"/>
                <w:sz w:val="24"/>
              </w:rPr>
              <w:t>城南镇</w:t>
            </w:r>
            <w:proofErr w:type="gramStart"/>
            <w:r w:rsidRPr="00C15242">
              <w:rPr>
                <w:rFonts w:ascii="仿宋_GB2312" w:hAnsi="宋体" w:cs="宋体" w:hint="eastAsia"/>
                <w:color w:val="000000"/>
                <w:kern w:val="0"/>
                <w:sz w:val="24"/>
              </w:rPr>
              <w:t>岐</w:t>
            </w:r>
            <w:proofErr w:type="gramEnd"/>
            <w:r w:rsidRPr="00C15242">
              <w:rPr>
                <w:rFonts w:ascii="仿宋_GB2312" w:hAnsi="宋体" w:cs="宋体" w:hint="eastAsia"/>
                <w:color w:val="000000"/>
                <w:kern w:val="0"/>
                <w:sz w:val="24"/>
              </w:rPr>
              <w:t>头村、</w:t>
            </w:r>
            <w:proofErr w:type="gramStart"/>
            <w:r w:rsidRPr="00C15242">
              <w:rPr>
                <w:rFonts w:ascii="仿宋_GB2312" w:hAnsi="宋体" w:cs="宋体" w:hint="eastAsia"/>
                <w:color w:val="000000"/>
                <w:kern w:val="0"/>
                <w:sz w:val="24"/>
              </w:rPr>
              <w:t>福洋村</w:t>
            </w:r>
            <w:proofErr w:type="gramEnd"/>
            <w:r w:rsidRPr="00C15242">
              <w:rPr>
                <w:rFonts w:ascii="仿宋_GB2312" w:hAnsi="宋体" w:cs="宋体" w:hint="eastAsia"/>
                <w:color w:val="000000"/>
                <w:kern w:val="0"/>
                <w:sz w:val="24"/>
              </w:rPr>
              <w:t>、贵</w:t>
            </w:r>
            <w:proofErr w:type="gramStart"/>
            <w:r w:rsidRPr="00C15242">
              <w:rPr>
                <w:rFonts w:ascii="仿宋_GB2312" w:hAnsi="宋体" w:cs="宋体" w:hint="eastAsia"/>
                <w:color w:val="000000"/>
                <w:kern w:val="0"/>
                <w:sz w:val="24"/>
              </w:rPr>
              <w:t>岐</w:t>
            </w:r>
            <w:proofErr w:type="gramEnd"/>
            <w:r w:rsidRPr="00C15242">
              <w:rPr>
                <w:rFonts w:ascii="仿宋_GB2312" w:hAnsi="宋体" w:cs="宋体" w:hint="eastAsia"/>
                <w:color w:val="000000"/>
                <w:kern w:val="0"/>
                <w:sz w:val="24"/>
              </w:rPr>
              <w:t>村、金蛇头村，蚶</w:t>
            </w:r>
            <w:proofErr w:type="gramStart"/>
            <w:r w:rsidRPr="00C15242">
              <w:rPr>
                <w:rFonts w:ascii="仿宋_GB2312" w:hAnsi="宋体" w:cs="宋体" w:hint="eastAsia"/>
                <w:color w:val="000000"/>
                <w:kern w:val="0"/>
                <w:sz w:val="24"/>
              </w:rPr>
              <w:t>岐</w:t>
            </w:r>
            <w:proofErr w:type="gramEnd"/>
            <w:r w:rsidRPr="00C15242">
              <w:rPr>
                <w:rFonts w:ascii="仿宋_GB2312" w:hAnsi="宋体" w:cs="宋体" w:hint="eastAsia"/>
                <w:color w:val="000000"/>
                <w:kern w:val="0"/>
                <w:sz w:val="24"/>
              </w:rPr>
              <w:t>村</w:t>
            </w:r>
          </w:p>
          <w:p w:rsidR="000C65FD" w:rsidRPr="00C15242" w:rsidRDefault="000C65FD" w:rsidP="0026464A">
            <w:pPr>
              <w:spacing w:line="640" w:lineRule="exact"/>
              <w:rPr>
                <w:rFonts w:ascii="仿宋_GB2312" w:hAnsi="宋体" w:cs="宋体"/>
                <w:color w:val="000000"/>
                <w:kern w:val="0"/>
                <w:sz w:val="24"/>
              </w:rPr>
            </w:pPr>
            <w:proofErr w:type="gramStart"/>
            <w:r w:rsidRPr="00C15242">
              <w:rPr>
                <w:rFonts w:ascii="仿宋_GB2312" w:hAnsi="宋体" w:cs="宋体" w:hint="eastAsia"/>
                <w:color w:val="000000"/>
                <w:kern w:val="0"/>
                <w:sz w:val="24"/>
              </w:rPr>
              <w:t>漳</w:t>
            </w:r>
            <w:proofErr w:type="gramEnd"/>
            <w:r w:rsidRPr="00C15242">
              <w:rPr>
                <w:rFonts w:ascii="仿宋_GB2312" w:hAnsi="宋体" w:cs="宋体" w:hint="eastAsia"/>
                <w:color w:val="000000"/>
                <w:kern w:val="0"/>
                <w:sz w:val="24"/>
              </w:rPr>
              <w:t>湾镇</w:t>
            </w:r>
            <w:proofErr w:type="gramStart"/>
            <w:r w:rsidRPr="00C15242">
              <w:rPr>
                <w:rFonts w:ascii="仿宋_GB2312" w:hAnsi="宋体" w:cs="宋体" w:hint="eastAsia"/>
                <w:color w:val="000000"/>
                <w:kern w:val="0"/>
                <w:sz w:val="24"/>
              </w:rPr>
              <w:t>兰田</w:t>
            </w:r>
            <w:proofErr w:type="gramEnd"/>
            <w:r w:rsidRPr="00C15242">
              <w:rPr>
                <w:rFonts w:ascii="仿宋_GB2312" w:hAnsi="宋体" w:cs="宋体" w:hint="eastAsia"/>
                <w:color w:val="000000"/>
                <w:kern w:val="0"/>
                <w:sz w:val="24"/>
              </w:rPr>
              <w:t>村、下凡村（铁路以西）、马山村（铁路以西）</w:t>
            </w:r>
          </w:p>
        </w:tc>
        <w:tc>
          <w:tcPr>
            <w:tcW w:w="1808" w:type="dxa"/>
            <w:tcMar>
              <w:left w:w="0" w:type="dxa"/>
              <w:right w:w="0" w:type="dxa"/>
            </w:tcMar>
            <w:vAlign w:val="center"/>
          </w:tcPr>
          <w:p w:rsidR="000C65FD" w:rsidRPr="00C15242" w:rsidRDefault="000C65FD" w:rsidP="0026464A">
            <w:pPr>
              <w:spacing w:line="640" w:lineRule="exact"/>
              <w:jc w:val="center"/>
              <w:rPr>
                <w:rFonts w:ascii="仿宋_GB2312" w:hAnsi="宋体" w:cs="宋体"/>
                <w:color w:val="000000"/>
                <w:kern w:val="0"/>
                <w:sz w:val="24"/>
              </w:rPr>
            </w:pPr>
            <w:r w:rsidRPr="00C15242">
              <w:rPr>
                <w:rFonts w:ascii="仿宋_GB2312" w:hAnsi="宋体" w:cs="宋体" w:hint="eastAsia"/>
                <w:color w:val="000000"/>
                <w:kern w:val="0"/>
                <w:sz w:val="24"/>
              </w:rPr>
              <w:t>80</w:t>
            </w:r>
          </w:p>
        </w:tc>
      </w:tr>
      <w:tr w:rsidR="000C65FD" w:rsidRPr="00C15242" w:rsidTr="0026464A">
        <w:trPr>
          <w:trHeight w:val="567"/>
          <w:jc w:val="center"/>
        </w:trPr>
        <w:tc>
          <w:tcPr>
            <w:tcW w:w="6512" w:type="dxa"/>
            <w:tcMar>
              <w:left w:w="0" w:type="dxa"/>
              <w:right w:w="0" w:type="dxa"/>
            </w:tcMar>
            <w:vAlign w:val="center"/>
          </w:tcPr>
          <w:p w:rsidR="000C65FD" w:rsidRPr="00C15242" w:rsidRDefault="000C65FD" w:rsidP="0026464A">
            <w:pPr>
              <w:spacing w:line="640" w:lineRule="exact"/>
              <w:rPr>
                <w:rFonts w:ascii="仿宋_GB2312" w:hAnsi="宋体" w:cs="宋体"/>
                <w:color w:val="000000"/>
                <w:kern w:val="0"/>
                <w:sz w:val="24"/>
              </w:rPr>
            </w:pPr>
            <w:proofErr w:type="gramStart"/>
            <w:r w:rsidRPr="00C15242">
              <w:rPr>
                <w:rFonts w:ascii="仿宋_GB2312" w:hAnsi="仿宋_GB2312" w:cs="仿宋_GB2312" w:hint="eastAsia"/>
                <w:sz w:val="24"/>
              </w:rPr>
              <w:t>蕉</w:t>
            </w:r>
            <w:proofErr w:type="gramEnd"/>
            <w:r w:rsidRPr="00C15242">
              <w:rPr>
                <w:rFonts w:ascii="仿宋_GB2312" w:hAnsi="仿宋_GB2312" w:cs="仿宋_GB2312" w:hint="eastAsia"/>
                <w:sz w:val="24"/>
              </w:rPr>
              <w:t>北街道在金涵乡区域（金溪到宁德大桥头以北的区域）；</w:t>
            </w:r>
            <w:r w:rsidRPr="00C15242">
              <w:rPr>
                <w:rFonts w:ascii="仿宋_GB2312" w:hAnsi="宋体" w:cs="宋体" w:hint="eastAsia"/>
                <w:color w:val="000000"/>
                <w:kern w:val="0"/>
                <w:sz w:val="24"/>
              </w:rPr>
              <w:t>金涵乡金涵村、</w:t>
            </w:r>
            <w:proofErr w:type="gramStart"/>
            <w:r w:rsidRPr="00C15242">
              <w:rPr>
                <w:rFonts w:ascii="仿宋_GB2312" w:hAnsi="宋体" w:cs="宋体" w:hint="eastAsia"/>
                <w:color w:val="000000"/>
                <w:kern w:val="0"/>
                <w:sz w:val="24"/>
              </w:rPr>
              <w:t>琼堂村</w:t>
            </w:r>
            <w:proofErr w:type="gramEnd"/>
            <w:r w:rsidRPr="00C15242">
              <w:rPr>
                <w:rFonts w:ascii="仿宋_GB2312" w:hAnsi="宋体" w:cs="宋体" w:hint="eastAsia"/>
                <w:color w:val="000000"/>
                <w:kern w:val="0"/>
                <w:sz w:val="24"/>
              </w:rPr>
              <w:t>、亭坪村、上兰村；</w:t>
            </w:r>
            <w:proofErr w:type="gramStart"/>
            <w:r w:rsidRPr="00C15242">
              <w:rPr>
                <w:rFonts w:ascii="仿宋_GB2312" w:hAnsi="宋体" w:cs="宋体" w:hint="eastAsia"/>
                <w:color w:val="000000"/>
                <w:kern w:val="0"/>
                <w:sz w:val="24"/>
              </w:rPr>
              <w:t>漳</w:t>
            </w:r>
            <w:proofErr w:type="gramEnd"/>
            <w:r w:rsidRPr="00C15242">
              <w:rPr>
                <w:rFonts w:ascii="仿宋_GB2312" w:hAnsi="宋体" w:cs="宋体" w:hint="eastAsia"/>
                <w:color w:val="000000"/>
                <w:kern w:val="0"/>
                <w:sz w:val="24"/>
              </w:rPr>
              <w:t>湾镇下凡村（铁路以东）、马山村（铁路以东）、汤湾村、</w:t>
            </w:r>
            <w:proofErr w:type="gramStart"/>
            <w:r w:rsidRPr="00C15242">
              <w:rPr>
                <w:rFonts w:ascii="仿宋_GB2312" w:hAnsi="宋体" w:cs="宋体" w:hint="eastAsia"/>
                <w:color w:val="000000"/>
                <w:kern w:val="0"/>
                <w:sz w:val="24"/>
              </w:rPr>
              <w:t>后湾村</w:t>
            </w:r>
            <w:proofErr w:type="gramEnd"/>
            <w:r w:rsidRPr="00C15242">
              <w:rPr>
                <w:rFonts w:ascii="仿宋_GB2312" w:hAnsi="宋体" w:cs="宋体" w:hint="eastAsia"/>
                <w:color w:val="000000"/>
                <w:kern w:val="0"/>
                <w:sz w:val="24"/>
              </w:rPr>
              <w:t>、</w:t>
            </w:r>
            <w:proofErr w:type="gramStart"/>
            <w:r w:rsidRPr="00C15242">
              <w:rPr>
                <w:rFonts w:ascii="仿宋_GB2312" w:hAnsi="宋体" w:cs="宋体" w:hint="eastAsia"/>
                <w:color w:val="000000"/>
                <w:kern w:val="0"/>
                <w:sz w:val="24"/>
              </w:rPr>
              <w:t>贝头村</w:t>
            </w:r>
            <w:proofErr w:type="gramEnd"/>
            <w:r w:rsidRPr="00C15242">
              <w:rPr>
                <w:rFonts w:ascii="仿宋_GB2312" w:hAnsi="宋体" w:cs="宋体" w:hint="eastAsia"/>
                <w:color w:val="000000"/>
                <w:kern w:val="0"/>
                <w:sz w:val="24"/>
              </w:rPr>
              <w:t>（福宁北路以西）、溪口村（福宁北路以西）、鳌江村、</w:t>
            </w:r>
            <w:proofErr w:type="gramStart"/>
            <w:r w:rsidRPr="00C15242">
              <w:rPr>
                <w:rFonts w:ascii="仿宋_GB2312" w:hAnsi="宋体" w:cs="宋体" w:hint="eastAsia"/>
                <w:color w:val="000000"/>
                <w:kern w:val="0"/>
                <w:sz w:val="24"/>
              </w:rPr>
              <w:t>又加塘村</w:t>
            </w:r>
            <w:proofErr w:type="gramEnd"/>
          </w:p>
        </w:tc>
        <w:tc>
          <w:tcPr>
            <w:tcW w:w="1808" w:type="dxa"/>
            <w:tcMar>
              <w:left w:w="0" w:type="dxa"/>
              <w:right w:w="0" w:type="dxa"/>
            </w:tcMar>
            <w:vAlign w:val="center"/>
          </w:tcPr>
          <w:p w:rsidR="000C65FD" w:rsidRPr="00C15242" w:rsidRDefault="000C65FD" w:rsidP="0026464A">
            <w:pPr>
              <w:spacing w:line="640" w:lineRule="exact"/>
              <w:jc w:val="center"/>
              <w:rPr>
                <w:rFonts w:ascii="仿宋_GB2312" w:hAnsi="宋体" w:cs="宋体"/>
                <w:color w:val="000000"/>
                <w:kern w:val="0"/>
                <w:sz w:val="24"/>
              </w:rPr>
            </w:pPr>
            <w:r w:rsidRPr="00C15242">
              <w:rPr>
                <w:rFonts w:ascii="仿宋_GB2312" w:hAnsi="宋体" w:cs="宋体" w:hint="eastAsia"/>
                <w:color w:val="000000"/>
                <w:kern w:val="0"/>
                <w:sz w:val="24"/>
              </w:rPr>
              <w:t>60</w:t>
            </w:r>
          </w:p>
        </w:tc>
      </w:tr>
      <w:tr w:rsidR="000C65FD" w:rsidRPr="00C15242" w:rsidTr="0026464A">
        <w:trPr>
          <w:trHeight w:val="559"/>
          <w:jc w:val="center"/>
        </w:trPr>
        <w:tc>
          <w:tcPr>
            <w:tcW w:w="6512" w:type="dxa"/>
            <w:tcMar>
              <w:left w:w="0" w:type="dxa"/>
              <w:right w:w="0" w:type="dxa"/>
            </w:tcMar>
            <w:vAlign w:val="center"/>
          </w:tcPr>
          <w:p w:rsidR="000C65FD" w:rsidRPr="00C15242" w:rsidRDefault="000C65FD" w:rsidP="0026464A">
            <w:pPr>
              <w:spacing w:line="640" w:lineRule="exact"/>
              <w:rPr>
                <w:rFonts w:ascii="仿宋_GB2312" w:hAnsi="宋体" w:cs="宋体"/>
                <w:color w:val="000000"/>
                <w:kern w:val="0"/>
                <w:sz w:val="24"/>
              </w:rPr>
            </w:pPr>
            <w:proofErr w:type="gramStart"/>
            <w:r w:rsidRPr="00C15242">
              <w:rPr>
                <w:rFonts w:ascii="仿宋_GB2312" w:hAnsi="宋体" w:cs="宋体" w:hint="eastAsia"/>
                <w:color w:val="000000"/>
                <w:kern w:val="0"/>
                <w:sz w:val="24"/>
              </w:rPr>
              <w:t>漳</w:t>
            </w:r>
            <w:proofErr w:type="gramEnd"/>
            <w:r w:rsidRPr="00C15242">
              <w:rPr>
                <w:rFonts w:ascii="仿宋_GB2312" w:hAnsi="宋体" w:cs="宋体" w:hint="eastAsia"/>
                <w:color w:val="000000"/>
                <w:kern w:val="0"/>
                <w:sz w:val="24"/>
              </w:rPr>
              <w:t>湾镇、金涵乡剩余村组（本表已列的区域范围外），七都</w:t>
            </w:r>
            <w:proofErr w:type="gramStart"/>
            <w:r w:rsidRPr="00C15242">
              <w:rPr>
                <w:rFonts w:ascii="仿宋_GB2312" w:hAnsi="宋体" w:cs="宋体" w:hint="eastAsia"/>
                <w:color w:val="000000"/>
                <w:kern w:val="0"/>
                <w:sz w:val="24"/>
              </w:rPr>
              <w:t>镇相关村</w:t>
            </w:r>
            <w:proofErr w:type="gramEnd"/>
          </w:p>
        </w:tc>
        <w:tc>
          <w:tcPr>
            <w:tcW w:w="1808" w:type="dxa"/>
            <w:tcMar>
              <w:left w:w="0" w:type="dxa"/>
              <w:right w:w="0" w:type="dxa"/>
            </w:tcMar>
            <w:vAlign w:val="center"/>
          </w:tcPr>
          <w:p w:rsidR="000C65FD" w:rsidRPr="00C15242" w:rsidRDefault="000C65FD" w:rsidP="0026464A">
            <w:pPr>
              <w:spacing w:line="640" w:lineRule="exact"/>
              <w:jc w:val="center"/>
              <w:rPr>
                <w:rFonts w:ascii="仿宋_GB2312" w:hAnsi="宋体" w:cs="宋体"/>
                <w:color w:val="000000"/>
                <w:kern w:val="0"/>
                <w:sz w:val="24"/>
              </w:rPr>
            </w:pPr>
            <w:r w:rsidRPr="00C15242">
              <w:rPr>
                <w:rFonts w:ascii="仿宋_GB2312" w:hAnsi="宋体" w:cs="宋体" w:hint="eastAsia"/>
                <w:color w:val="000000"/>
                <w:kern w:val="0"/>
                <w:sz w:val="24"/>
              </w:rPr>
              <w:t>50</w:t>
            </w:r>
          </w:p>
        </w:tc>
      </w:tr>
    </w:tbl>
    <w:p w:rsidR="000C65FD" w:rsidRPr="00C15242" w:rsidRDefault="000C65FD" w:rsidP="000C65FD">
      <w:pPr>
        <w:widowControl/>
        <w:spacing w:line="640" w:lineRule="exact"/>
        <w:ind w:firstLineChars="150" w:firstLine="360"/>
        <w:jc w:val="left"/>
        <w:rPr>
          <w:rFonts w:ascii="仿宋_GB2312" w:hAnsi="宋体" w:cs="宋体" w:hint="eastAsia"/>
          <w:color w:val="333333"/>
          <w:kern w:val="0"/>
          <w:sz w:val="28"/>
          <w:szCs w:val="28"/>
        </w:rPr>
      </w:pPr>
      <w:r w:rsidRPr="00C15242">
        <w:rPr>
          <w:rFonts w:ascii="仿宋_GB2312" w:hAnsi="宋体" w:cs="宋体" w:hint="eastAsia"/>
          <w:color w:val="000000"/>
          <w:kern w:val="0"/>
          <w:sz w:val="24"/>
        </w:rPr>
        <w:t>备注：七都</w:t>
      </w:r>
      <w:proofErr w:type="gramStart"/>
      <w:r w:rsidRPr="00C15242">
        <w:rPr>
          <w:rFonts w:ascii="仿宋_GB2312" w:hAnsi="宋体" w:cs="宋体" w:hint="eastAsia"/>
          <w:color w:val="000000"/>
          <w:kern w:val="0"/>
          <w:sz w:val="24"/>
        </w:rPr>
        <w:t>镇相关村指</w:t>
      </w:r>
      <w:proofErr w:type="gramEnd"/>
      <w:r w:rsidRPr="00C15242">
        <w:rPr>
          <w:rFonts w:ascii="仿宋_GB2312" w:hAnsi="宋体" w:cs="宋体" w:hint="eastAsia"/>
          <w:color w:val="000000"/>
          <w:kern w:val="0"/>
          <w:sz w:val="24"/>
        </w:rPr>
        <w:t>附件</w:t>
      </w:r>
      <w:r>
        <w:rPr>
          <w:rFonts w:ascii="仿宋_GB2312" w:hAnsi="宋体" w:cs="宋体" w:hint="eastAsia"/>
          <w:color w:val="000000"/>
          <w:kern w:val="0"/>
          <w:sz w:val="24"/>
        </w:rPr>
        <w:t>1</w:t>
      </w:r>
      <w:r w:rsidRPr="00C15242">
        <w:rPr>
          <w:rFonts w:ascii="仿宋_GB2312" w:hAnsi="宋体" w:cs="宋体" w:hint="eastAsia"/>
          <w:color w:val="000000"/>
          <w:kern w:val="0"/>
          <w:sz w:val="24"/>
        </w:rPr>
        <w:t>所列的村</w:t>
      </w:r>
      <w:r>
        <w:rPr>
          <w:rFonts w:ascii="仿宋_GB2312" w:hAnsi="宋体" w:cs="宋体" w:hint="eastAsia"/>
          <w:color w:val="000000"/>
          <w:kern w:val="0"/>
          <w:sz w:val="24"/>
        </w:rPr>
        <w:t>。</w:t>
      </w:r>
    </w:p>
    <w:p w:rsidR="000C65FD" w:rsidRDefault="000C65FD" w:rsidP="000C65FD">
      <w:pPr>
        <w:widowControl/>
        <w:spacing w:line="640" w:lineRule="exact"/>
        <w:jc w:val="left"/>
        <w:rPr>
          <w:rFonts w:ascii="黑体" w:eastAsia="黑体" w:hAnsi="宋体" w:cs="宋体" w:hint="eastAsia"/>
          <w:color w:val="333333"/>
          <w:kern w:val="0"/>
          <w:szCs w:val="28"/>
        </w:rPr>
      </w:pPr>
      <w:r w:rsidRPr="00C15242">
        <w:rPr>
          <w:rFonts w:ascii="黑体" w:eastAsia="黑体" w:hAnsi="宋体" w:cs="宋体"/>
          <w:color w:val="333333"/>
          <w:kern w:val="0"/>
          <w:szCs w:val="28"/>
        </w:rPr>
        <w:br w:type="page"/>
      </w:r>
      <w:r w:rsidRPr="00C15242">
        <w:rPr>
          <w:rFonts w:ascii="黑体" w:eastAsia="黑体" w:hAnsi="宋体" w:cs="宋体" w:hint="eastAsia"/>
          <w:color w:val="333333"/>
          <w:kern w:val="0"/>
          <w:szCs w:val="28"/>
        </w:rPr>
        <w:lastRenderedPageBreak/>
        <w:t>附</w:t>
      </w:r>
      <w:r>
        <w:rPr>
          <w:rFonts w:ascii="黑体" w:eastAsia="黑体" w:hAnsi="宋体" w:cs="宋体" w:hint="eastAsia"/>
          <w:color w:val="333333"/>
          <w:kern w:val="0"/>
          <w:szCs w:val="28"/>
        </w:rPr>
        <w:t>件</w:t>
      </w:r>
      <w:r w:rsidRPr="00C15242">
        <w:rPr>
          <w:rFonts w:ascii="黑体" w:eastAsia="黑体" w:hAnsi="宋体" w:cs="宋体" w:hint="eastAsia"/>
          <w:color w:val="333333"/>
          <w:kern w:val="0"/>
          <w:szCs w:val="28"/>
        </w:rPr>
        <w:t>7</w:t>
      </w:r>
    </w:p>
    <w:p w:rsidR="000C65FD" w:rsidRPr="00C15242" w:rsidRDefault="000C65FD" w:rsidP="000C65FD">
      <w:pPr>
        <w:adjustRightInd w:val="0"/>
        <w:snapToGrid w:val="0"/>
        <w:spacing w:line="520" w:lineRule="exact"/>
        <w:jc w:val="left"/>
        <w:rPr>
          <w:rFonts w:ascii="黑体" w:eastAsia="黑体" w:hAnsi="宋体" w:cs="宋体" w:hint="eastAsia"/>
          <w:color w:val="333333"/>
          <w:kern w:val="0"/>
          <w:szCs w:val="28"/>
        </w:rPr>
      </w:pPr>
    </w:p>
    <w:p w:rsidR="000C65FD" w:rsidRDefault="000C65FD" w:rsidP="000C65FD">
      <w:pPr>
        <w:adjustRightInd w:val="0"/>
        <w:snapToGrid w:val="0"/>
        <w:spacing w:line="520" w:lineRule="exact"/>
        <w:jc w:val="center"/>
        <w:rPr>
          <w:rFonts w:ascii="方正小标宋简体" w:eastAsia="方正小标宋简体" w:hAnsi="华文中宋" w:cs="宋体" w:hint="eastAsia"/>
          <w:color w:val="000000"/>
          <w:kern w:val="0"/>
          <w:sz w:val="44"/>
          <w:szCs w:val="44"/>
        </w:rPr>
      </w:pPr>
      <w:r w:rsidRPr="00FB7CB1">
        <w:rPr>
          <w:rFonts w:ascii="方正小标宋简体" w:eastAsia="方正小标宋简体" w:hAnsi="华文中宋" w:cs="宋体" w:hint="eastAsia"/>
          <w:color w:val="000000"/>
          <w:kern w:val="0"/>
          <w:sz w:val="44"/>
          <w:szCs w:val="44"/>
        </w:rPr>
        <w:t>中心城区原有的预留发展用地回购价标准</w:t>
      </w:r>
    </w:p>
    <w:p w:rsidR="000C65FD" w:rsidRPr="00FB7CB1" w:rsidRDefault="000C65FD" w:rsidP="000C65FD">
      <w:pPr>
        <w:adjustRightInd w:val="0"/>
        <w:snapToGrid w:val="0"/>
        <w:spacing w:line="520" w:lineRule="exact"/>
        <w:jc w:val="center"/>
        <w:rPr>
          <w:rFonts w:ascii="方正小标宋简体" w:eastAsia="方正小标宋简体" w:hAnsi="华文中宋" w:cs="宋体"/>
          <w:color w:val="333333"/>
          <w:kern w:val="0"/>
          <w:sz w:val="44"/>
          <w:szCs w:val="4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300"/>
        <w:gridCol w:w="1950"/>
      </w:tblGrid>
      <w:tr w:rsidR="000C65FD" w:rsidRPr="00C15242" w:rsidTr="0026464A">
        <w:trPr>
          <w:trHeight w:val="987"/>
          <w:jc w:val="center"/>
        </w:trPr>
        <w:tc>
          <w:tcPr>
            <w:tcW w:w="6300" w:type="dxa"/>
            <w:tcMar>
              <w:left w:w="0" w:type="dxa"/>
              <w:right w:w="0" w:type="dxa"/>
            </w:tcMar>
            <w:vAlign w:val="center"/>
          </w:tcPr>
          <w:p w:rsidR="000C65FD" w:rsidRPr="00C15242" w:rsidRDefault="000C65FD" w:rsidP="0026464A">
            <w:pPr>
              <w:adjustRightInd w:val="0"/>
              <w:snapToGrid w:val="0"/>
              <w:spacing w:line="640" w:lineRule="exact"/>
              <w:jc w:val="center"/>
              <w:rPr>
                <w:rFonts w:ascii="黑体" w:eastAsia="黑体" w:hAnsi="宋体" w:hint="eastAsia"/>
                <w:sz w:val="24"/>
              </w:rPr>
            </w:pPr>
            <w:r w:rsidRPr="00C15242">
              <w:rPr>
                <w:rFonts w:ascii="黑体" w:eastAsia="黑体" w:hAnsi="宋体" w:hint="eastAsia"/>
                <w:sz w:val="24"/>
              </w:rPr>
              <w:t>区  域</w:t>
            </w:r>
          </w:p>
        </w:tc>
        <w:tc>
          <w:tcPr>
            <w:tcW w:w="1950" w:type="dxa"/>
            <w:tcMar>
              <w:left w:w="0" w:type="dxa"/>
              <w:right w:w="0" w:type="dxa"/>
            </w:tcMar>
            <w:vAlign w:val="center"/>
          </w:tcPr>
          <w:p w:rsidR="000C65FD" w:rsidRPr="00C15242" w:rsidRDefault="000C65FD" w:rsidP="0026464A">
            <w:pPr>
              <w:adjustRightInd w:val="0"/>
              <w:snapToGrid w:val="0"/>
              <w:spacing w:line="640" w:lineRule="exact"/>
              <w:jc w:val="center"/>
              <w:rPr>
                <w:rFonts w:ascii="黑体" w:eastAsia="黑体" w:hAnsi="宋体" w:hint="eastAsia"/>
                <w:sz w:val="24"/>
              </w:rPr>
            </w:pPr>
            <w:r w:rsidRPr="00C15242">
              <w:rPr>
                <w:rFonts w:ascii="黑体" w:eastAsia="黑体" w:hAnsi="宋体" w:hint="eastAsia"/>
                <w:sz w:val="24"/>
              </w:rPr>
              <w:t>回购价</w:t>
            </w:r>
          </w:p>
          <w:p w:rsidR="000C65FD" w:rsidRPr="00C15242" w:rsidRDefault="000C65FD" w:rsidP="0026464A">
            <w:pPr>
              <w:adjustRightInd w:val="0"/>
              <w:snapToGrid w:val="0"/>
              <w:spacing w:line="640" w:lineRule="exact"/>
              <w:jc w:val="center"/>
              <w:rPr>
                <w:rFonts w:ascii="黑体" w:eastAsia="黑体" w:hAnsi="宋体" w:hint="eastAsia"/>
                <w:sz w:val="24"/>
              </w:rPr>
            </w:pPr>
            <w:r w:rsidRPr="00C15242">
              <w:rPr>
                <w:rFonts w:ascii="黑体" w:eastAsia="黑体" w:hAnsi="宋体" w:hint="eastAsia"/>
                <w:sz w:val="24"/>
              </w:rPr>
              <w:t>（万元/亩）</w:t>
            </w:r>
          </w:p>
        </w:tc>
      </w:tr>
      <w:tr w:rsidR="000C65FD" w:rsidRPr="00C15242" w:rsidTr="0026464A">
        <w:trPr>
          <w:trHeight w:val="567"/>
          <w:jc w:val="center"/>
        </w:trPr>
        <w:tc>
          <w:tcPr>
            <w:tcW w:w="6300" w:type="dxa"/>
            <w:tcMar>
              <w:left w:w="0" w:type="dxa"/>
              <w:right w:w="0" w:type="dxa"/>
            </w:tcMar>
            <w:vAlign w:val="center"/>
          </w:tcPr>
          <w:p w:rsidR="000C65FD" w:rsidRPr="00C15242" w:rsidRDefault="000C65FD" w:rsidP="0026464A">
            <w:pPr>
              <w:spacing w:line="640" w:lineRule="exact"/>
              <w:rPr>
                <w:rFonts w:ascii="仿宋_GB2312" w:hAnsi="宋体" w:cs="宋体"/>
                <w:color w:val="000000"/>
                <w:kern w:val="0"/>
                <w:sz w:val="24"/>
              </w:rPr>
            </w:pPr>
            <w:proofErr w:type="gramStart"/>
            <w:r w:rsidRPr="00C15242">
              <w:rPr>
                <w:rFonts w:ascii="仿宋_GB2312" w:hAnsi="宋体" w:cs="宋体" w:hint="eastAsia"/>
                <w:color w:val="000000"/>
                <w:kern w:val="0"/>
                <w:sz w:val="24"/>
              </w:rPr>
              <w:t>蕉</w:t>
            </w:r>
            <w:proofErr w:type="gramEnd"/>
            <w:r w:rsidRPr="00C15242">
              <w:rPr>
                <w:rFonts w:ascii="仿宋_GB2312" w:hAnsi="宋体" w:cs="宋体" w:hint="eastAsia"/>
                <w:color w:val="000000"/>
                <w:kern w:val="0"/>
                <w:sz w:val="24"/>
              </w:rPr>
              <w:t>南街道；</w:t>
            </w:r>
            <w:proofErr w:type="gramStart"/>
            <w:r w:rsidRPr="00C15242">
              <w:rPr>
                <w:rFonts w:ascii="仿宋_GB2312" w:hAnsi="宋体" w:cs="宋体" w:hint="eastAsia"/>
                <w:color w:val="000000"/>
                <w:kern w:val="0"/>
                <w:sz w:val="24"/>
              </w:rPr>
              <w:t>蕉</w:t>
            </w:r>
            <w:proofErr w:type="gramEnd"/>
            <w:r w:rsidRPr="00C15242">
              <w:rPr>
                <w:rFonts w:ascii="仿宋_GB2312" w:hAnsi="宋体" w:cs="宋体" w:hint="eastAsia"/>
                <w:color w:val="000000"/>
                <w:kern w:val="0"/>
                <w:sz w:val="24"/>
              </w:rPr>
              <w:t>北街道</w:t>
            </w:r>
            <w:r w:rsidRPr="00C15242">
              <w:rPr>
                <w:rFonts w:ascii="仿宋_GB2312" w:hAnsi="宋体" w:cs="宋体" w:hint="eastAsia"/>
                <w:kern w:val="0"/>
                <w:sz w:val="24"/>
              </w:rPr>
              <w:t>（不在金涵乡区域）</w:t>
            </w:r>
            <w:r w:rsidRPr="00C15242">
              <w:rPr>
                <w:rFonts w:ascii="仿宋_GB2312" w:hAnsi="宋体" w:cs="宋体" w:hint="eastAsia"/>
                <w:color w:val="000000"/>
                <w:kern w:val="0"/>
                <w:sz w:val="24"/>
              </w:rPr>
              <w:t>；</w:t>
            </w:r>
            <w:proofErr w:type="gramStart"/>
            <w:r w:rsidRPr="00C15242">
              <w:rPr>
                <w:rFonts w:ascii="仿宋_GB2312" w:hAnsi="宋体" w:cs="宋体" w:hint="eastAsia"/>
                <w:color w:val="000000"/>
                <w:kern w:val="0"/>
                <w:sz w:val="24"/>
              </w:rPr>
              <w:t>城南镇</w:t>
            </w:r>
            <w:proofErr w:type="gramEnd"/>
            <w:r w:rsidRPr="00C15242">
              <w:rPr>
                <w:rFonts w:ascii="仿宋_GB2312" w:hAnsi="宋体" w:cs="宋体" w:hint="eastAsia"/>
                <w:color w:val="000000"/>
                <w:kern w:val="0"/>
                <w:sz w:val="24"/>
              </w:rPr>
              <w:t>古溪村、塔山村、</w:t>
            </w:r>
            <w:proofErr w:type="gramStart"/>
            <w:r w:rsidRPr="00C15242">
              <w:rPr>
                <w:rFonts w:ascii="仿宋_GB2312" w:hAnsi="宋体" w:cs="宋体" w:hint="eastAsia"/>
                <w:color w:val="000000"/>
                <w:kern w:val="0"/>
                <w:sz w:val="24"/>
              </w:rPr>
              <w:t>坪塔村</w:t>
            </w:r>
            <w:proofErr w:type="gramEnd"/>
            <w:r w:rsidRPr="00C15242">
              <w:rPr>
                <w:rFonts w:ascii="仿宋_GB2312" w:hAnsi="宋体" w:cs="宋体" w:hint="eastAsia"/>
                <w:color w:val="000000"/>
                <w:kern w:val="0"/>
                <w:sz w:val="24"/>
              </w:rPr>
              <w:t>、后山村</w:t>
            </w:r>
          </w:p>
        </w:tc>
        <w:tc>
          <w:tcPr>
            <w:tcW w:w="1950" w:type="dxa"/>
            <w:tcMar>
              <w:left w:w="0" w:type="dxa"/>
              <w:right w:w="0" w:type="dxa"/>
            </w:tcMar>
            <w:vAlign w:val="center"/>
          </w:tcPr>
          <w:p w:rsidR="000C65FD" w:rsidRPr="00C15242" w:rsidRDefault="000C65FD" w:rsidP="0026464A">
            <w:pPr>
              <w:spacing w:line="640" w:lineRule="exact"/>
              <w:jc w:val="center"/>
              <w:rPr>
                <w:rFonts w:ascii="仿宋_GB2312" w:hAnsi="宋体" w:cs="宋体"/>
                <w:color w:val="000000"/>
                <w:kern w:val="0"/>
                <w:sz w:val="24"/>
              </w:rPr>
            </w:pPr>
            <w:r w:rsidRPr="00C15242">
              <w:rPr>
                <w:rFonts w:ascii="仿宋_GB2312" w:hAnsi="宋体" w:cs="宋体" w:hint="eastAsia"/>
                <w:color w:val="000000"/>
                <w:kern w:val="0"/>
                <w:sz w:val="24"/>
              </w:rPr>
              <w:t>155</w:t>
            </w:r>
          </w:p>
        </w:tc>
      </w:tr>
      <w:tr w:rsidR="000C65FD" w:rsidRPr="00C15242" w:rsidTr="0026464A">
        <w:trPr>
          <w:trHeight w:val="567"/>
          <w:jc w:val="center"/>
        </w:trPr>
        <w:tc>
          <w:tcPr>
            <w:tcW w:w="6300" w:type="dxa"/>
            <w:tcMar>
              <w:left w:w="0" w:type="dxa"/>
              <w:right w:w="0" w:type="dxa"/>
            </w:tcMar>
            <w:vAlign w:val="center"/>
          </w:tcPr>
          <w:p w:rsidR="000C65FD" w:rsidRPr="00C15242" w:rsidRDefault="000C65FD" w:rsidP="0026464A">
            <w:pPr>
              <w:spacing w:line="640" w:lineRule="exact"/>
              <w:rPr>
                <w:rFonts w:ascii="仿宋_GB2312" w:hAnsi="宋体" w:cs="宋体"/>
                <w:color w:val="000000"/>
                <w:kern w:val="0"/>
                <w:sz w:val="24"/>
              </w:rPr>
            </w:pPr>
            <w:r w:rsidRPr="00C15242">
              <w:rPr>
                <w:rFonts w:ascii="仿宋_GB2312" w:hAnsi="宋体" w:cs="宋体" w:hint="eastAsia"/>
                <w:color w:val="000000"/>
                <w:kern w:val="0"/>
                <w:sz w:val="24"/>
              </w:rPr>
              <w:t>城南镇</w:t>
            </w:r>
            <w:proofErr w:type="gramStart"/>
            <w:r w:rsidRPr="00C15242">
              <w:rPr>
                <w:rFonts w:ascii="仿宋_GB2312" w:hAnsi="宋体" w:cs="宋体" w:hint="eastAsia"/>
                <w:color w:val="000000"/>
                <w:kern w:val="0"/>
                <w:sz w:val="24"/>
              </w:rPr>
              <w:t>岐</w:t>
            </w:r>
            <w:proofErr w:type="gramEnd"/>
            <w:r w:rsidRPr="00C15242">
              <w:rPr>
                <w:rFonts w:ascii="仿宋_GB2312" w:hAnsi="宋体" w:cs="宋体" w:hint="eastAsia"/>
                <w:color w:val="000000"/>
                <w:kern w:val="0"/>
                <w:sz w:val="24"/>
              </w:rPr>
              <w:t>头村、</w:t>
            </w:r>
            <w:proofErr w:type="gramStart"/>
            <w:r w:rsidRPr="00C15242">
              <w:rPr>
                <w:rFonts w:ascii="仿宋_GB2312" w:hAnsi="宋体" w:cs="宋体" w:hint="eastAsia"/>
                <w:color w:val="000000"/>
                <w:kern w:val="0"/>
                <w:sz w:val="24"/>
              </w:rPr>
              <w:t>福洋村</w:t>
            </w:r>
            <w:proofErr w:type="gramEnd"/>
            <w:r w:rsidRPr="00C15242">
              <w:rPr>
                <w:rFonts w:ascii="仿宋_GB2312" w:hAnsi="宋体" w:cs="宋体" w:hint="eastAsia"/>
                <w:color w:val="000000"/>
                <w:kern w:val="0"/>
                <w:sz w:val="24"/>
              </w:rPr>
              <w:t>、贵</w:t>
            </w:r>
            <w:proofErr w:type="gramStart"/>
            <w:r w:rsidRPr="00C15242">
              <w:rPr>
                <w:rFonts w:ascii="仿宋_GB2312" w:hAnsi="宋体" w:cs="宋体" w:hint="eastAsia"/>
                <w:color w:val="000000"/>
                <w:kern w:val="0"/>
                <w:sz w:val="24"/>
              </w:rPr>
              <w:t>岐</w:t>
            </w:r>
            <w:proofErr w:type="gramEnd"/>
            <w:r w:rsidRPr="00C15242">
              <w:rPr>
                <w:rFonts w:ascii="仿宋_GB2312" w:hAnsi="宋体" w:cs="宋体" w:hint="eastAsia"/>
                <w:color w:val="000000"/>
                <w:kern w:val="0"/>
                <w:sz w:val="24"/>
              </w:rPr>
              <w:t>村、金蛇头村，蚶</w:t>
            </w:r>
            <w:proofErr w:type="gramStart"/>
            <w:r w:rsidRPr="00C15242">
              <w:rPr>
                <w:rFonts w:ascii="仿宋_GB2312" w:hAnsi="宋体" w:cs="宋体" w:hint="eastAsia"/>
                <w:color w:val="000000"/>
                <w:kern w:val="0"/>
                <w:sz w:val="24"/>
              </w:rPr>
              <w:t>岐</w:t>
            </w:r>
            <w:proofErr w:type="gramEnd"/>
            <w:r w:rsidRPr="00C15242">
              <w:rPr>
                <w:rFonts w:ascii="仿宋_GB2312" w:hAnsi="宋体" w:cs="宋体" w:hint="eastAsia"/>
                <w:color w:val="000000"/>
                <w:kern w:val="0"/>
                <w:sz w:val="24"/>
              </w:rPr>
              <w:t>村</w:t>
            </w:r>
          </w:p>
          <w:p w:rsidR="000C65FD" w:rsidRPr="00C15242" w:rsidRDefault="000C65FD" w:rsidP="0026464A">
            <w:pPr>
              <w:spacing w:line="640" w:lineRule="exact"/>
              <w:rPr>
                <w:rFonts w:ascii="仿宋_GB2312" w:hAnsi="宋体" w:cs="宋体"/>
                <w:color w:val="000000"/>
                <w:kern w:val="0"/>
                <w:sz w:val="24"/>
              </w:rPr>
            </w:pPr>
            <w:proofErr w:type="gramStart"/>
            <w:r w:rsidRPr="00C15242">
              <w:rPr>
                <w:rFonts w:ascii="仿宋_GB2312" w:hAnsi="宋体" w:cs="宋体" w:hint="eastAsia"/>
                <w:color w:val="000000"/>
                <w:kern w:val="0"/>
                <w:sz w:val="24"/>
              </w:rPr>
              <w:t>漳</w:t>
            </w:r>
            <w:proofErr w:type="gramEnd"/>
            <w:r w:rsidRPr="00C15242">
              <w:rPr>
                <w:rFonts w:ascii="仿宋_GB2312" w:hAnsi="宋体" w:cs="宋体" w:hint="eastAsia"/>
                <w:color w:val="000000"/>
                <w:kern w:val="0"/>
                <w:sz w:val="24"/>
              </w:rPr>
              <w:t>湾镇</w:t>
            </w:r>
            <w:proofErr w:type="gramStart"/>
            <w:r w:rsidRPr="00C15242">
              <w:rPr>
                <w:rFonts w:ascii="仿宋_GB2312" w:hAnsi="宋体" w:cs="宋体" w:hint="eastAsia"/>
                <w:color w:val="000000"/>
                <w:kern w:val="0"/>
                <w:sz w:val="24"/>
              </w:rPr>
              <w:t>兰田</w:t>
            </w:r>
            <w:proofErr w:type="gramEnd"/>
            <w:r w:rsidRPr="00C15242">
              <w:rPr>
                <w:rFonts w:ascii="仿宋_GB2312" w:hAnsi="宋体" w:cs="宋体" w:hint="eastAsia"/>
                <w:color w:val="000000"/>
                <w:kern w:val="0"/>
                <w:sz w:val="24"/>
              </w:rPr>
              <w:t>村、下凡村（铁路以西）、马山村（铁路以西）</w:t>
            </w:r>
          </w:p>
        </w:tc>
        <w:tc>
          <w:tcPr>
            <w:tcW w:w="1950" w:type="dxa"/>
            <w:tcMar>
              <w:left w:w="0" w:type="dxa"/>
              <w:right w:w="0" w:type="dxa"/>
            </w:tcMar>
            <w:vAlign w:val="center"/>
          </w:tcPr>
          <w:p w:rsidR="000C65FD" w:rsidRPr="00C15242" w:rsidRDefault="000C65FD" w:rsidP="0026464A">
            <w:pPr>
              <w:spacing w:line="640" w:lineRule="exact"/>
              <w:jc w:val="center"/>
              <w:rPr>
                <w:rFonts w:ascii="仿宋_GB2312" w:hAnsi="宋体" w:cs="宋体"/>
                <w:color w:val="000000"/>
                <w:kern w:val="0"/>
                <w:sz w:val="24"/>
              </w:rPr>
            </w:pPr>
            <w:r w:rsidRPr="00C15242">
              <w:rPr>
                <w:rFonts w:ascii="仿宋_GB2312" w:hAnsi="宋体" w:cs="宋体" w:hint="eastAsia"/>
                <w:color w:val="000000"/>
                <w:kern w:val="0"/>
                <w:sz w:val="24"/>
              </w:rPr>
              <w:t>115</w:t>
            </w:r>
          </w:p>
        </w:tc>
      </w:tr>
      <w:tr w:rsidR="000C65FD" w:rsidRPr="00C15242" w:rsidTr="0026464A">
        <w:trPr>
          <w:trHeight w:val="567"/>
          <w:jc w:val="center"/>
        </w:trPr>
        <w:tc>
          <w:tcPr>
            <w:tcW w:w="6300" w:type="dxa"/>
            <w:tcMar>
              <w:left w:w="0" w:type="dxa"/>
              <w:right w:w="0" w:type="dxa"/>
            </w:tcMar>
            <w:vAlign w:val="center"/>
          </w:tcPr>
          <w:p w:rsidR="000C65FD" w:rsidRPr="00C15242" w:rsidRDefault="000C65FD" w:rsidP="0026464A">
            <w:pPr>
              <w:spacing w:line="640" w:lineRule="exact"/>
              <w:rPr>
                <w:rFonts w:ascii="仿宋_GB2312" w:hAnsi="宋体" w:cs="宋体"/>
                <w:color w:val="000000"/>
                <w:kern w:val="0"/>
                <w:sz w:val="24"/>
              </w:rPr>
            </w:pPr>
            <w:proofErr w:type="gramStart"/>
            <w:r w:rsidRPr="00C15242">
              <w:rPr>
                <w:rFonts w:ascii="仿宋_GB2312" w:hAnsi="仿宋_GB2312" w:cs="仿宋_GB2312" w:hint="eastAsia"/>
                <w:sz w:val="24"/>
              </w:rPr>
              <w:t>蕉</w:t>
            </w:r>
            <w:proofErr w:type="gramEnd"/>
            <w:r w:rsidRPr="00C15242">
              <w:rPr>
                <w:rFonts w:ascii="仿宋_GB2312" w:hAnsi="仿宋_GB2312" w:cs="仿宋_GB2312" w:hint="eastAsia"/>
                <w:sz w:val="24"/>
              </w:rPr>
              <w:t>北街道在金涵乡区域（金溪到宁德大桥头以北的区域）；</w:t>
            </w:r>
            <w:r w:rsidRPr="00C15242">
              <w:rPr>
                <w:rFonts w:ascii="仿宋_GB2312" w:hAnsi="宋体" w:cs="宋体" w:hint="eastAsia"/>
                <w:color w:val="000000"/>
                <w:kern w:val="0"/>
                <w:sz w:val="24"/>
              </w:rPr>
              <w:t>金涵乡金涵村、</w:t>
            </w:r>
            <w:proofErr w:type="gramStart"/>
            <w:r w:rsidRPr="00C15242">
              <w:rPr>
                <w:rFonts w:ascii="仿宋_GB2312" w:hAnsi="宋体" w:cs="宋体" w:hint="eastAsia"/>
                <w:color w:val="000000"/>
                <w:kern w:val="0"/>
                <w:sz w:val="24"/>
              </w:rPr>
              <w:t>琼堂村</w:t>
            </w:r>
            <w:proofErr w:type="gramEnd"/>
            <w:r w:rsidRPr="00C15242">
              <w:rPr>
                <w:rFonts w:ascii="仿宋_GB2312" w:hAnsi="宋体" w:cs="宋体" w:hint="eastAsia"/>
                <w:color w:val="000000"/>
                <w:kern w:val="0"/>
                <w:sz w:val="24"/>
              </w:rPr>
              <w:t>、亭坪村、上兰村；</w:t>
            </w:r>
            <w:proofErr w:type="gramStart"/>
            <w:r w:rsidRPr="00C15242">
              <w:rPr>
                <w:rFonts w:ascii="仿宋_GB2312" w:hAnsi="宋体" w:cs="宋体" w:hint="eastAsia"/>
                <w:color w:val="000000"/>
                <w:kern w:val="0"/>
                <w:sz w:val="24"/>
              </w:rPr>
              <w:t>漳</w:t>
            </w:r>
            <w:proofErr w:type="gramEnd"/>
            <w:r w:rsidRPr="00C15242">
              <w:rPr>
                <w:rFonts w:ascii="仿宋_GB2312" w:hAnsi="宋体" w:cs="宋体" w:hint="eastAsia"/>
                <w:color w:val="000000"/>
                <w:kern w:val="0"/>
                <w:sz w:val="24"/>
              </w:rPr>
              <w:t>湾镇下凡村（铁路以东）、马山村（铁路以东）、汤湾村、</w:t>
            </w:r>
            <w:proofErr w:type="gramStart"/>
            <w:r w:rsidRPr="00C15242">
              <w:rPr>
                <w:rFonts w:ascii="仿宋_GB2312" w:hAnsi="宋体" w:cs="宋体" w:hint="eastAsia"/>
                <w:color w:val="000000"/>
                <w:kern w:val="0"/>
                <w:sz w:val="24"/>
              </w:rPr>
              <w:t>后湾村</w:t>
            </w:r>
            <w:proofErr w:type="gramEnd"/>
            <w:r w:rsidRPr="00C15242">
              <w:rPr>
                <w:rFonts w:ascii="仿宋_GB2312" w:hAnsi="宋体" w:cs="宋体" w:hint="eastAsia"/>
                <w:color w:val="000000"/>
                <w:kern w:val="0"/>
                <w:sz w:val="24"/>
              </w:rPr>
              <w:t>、</w:t>
            </w:r>
            <w:proofErr w:type="gramStart"/>
            <w:r w:rsidRPr="00C15242">
              <w:rPr>
                <w:rFonts w:ascii="仿宋_GB2312" w:hAnsi="宋体" w:cs="宋体" w:hint="eastAsia"/>
                <w:color w:val="000000"/>
                <w:kern w:val="0"/>
                <w:sz w:val="24"/>
              </w:rPr>
              <w:t>贝头村</w:t>
            </w:r>
            <w:proofErr w:type="gramEnd"/>
            <w:r w:rsidRPr="00C15242">
              <w:rPr>
                <w:rFonts w:ascii="仿宋_GB2312" w:hAnsi="宋体" w:cs="宋体" w:hint="eastAsia"/>
                <w:color w:val="000000"/>
                <w:kern w:val="0"/>
                <w:sz w:val="24"/>
              </w:rPr>
              <w:t>（福宁北路以西）、溪口村（福宁北路以西）、鳌江村、</w:t>
            </w:r>
            <w:proofErr w:type="gramStart"/>
            <w:r w:rsidRPr="00C15242">
              <w:rPr>
                <w:rFonts w:ascii="仿宋_GB2312" w:hAnsi="宋体" w:cs="宋体" w:hint="eastAsia"/>
                <w:color w:val="000000"/>
                <w:kern w:val="0"/>
                <w:sz w:val="24"/>
              </w:rPr>
              <w:t>又加塘村</w:t>
            </w:r>
            <w:proofErr w:type="gramEnd"/>
          </w:p>
        </w:tc>
        <w:tc>
          <w:tcPr>
            <w:tcW w:w="1950" w:type="dxa"/>
            <w:tcMar>
              <w:left w:w="0" w:type="dxa"/>
              <w:right w:w="0" w:type="dxa"/>
            </w:tcMar>
            <w:vAlign w:val="center"/>
          </w:tcPr>
          <w:p w:rsidR="000C65FD" w:rsidRPr="00C15242" w:rsidRDefault="000C65FD" w:rsidP="0026464A">
            <w:pPr>
              <w:spacing w:line="640" w:lineRule="exact"/>
              <w:jc w:val="center"/>
              <w:rPr>
                <w:rFonts w:ascii="仿宋_GB2312" w:hAnsi="宋体" w:cs="宋体"/>
                <w:color w:val="000000"/>
                <w:kern w:val="0"/>
                <w:sz w:val="24"/>
              </w:rPr>
            </w:pPr>
            <w:r w:rsidRPr="00C15242">
              <w:rPr>
                <w:rFonts w:ascii="仿宋_GB2312" w:hAnsi="宋体" w:cs="宋体" w:hint="eastAsia"/>
                <w:color w:val="000000"/>
                <w:kern w:val="0"/>
                <w:sz w:val="24"/>
              </w:rPr>
              <w:t>85</w:t>
            </w:r>
          </w:p>
        </w:tc>
      </w:tr>
      <w:tr w:rsidR="000C65FD" w:rsidRPr="00C15242" w:rsidTr="0026464A">
        <w:trPr>
          <w:trHeight w:val="559"/>
          <w:jc w:val="center"/>
        </w:trPr>
        <w:tc>
          <w:tcPr>
            <w:tcW w:w="6300" w:type="dxa"/>
            <w:tcMar>
              <w:left w:w="0" w:type="dxa"/>
              <w:right w:w="0" w:type="dxa"/>
            </w:tcMar>
            <w:vAlign w:val="center"/>
          </w:tcPr>
          <w:p w:rsidR="000C65FD" w:rsidRPr="00C15242" w:rsidRDefault="000C65FD" w:rsidP="0026464A">
            <w:pPr>
              <w:spacing w:line="640" w:lineRule="exact"/>
              <w:rPr>
                <w:rFonts w:ascii="仿宋_GB2312" w:hAnsi="宋体" w:cs="宋体"/>
                <w:color w:val="000000"/>
                <w:kern w:val="0"/>
                <w:sz w:val="24"/>
              </w:rPr>
            </w:pPr>
            <w:proofErr w:type="gramStart"/>
            <w:r w:rsidRPr="00C15242">
              <w:rPr>
                <w:rFonts w:ascii="仿宋_GB2312" w:hAnsi="宋体" w:cs="宋体" w:hint="eastAsia"/>
                <w:color w:val="000000"/>
                <w:kern w:val="0"/>
                <w:sz w:val="24"/>
              </w:rPr>
              <w:t>漳</w:t>
            </w:r>
            <w:proofErr w:type="gramEnd"/>
            <w:r w:rsidRPr="00C15242">
              <w:rPr>
                <w:rFonts w:ascii="仿宋_GB2312" w:hAnsi="宋体" w:cs="宋体" w:hint="eastAsia"/>
                <w:color w:val="000000"/>
                <w:kern w:val="0"/>
                <w:sz w:val="24"/>
              </w:rPr>
              <w:t>湾镇、金涵乡剩余村组（本表已列的区域范围外），七都</w:t>
            </w:r>
            <w:proofErr w:type="gramStart"/>
            <w:r w:rsidRPr="00C15242">
              <w:rPr>
                <w:rFonts w:ascii="仿宋_GB2312" w:hAnsi="宋体" w:cs="宋体" w:hint="eastAsia"/>
                <w:color w:val="000000"/>
                <w:kern w:val="0"/>
                <w:sz w:val="24"/>
              </w:rPr>
              <w:t>镇相关村</w:t>
            </w:r>
            <w:proofErr w:type="gramEnd"/>
          </w:p>
        </w:tc>
        <w:tc>
          <w:tcPr>
            <w:tcW w:w="1950" w:type="dxa"/>
            <w:tcMar>
              <w:left w:w="0" w:type="dxa"/>
              <w:right w:w="0" w:type="dxa"/>
            </w:tcMar>
            <w:vAlign w:val="center"/>
          </w:tcPr>
          <w:p w:rsidR="000C65FD" w:rsidRPr="00C15242" w:rsidRDefault="000C65FD" w:rsidP="0026464A">
            <w:pPr>
              <w:spacing w:line="640" w:lineRule="exact"/>
              <w:jc w:val="center"/>
              <w:rPr>
                <w:rFonts w:ascii="仿宋_GB2312" w:hAnsi="宋体" w:cs="宋体"/>
                <w:color w:val="000000"/>
                <w:kern w:val="0"/>
                <w:sz w:val="24"/>
              </w:rPr>
            </w:pPr>
            <w:r w:rsidRPr="00C15242">
              <w:rPr>
                <w:rFonts w:ascii="仿宋_GB2312" w:hAnsi="宋体" w:cs="宋体" w:hint="eastAsia"/>
                <w:color w:val="000000"/>
                <w:kern w:val="0"/>
                <w:sz w:val="24"/>
              </w:rPr>
              <w:t>70</w:t>
            </w:r>
          </w:p>
        </w:tc>
      </w:tr>
    </w:tbl>
    <w:p w:rsidR="000C65FD" w:rsidRPr="00C15242" w:rsidRDefault="000C65FD" w:rsidP="000C65FD">
      <w:pPr>
        <w:widowControl/>
        <w:spacing w:line="640" w:lineRule="exact"/>
        <w:ind w:firstLineChars="150" w:firstLine="360"/>
        <w:jc w:val="left"/>
        <w:rPr>
          <w:rFonts w:ascii="仿宋_GB2312" w:hAnsi="宋体" w:cs="宋体" w:hint="eastAsia"/>
          <w:color w:val="333333"/>
          <w:kern w:val="0"/>
          <w:sz w:val="28"/>
          <w:szCs w:val="28"/>
        </w:rPr>
      </w:pPr>
      <w:r w:rsidRPr="00C15242">
        <w:rPr>
          <w:rFonts w:ascii="仿宋_GB2312" w:hAnsi="宋体" w:cs="宋体" w:hint="eastAsia"/>
          <w:color w:val="000000"/>
          <w:kern w:val="0"/>
          <w:sz w:val="24"/>
        </w:rPr>
        <w:t>备注：七都</w:t>
      </w:r>
      <w:proofErr w:type="gramStart"/>
      <w:r w:rsidRPr="00C15242">
        <w:rPr>
          <w:rFonts w:ascii="仿宋_GB2312" w:hAnsi="宋体" w:cs="宋体" w:hint="eastAsia"/>
          <w:color w:val="000000"/>
          <w:kern w:val="0"/>
          <w:sz w:val="24"/>
        </w:rPr>
        <w:t>镇相关村指</w:t>
      </w:r>
      <w:proofErr w:type="gramEnd"/>
      <w:r w:rsidRPr="00C15242">
        <w:rPr>
          <w:rFonts w:ascii="仿宋_GB2312" w:hAnsi="宋体" w:cs="宋体" w:hint="eastAsia"/>
          <w:color w:val="000000"/>
          <w:kern w:val="0"/>
          <w:sz w:val="24"/>
        </w:rPr>
        <w:t>附件</w:t>
      </w:r>
      <w:r>
        <w:rPr>
          <w:rFonts w:ascii="仿宋_GB2312" w:hAnsi="宋体" w:cs="宋体" w:hint="eastAsia"/>
          <w:color w:val="000000"/>
          <w:kern w:val="0"/>
          <w:sz w:val="24"/>
        </w:rPr>
        <w:t>1</w:t>
      </w:r>
      <w:r w:rsidRPr="00C15242">
        <w:rPr>
          <w:rFonts w:ascii="仿宋_GB2312" w:hAnsi="宋体" w:cs="宋体" w:hint="eastAsia"/>
          <w:color w:val="000000"/>
          <w:kern w:val="0"/>
          <w:sz w:val="24"/>
        </w:rPr>
        <w:t>所列的村。</w:t>
      </w:r>
    </w:p>
    <w:p w:rsidR="000C65FD" w:rsidRPr="00C15242" w:rsidRDefault="000C65FD" w:rsidP="000C65FD">
      <w:pPr>
        <w:widowControl/>
        <w:spacing w:line="640" w:lineRule="exact"/>
        <w:jc w:val="left"/>
        <w:rPr>
          <w:rFonts w:ascii="仿宋_GB2312" w:hAnsi="宋体" w:cs="宋体" w:hint="eastAsia"/>
          <w:color w:val="333333"/>
          <w:kern w:val="0"/>
          <w:sz w:val="28"/>
          <w:szCs w:val="28"/>
        </w:rPr>
      </w:pPr>
    </w:p>
    <w:p w:rsidR="000C65FD" w:rsidRPr="00C15242" w:rsidRDefault="000C65FD" w:rsidP="000C65FD">
      <w:pPr>
        <w:widowControl/>
        <w:spacing w:line="640" w:lineRule="exact"/>
        <w:jc w:val="left"/>
        <w:rPr>
          <w:rFonts w:ascii="仿宋_GB2312" w:hAnsi="宋体" w:cs="宋体" w:hint="eastAsia"/>
          <w:color w:val="333333"/>
          <w:kern w:val="0"/>
          <w:sz w:val="28"/>
          <w:szCs w:val="28"/>
        </w:rPr>
      </w:pPr>
    </w:p>
    <w:p w:rsidR="000C65FD" w:rsidRPr="00C15242" w:rsidRDefault="000C65FD" w:rsidP="000C65FD">
      <w:pPr>
        <w:widowControl/>
        <w:spacing w:line="640" w:lineRule="exact"/>
        <w:jc w:val="left"/>
        <w:rPr>
          <w:rFonts w:ascii="仿宋_GB2312" w:hAnsi="宋体" w:cs="宋体" w:hint="eastAsia"/>
          <w:color w:val="333333"/>
          <w:kern w:val="0"/>
          <w:sz w:val="28"/>
          <w:szCs w:val="28"/>
        </w:rPr>
      </w:pPr>
    </w:p>
    <w:p w:rsidR="000C65FD" w:rsidRDefault="000C65FD" w:rsidP="000C65FD">
      <w:pPr>
        <w:widowControl/>
        <w:spacing w:line="640" w:lineRule="exact"/>
        <w:jc w:val="left"/>
        <w:rPr>
          <w:rFonts w:ascii="黑体" w:eastAsia="黑体" w:hAnsi="宋体" w:cs="宋体" w:hint="eastAsia"/>
          <w:color w:val="333333"/>
          <w:kern w:val="0"/>
          <w:szCs w:val="32"/>
        </w:rPr>
      </w:pPr>
      <w:r w:rsidRPr="00C15242">
        <w:rPr>
          <w:rFonts w:ascii="黑体" w:eastAsia="黑体" w:hAnsi="宋体" w:cs="宋体"/>
          <w:color w:val="333333"/>
          <w:kern w:val="0"/>
          <w:szCs w:val="32"/>
        </w:rPr>
        <w:br w:type="page"/>
      </w:r>
      <w:r w:rsidRPr="00C15242">
        <w:rPr>
          <w:rFonts w:ascii="黑体" w:eastAsia="黑体" w:hAnsi="宋体" w:cs="宋体" w:hint="eastAsia"/>
          <w:color w:val="333333"/>
          <w:kern w:val="0"/>
          <w:szCs w:val="32"/>
        </w:rPr>
        <w:lastRenderedPageBreak/>
        <w:t>附</w:t>
      </w:r>
      <w:r>
        <w:rPr>
          <w:rFonts w:ascii="黑体" w:eastAsia="黑体" w:hAnsi="宋体" w:cs="宋体" w:hint="eastAsia"/>
          <w:color w:val="333333"/>
          <w:kern w:val="0"/>
          <w:szCs w:val="32"/>
        </w:rPr>
        <w:t>件</w:t>
      </w:r>
      <w:r w:rsidRPr="00C15242">
        <w:rPr>
          <w:rFonts w:ascii="黑体" w:eastAsia="黑体" w:hAnsi="宋体" w:cs="宋体" w:hint="eastAsia"/>
          <w:color w:val="333333"/>
          <w:kern w:val="0"/>
          <w:szCs w:val="32"/>
        </w:rPr>
        <w:t>8</w:t>
      </w:r>
    </w:p>
    <w:p w:rsidR="000C65FD" w:rsidRPr="00C15242" w:rsidRDefault="000C65FD" w:rsidP="000C65FD">
      <w:pPr>
        <w:adjustRightInd w:val="0"/>
        <w:snapToGrid w:val="0"/>
        <w:spacing w:line="520" w:lineRule="exact"/>
        <w:jc w:val="left"/>
        <w:rPr>
          <w:rFonts w:ascii="黑体" w:eastAsia="黑体" w:hAnsi="宋体" w:cs="宋体" w:hint="eastAsia"/>
          <w:color w:val="333333"/>
          <w:kern w:val="0"/>
          <w:szCs w:val="32"/>
        </w:rPr>
      </w:pPr>
    </w:p>
    <w:p w:rsidR="000C65FD" w:rsidRDefault="000C65FD" w:rsidP="000C65FD">
      <w:pPr>
        <w:adjustRightInd w:val="0"/>
        <w:snapToGrid w:val="0"/>
        <w:spacing w:line="520" w:lineRule="exact"/>
        <w:jc w:val="center"/>
        <w:rPr>
          <w:rFonts w:ascii="方正小标宋简体" w:eastAsia="方正小标宋简体" w:hAnsi="华文中宋" w:cs="宋体" w:hint="eastAsia"/>
          <w:color w:val="000000"/>
          <w:kern w:val="0"/>
          <w:sz w:val="44"/>
          <w:szCs w:val="44"/>
        </w:rPr>
      </w:pPr>
      <w:r w:rsidRPr="00FB7CB1">
        <w:rPr>
          <w:rFonts w:ascii="方正小标宋简体" w:eastAsia="方正小标宋简体" w:hAnsi="华文中宋" w:cs="宋体" w:hint="eastAsia"/>
          <w:color w:val="000000"/>
          <w:kern w:val="0"/>
          <w:sz w:val="44"/>
          <w:szCs w:val="44"/>
        </w:rPr>
        <w:t>中心城区原有的预留新村建设用地</w:t>
      </w:r>
    </w:p>
    <w:p w:rsidR="000C65FD" w:rsidRPr="00FB7CB1" w:rsidRDefault="000C65FD" w:rsidP="000C65FD">
      <w:pPr>
        <w:adjustRightInd w:val="0"/>
        <w:snapToGrid w:val="0"/>
        <w:spacing w:line="520" w:lineRule="exact"/>
        <w:jc w:val="center"/>
        <w:rPr>
          <w:rFonts w:ascii="方正小标宋简体" w:eastAsia="方正小标宋简体" w:hAnsi="华文中宋" w:cs="宋体" w:hint="eastAsia"/>
          <w:color w:val="000000"/>
          <w:kern w:val="0"/>
          <w:sz w:val="44"/>
          <w:szCs w:val="44"/>
        </w:rPr>
      </w:pPr>
      <w:r w:rsidRPr="00FB7CB1">
        <w:rPr>
          <w:rFonts w:ascii="方正小标宋简体" w:eastAsia="方正小标宋简体" w:hAnsi="华文中宋" w:cs="宋体" w:hint="eastAsia"/>
          <w:color w:val="000000"/>
          <w:kern w:val="0"/>
          <w:sz w:val="44"/>
          <w:szCs w:val="44"/>
        </w:rPr>
        <w:t>以地换房置换标准</w:t>
      </w:r>
    </w:p>
    <w:p w:rsidR="000C65FD" w:rsidRPr="00C15242" w:rsidRDefault="000C65FD" w:rsidP="000C65FD">
      <w:pPr>
        <w:adjustRightInd w:val="0"/>
        <w:snapToGrid w:val="0"/>
        <w:spacing w:line="520" w:lineRule="exact"/>
        <w:jc w:val="center"/>
        <w:rPr>
          <w:rFonts w:ascii="宋体" w:hAnsi="宋体" w:cs="宋体" w:hint="eastAsia"/>
          <w:b/>
          <w:color w:val="333333"/>
          <w:kern w:val="0"/>
          <w:sz w:val="36"/>
          <w:szCs w:val="36"/>
        </w:rPr>
      </w:pPr>
    </w:p>
    <w:tbl>
      <w:tblPr>
        <w:tblW w:w="0" w:type="auto"/>
        <w:jc w:val="center"/>
        <w:tblInd w:w="-1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704"/>
        <w:gridCol w:w="1701"/>
      </w:tblGrid>
      <w:tr w:rsidR="000C65FD" w:rsidRPr="00C15242" w:rsidTr="0026464A">
        <w:trPr>
          <w:trHeight w:val="987"/>
          <w:jc w:val="center"/>
        </w:trPr>
        <w:tc>
          <w:tcPr>
            <w:tcW w:w="6704" w:type="dxa"/>
            <w:tcMar>
              <w:left w:w="0" w:type="dxa"/>
              <w:right w:w="0" w:type="dxa"/>
            </w:tcMar>
            <w:vAlign w:val="center"/>
          </w:tcPr>
          <w:p w:rsidR="000C65FD" w:rsidRPr="00C15242" w:rsidRDefault="000C65FD" w:rsidP="0026464A">
            <w:pPr>
              <w:spacing w:line="640" w:lineRule="exact"/>
              <w:jc w:val="center"/>
              <w:rPr>
                <w:rFonts w:ascii="黑体" w:eastAsia="黑体" w:hAnsi="宋体" w:hint="eastAsia"/>
                <w:sz w:val="24"/>
              </w:rPr>
            </w:pPr>
            <w:r w:rsidRPr="00C15242">
              <w:rPr>
                <w:rFonts w:ascii="黑体" w:eastAsia="黑体" w:hAnsi="宋体" w:hint="eastAsia"/>
                <w:sz w:val="24"/>
              </w:rPr>
              <w:t>区   域</w:t>
            </w:r>
          </w:p>
        </w:tc>
        <w:tc>
          <w:tcPr>
            <w:tcW w:w="1701" w:type="dxa"/>
            <w:tcMar>
              <w:left w:w="0" w:type="dxa"/>
              <w:right w:w="0" w:type="dxa"/>
            </w:tcMar>
            <w:vAlign w:val="center"/>
          </w:tcPr>
          <w:p w:rsidR="000C65FD" w:rsidRPr="00C15242" w:rsidRDefault="000C65FD" w:rsidP="0026464A">
            <w:pPr>
              <w:spacing w:line="640" w:lineRule="exact"/>
              <w:jc w:val="center"/>
              <w:rPr>
                <w:rFonts w:ascii="黑体" w:eastAsia="黑体" w:hAnsi="宋体" w:hint="eastAsia"/>
                <w:sz w:val="24"/>
              </w:rPr>
            </w:pPr>
            <w:r w:rsidRPr="00C15242">
              <w:rPr>
                <w:rFonts w:ascii="黑体" w:eastAsia="黑体" w:hAnsi="宋体" w:hint="eastAsia"/>
                <w:sz w:val="24"/>
              </w:rPr>
              <w:t>置换建筑面积</w:t>
            </w:r>
          </w:p>
          <w:p w:rsidR="000C65FD" w:rsidRPr="00C15242" w:rsidRDefault="000C65FD" w:rsidP="0026464A">
            <w:pPr>
              <w:spacing w:line="640" w:lineRule="exact"/>
              <w:jc w:val="center"/>
              <w:rPr>
                <w:rFonts w:ascii="黑体" w:eastAsia="黑体" w:hAnsi="宋体" w:hint="eastAsia"/>
                <w:sz w:val="24"/>
                <w:highlight w:val="yellow"/>
              </w:rPr>
            </w:pPr>
            <w:r w:rsidRPr="00C15242">
              <w:rPr>
                <w:rFonts w:ascii="黑体" w:eastAsia="黑体" w:hAnsi="宋体" w:hint="eastAsia"/>
                <w:sz w:val="24"/>
              </w:rPr>
              <w:t>（平方米/亩）</w:t>
            </w:r>
          </w:p>
        </w:tc>
      </w:tr>
      <w:tr w:rsidR="000C65FD" w:rsidRPr="00C15242" w:rsidTr="0026464A">
        <w:trPr>
          <w:jc w:val="center"/>
        </w:trPr>
        <w:tc>
          <w:tcPr>
            <w:tcW w:w="6704" w:type="dxa"/>
            <w:tcMar>
              <w:left w:w="0" w:type="dxa"/>
              <w:right w:w="0" w:type="dxa"/>
            </w:tcMar>
            <w:vAlign w:val="center"/>
          </w:tcPr>
          <w:p w:rsidR="000C65FD" w:rsidRPr="00C15242" w:rsidRDefault="000C65FD" w:rsidP="0026464A">
            <w:pPr>
              <w:spacing w:line="640" w:lineRule="exact"/>
              <w:rPr>
                <w:rFonts w:ascii="仿宋_GB2312" w:hAnsi="宋体" w:cs="宋体"/>
                <w:color w:val="000000"/>
                <w:kern w:val="0"/>
                <w:sz w:val="24"/>
              </w:rPr>
            </w:pPr>
            <w:proofErr w:type="gramStart"/>
            <w:r w:rsidRPr="00C15242">
              <w:rPr>
                <w:rFonts w:ascii="仿宋_GB2312" w:hAnsi="宋体" w:cs="宋体" w:hint="eastAsia"/>
                <w:color w:val="000000"/>
                <w:kern w:val="0"/>
                <w:sz w:val="24"/>
              </w:rPr>
              <w:t>蕉</w:t>
            </w:r>
            <w:proofErr w:type="gramEnd"/>
            <w:r w:rsidRPr="00C15242">
              <w:rPr>
                <w:rFonts w:ascii="仿宋_GB2312" w:hAnsi="宋体" w:cs="宋体" w:hint="eastAsia"/>
                <w:color w:val="000000"/>
                <w:kern w:val="0"/>
                <w:sz w:val="24"/>
              </w:rPr>
              <w:t>南街道；</w:t>
            </w:r>
            <w:proofErr w:type="gramStart"/>
            <w:r w:rsidRPr="00C15242">
              <w:rPr>
                <w:rFonts w:ascii="仿宋_GB2312" w:hAnsi="宋体" w:cs="宋体" w:hint="eastAsia"/>
                <w:color w:val="000000"/>
                <w:kern w:val="0"/>
                <w:sz w:val="24"/>
              </w:rPr>
              <w:t>蕉</w:t>
            </w:r>
            <w:proofErr w:type="gramEnd"/>
            <w:r w:rsidRPr="00C15242">
              <w:rPr>
                <w:rFonts w:ascii="仿宋_GB2312" w:hAnsi="宋体" w:cs="宋体" w:hint="eastAsia"/>
                <w:color w:val="000000"/>
                <w:kern w:val="0"/>
                <w:sz w:val="24"/>
              </w:rPr>
              <w:t>北街道</w:t>
            </w:r>
            <w:r w:rsidRPr="00C15242">
              <w:rPr>
                <w:rFonts w:ascii="仿宋_GB2312" w:hAnsi="宋体" w:cs="宋体" w:hint="eastAsia"/>
                <w:kern w:val="0"/>
                <w:sz w:val="24"/>
              </w:rPr>
              <w:t>（不在金涵乡区域）</w:t>
            </w:r>
            <w:r w:rsidRPr="00C15242">
              <w:rPr>
                <w:rFonts w:ascii="仿宋_GB2312" w:hAnsi="宋体" w:cs="宋体" w:hint="eastAsia"/>
                <w:color w:val="000000"/>
                <w:kern w:val="0"/>
                <w:sz w:val="24"/>
              </w:rPr>
              <w:t>；</w:t>
            </w:r>
            <w:proofErr w:type="gramStart"/>
            <w:r w:rsidRPr="00C15242">
              <w:rPr>
                <w:rFonts w:ascii="仿宋_GB2312" w:hAnsi="宋体" w:cs="宋体" w:hint="eastAsia"/>
                <w:color w:val="000000"/>
                <w:kern w:val="0"/>
                <w:sz w:val="24"/>
              </w:rPr>
              <w:t>城南镇</w:t>
            </w:r>
            <w:proofErr w:type="gramEnd"/>
            <w:r w:rsidRPr="00C15242">
              <w:rPr>
                <w:rFonts w:ascii="仿宋_GB2312" w:hAnsi="宋体" w:cs="宋体" w:hint="eastAsia"/>
                <w:color w:val="000000"/>
                <w:kern w:val="0"/>
                <w:sz w:val="24"/>
              </w:rPr>
              <w:t>古溪村、塔山村、</w:t>
            </w:r>
            <w:proofErr w:type="gramStart"/>
            <w:r w:rsidRPr="00C15242">
              <w:rPr>
                <w:rFonts w:ascii="仿宋_GB2312" w:hAnsi="宋体" w:cs="宋体" w:hint="eastAsia"/>
                <w:color w:val="000000"/>
                <w:kern w:val="0"/>
                <w:sz w:val="24"/>
              </w:rPr>
              <w:t>坪塔村</w:t>
            </w:r>
            <w:proofErr w:type="gramEnd"/>
            <w:r w:rsidRPr="00C15242">
              <w:rPr>
                <w:rFonts w:ascii="仿宋_GB2312" w:hAnsi="宋体" w:cs="宋体" w:hint="eastAsia"/>
                <w:color w:val="000000"/>
                <w:kern w:val="0"/>
                <w:sz w:val="24"/>
              </w:rPr>
              <w:t>、后山村</w:t>
            </w:r>
          </w:p>
        </w:tc>
        <w:tc>
          <w:tcPr>
            <w:tcW w:w="1701" w:type="dxa"/>
            <w:tcMar>
              <w:left w:w="0" w:type="dxa"/>
              <w:right w:w="0" w:type="dxa"/>
            </w:tcMar>
            <w:vAlign w:val="center"/>
          </w:tcPr>
          <w:p w:rsidR="000C65FD" w:rsidRPr="00C15242" w:rsidRDefault="000C65FD" w:rsidP="0026464A">
            <w:pPr>
              <w:spacing w:line="640" w:lineRule="exact"/>
              <w:jc w:val="center"/>
              <w:rPr>
                <w:rFonts w:ascii="仿宋_GB2312" w:hAnsi="宋体" w:cs="宋体"/>
                <w:color w:val="000000"/>
                <w:kern w:val="0"/>
                <w:sz w:val="24"/>
              </w:rPr>
            </w:pPr>
            <w:r w:rsidRPr="00C15242">
              <w:rPr>
                <w:rFonts w:ascii="仿宋_GB2312" w:hAnsi="宋体" w:cs="宋体" w:hint="eastAsia"/>
                <w:color w:val="000000"/>
                <w:kern w:val="0"/>
                <w:sz w:val="24"/>
              </w:rPr>
              <w:t>205</w:t>
            </w:r>
          </w:p>
        </w:tc>
      </w:tr>
      <w:tr w:rsidR="000C65FD" w:rsidRPr="00C15242" w:rsidTr="0026464A">
        <w:trPr>
          <w:trHeight w:val="610"/>
          <w:jc w:val="center"/>
        </w:trPr>
        <w:tc>
          <w:tcPr>
            <w:tcW w:w="6704" w:type="dxa"/>
            <w:tcMar>
              <w:left w:w="0" w:type="dxa"/>
              <w:right w:w="0" w:type="dxa"/>
            </w:tcMar>
            <w:vAlign w:val="center"/>
          </w:tcPr>
          <w:p w:rsidR="000C65FD" w:rsidRPr="00C15242" w:rsidRDefault="000C65FD" w:rsidP="0026464A">
            <w:pPr>
              <w:spacing w:line="640" w:lineRule="exact"/>
              <w:rPr>
                <w:rFonts w:ascii="仿宋_GB2312" w:hAnsi="宋体" w:cs="宋体"/>
                <w:color w:val="000000"/>
                <w:kern w:val="0"/>
                <w:sz w:val="24"/>
              </w:rPr>
            </w:pPr>
            <w:r w:rsidRPr="00C15242">
              <w:rPr>
                <w:rFonts w:ascii="仿宋_GB2312" w:hAnsi="宋体" w:cs="宋体" w:hint="eastAsia"/>
                <w:color w:val="000000"/>
                <w:kern w:val="0"/>
                <w:sz w:val="24"/>
              </w:rPr>
              <w:t>城南镇</w:t>
            </w:r>
            <w:proofErr w:type="gramStart"/>
            <w:r w:rsidRPr="00C15242">
              <w:rPr>
                <w:rFonts w:ascii="仿宋_GB2312" w:hAnsi="宋体" w:cs="宋体" w:hint="eastAsia"/>
                <w:color w:val="000000"/>
                <w:kern w:val="0"/>
                <w:sz w:val="24"/>
              </w:rPr>
              <w:t>岐</w:t>
            </w:r>
            <w:proofErr w:type="gramEnd"/>
            <w:r w:rsidRPr="00C15242">
              <w:rPr>
                <w:rFonts w:ascii="仿宋_GB2312" w:hAnsi="宋体" w:cs="宋体" w:hint="eastAsia"/>
                <w:color w:val="000000"/>
                <w:kern w:val="0"/>
                <w:sz w:val="24"/>
              </w:rPr>
              <w:t>头村、</w:t>
            </w:r>
            <w:proofErr w:type="gramStart"/>
            <w:r w:rsidRPr="00C15242">
              <w:rPr>
                <w:rFonts w:ascii="仿宋_GB2312" w:hAnsi="宋体" w:cs="宋体" w:hint="eastAsia"/>
                <w:color w:val="000000"/>
                <w:kern w:val="0"/>
                <w:sz w:val="24"/>
              </w:rPr>
              <w:t>福洋村</w:t>
            </w:r>
            <w:proofErr w:type="gramEnd"/>
            <w:r w:rsidRPr="00C15242">
              <w:rPr>
                <w:rFonts w:ascii="仿宋_GB2312" w:hAnsi="宋体" w:cs="宋体" w:hint="eastAsia"/>
                <w:color w:val="000000"/>
                <w:kern w:val="0"/>
                <w:sz w:val="24"/>
              </w:rPr>
              <w:t>、贵</w:t>
            </w:r>
            <w:proofErr w:type="gramStart"/>
            <w:r w:rsidRPr="00C15242">
              <w:rPr>
                <w:rFonts w:ascii="仿宋_GB2312" w:hAnsi="宋体" w:cs="宋体" w:hint="eastAsia"/>
                <w:color w:val="000000"/>
                <w:kern w:val="0"/>
                <w:sz w:val="24"/>
              </w:rPr>
              <w:t>岐</w:t>
            </w:r>
            <w:proofErr w:type="gramEnd"/>
            <w:r w:rsidRPr="00C15242">
              <w:rPr>
                <w:rFonts w:ascii="仿宋_GB2312" w:hAnsi="宋体" w:cs="宋体" w:hint="eastAsia"/>
                <w:color w:val="000000"/>
                <w:kern w:val="0"/>
                <w:sz w:val="24"/>
              </w:rPr>
              <w:t>村、金蛇头村，蚶</w:t>
            </w:r>
            <w:proofErr w:type="gramStart"/>
            <w:r w:rsidRPr="00C15242">
              <w:rPr>
                <w:rFonts w:ascii="仿宋_GB2312" w:hAnsi="宋体" w:cs="宋体" w:hint="eastAsia"/>
                <w:color w:val="000000"/>
                <w:kern w:val="0"/>
                <w:sz w:val="24"/>
              </w:rPr>
              <w:t>岐</w:t>
            </w:r>
            <w:proofErr w:type="gramEnd"/>
            <w:r w:rsidRPr="00C15242">
              <w:rPr>
                <w:rFonts w:ascii="仿宋_GB2312" w:hAnsi="宋体" w:cs="宋体" w:hint="eastAsia"/>
                <w:color w:val="000000"/>
                <w:kern w:val="0"/>
                <w:sz w:val="24"/>
              </w:rPr>
              <w:t>村</w:t>
            </w:r>
          </w:p>
          <w:p w:rsidR="000C65FD" w:rsidRPr="00C15242" w:rsidRDefault="000C65FD" w:rsidP="0026464A">
            <w:pPr>
              <w:spacing w:line="640" w:lineRule="exact"/>
              <w:rPr>
                <w:rFonts w:ascii="仿宋_GB2312" w:hAnsi="宋体" w:cs="宋体"/>
                <w:color w:val="000000"/>
                <w:kern w:val="0"/>
                <w:sz w:val="24"/>
              </w:rPr>
            </w:pPr>
            <w:proofErr w:type="gramStart"/>
            <w:r w:rsidRPr="00C15242">
              <w:rPr>
                <w:rFonts w:ascii="仿宋_GB2312" w:hAnsi="宋体" w:cs="宋体" w:hint="eastAsia"/>
                <w:color w:val="000000"/>
                <w:kern w:val="0"/>
                <w:sz w:val="24"/>
              </w:rPr>
              <w:t>漳</w:t>
            </w:r>
            <w:proofErr w:type="gramEnd"/>
            <w:r w:rsidRPr="00C15242">
              <w:rPr>
                <w:rFonts w:ascii="仿宋_GB2312" w:hAnsi="宋体" w:cs="宋体" w:hint="eastAsia"/>
                <w:color w:val="000000"/>
                <w:kern w:val="0"/>
                <w:sz w:val="24"/>
              </w:rPr>
              <w:t>湾镇</w:t>
            </w:r>
            <w:proofErr w:type="gramStart"/>
            <w:r w:rsidRPr="00C15242">
              <w:rPr>
                <w:rFonts w:ascii="仿宋_GB2312" w:hAnsi="宋体" w:cs="宋体" w:hint="eastAsia"/>
                <w:color w:val="000000"/>
                <w:kern w:val="0"/>
                <w:sz w:val="24"/>
              </w:rPr>
              <w:t>兰田</w:t>
            </w:r>
            <w:proofErr w:type="gramEnd"/>
            <w:r w:rsidRPr="00C15242">
              <w:rPr>
                <w:rFonts w:ascii="仿宋_GB2312" w:hAnsi="宋体" w:cs="宋体" w:hint="eastAsia"/>
                <w:color w:val="000000"/>
                <w:kern w:val="0"/>
                <w:sz w:val="24"/>
              </w:rPr>
              <w:t>村、下凡村（铁路以西）、马山村（铁路以西）</w:t>
            </w:r>
          </w:p>
        </w:tc>
        <w:tc>
          <w:tcPr>
            <w:tcW w:w="1701" w:type="dxa"/>
            <w:tcMar>
              <w:left w:w="0" w:type="dxa"/>
              <w:right w:w="0" w:type="dxa"/>
            </w:tcMar>
            <w:vAlign w:val="center"/>
          </w:tcPr>
          <w:p w:rsidR="000C65FD" w:rsidRPr="00C15242" w:rsidRDefault="000C65FD" w:rsidP="0026464A">
            <w:pPr>
              <w:spacing w:line="640" w:lineRule="exact"/>
              <w:jc w:val="center"/>
              <w:rPr>
                <w:rFonts w:ascii="仿宋_GB2312" w:hAnsi="宋体" w:cs="宋体"/>
                <w:color w:val="000000"/>
                <w:kern w:val="0"/>
                <w:sz w:val="24"/>
              </w:rPr>
            </w:pPr>
            <w:r w:rsidRPr="00C15242">
              <w:rPr>
                <w:rFonts w:ascii="仿宋_GB2312" w:hAnsi="宋体" w:cs="宋体" w:hint="eastAsia"/>
                <w:color w:val="000000"/>
                <w:kern w:val="0"/>
                <w:sz w:val="24"/>
              </w:rPr>
              <w:t>185</w:t>
            </w:r>
          </w:p>
        </w:tc>
      </w:tr>
      <w:tr w:rsidR="000C65FD" w:rsidRPr="00C15242" w:rsidTr="0026464A">
        <w:trPr>
          <w:trHeight w:val="1214"/>
          <w:jc w:val="center"/>
        </w:trPr>
        <w:tc>
          <w:tcPr>
            <w:tcW w:w="6704" w:type="dxa"/>
            <w:tcMar>
              <w:left w:w="0" w:type="dxa"/>
              <w:right w:w="0" w:type="dxa"/>
            </w:tcMar>
            <w:vAlign w:val="center"/>
          </w:tcPr>
          <w:p w:rsidR="000C65FD" w:rsidRPr="00C15242" w:rsidRDefault="000C65FD" w:rsidP="0026464A">
            <w:pPr>
              <w:spacing w:line="640" w:lineRule="exact"/>
              <w:rPr>
                <w:rFonts w:ascii="仿宋_GB2312" w:hAnsi="宋体" w:cs="宋体"/>
                <w:color w:val="000000"/>
                <w:kern w:val="0"/>
                <w:sz w:val="24"/>
              </w:rPr>
            </w:pPr>
            <w:proofErr w:type="gramStart"/>
            <w:r w:rsidRPr="00C15242">
              <w:rPr>
                <w:rFonts w:ascii="仿宋_GB2312" w:hAnsi="仿宋_GB2312" w:cs="仿宋_GB2312" w:hint="eastAsia"/>
                <w:sz w:val="24"/>
              </w:rPr>
              <w:t>蕉</w:t>
            </w:r>
            <w:proofErr w:type="gramEnd"/>
            <w:r w:rsidRPr="00C15242">
              <w:rPr>
                <w:rFonts w:ascii="仿宋_GB2312" w:hAnsi="仿宋_GB2312" w:cs="仿宋_GB2312" w:hint="eastAsia"/>
                <w:sz w:val="24"/>
              </w:rPr>
              <w:t>北街道在金涵乡区域（金溪到宁德大桥头以北的区域）；</w:t>
            </w:r>
            <w:r w:rsidRPr="00C15242">
              <w:rPr>
                <w:rFonts w:ascii="仿宋_GB2312" w:hAnsi="宋体" w:cs="宋体" w:hint="eastAsia"/>
                <w:color w:val="000000"/>
                <w:kern w:val="0"/>
                <w:sz w:val="24"/>
              </w:rPr>
              <w:t>金涵乡金涵村、</w:t>
            </w:r>
            <w:proofErr w:type="gramStart"/>
            <w:r w:rsidRPr="00C15242">
              <w:rPr>
                <w:rFonts w:ascii="仿宋_GB2312" w:hAnsi="宋体" w:cs="宋体" w:hint="eastAsia"/>
                <w:color w:val="000000"/>
                <w:kern w:val="0"/>
                <w:sz w:val="24"/>
              </w:rPr>
              <w:t>琼堂村</w:t>
            </w:r>
            <w:proofErr w:type="gramEnd"/>
            <w:r w:rsidRPr="00C15242">
              <w:rPr>
                <w:rFonts w:ascii="仿宋_GB2312" w:hAnsi="宋体" w:cs="宋体" w:hint="eastAsia"/>
                <w:color w:val="000000"/>
                <w:kern w:val="0"/>
                <w:sz w:val="24"/>
              </w:rPr>
              <w:t>、亭坪村、上兰村；</w:t>
            </w:r>
            <w:proofErr w:type="gramStart"/>
            <w:r w:rsidRPr="00C15242">
              <w:rPr>
                <w:rFonts w:ascii="仿宋_GB2312" w:hAnsi="宋体" w:cs="宋体" w:hint="eastAsia"/>
                <w:color w:val="000000"/>
                <w:kern w:val="0"/>
                <w:sz w:val="24"/>
              </w:rPr>
              <w:t>漳</w:t>
            </w:r>
            <w:proofErr w:type="gramEnd"/>
            <w:r w:rsidRPr="00C15242">
              <w:rPr>
                <w:rFonts w:ascii="仿宋_GB2312" w:hAnsi="宋体" w:cs="宋体" w:hint="eastAsia"/>
                <w:color w:val="000000"/>
                <w:kern w:val="0"/>
                <w:sz w:val="24"/>
              </w:rPr>
              <w:t>湾镇下凡村（铁路以东）、马山村（铁路以东）、汤湾村、</w:t>
            </w:r>
            <w:proofErr w:type="gramStart"/>
            <w:r w:rsidRPr="00C15242">
              <w:rPr>
                <w:rFonts w:ascii="仿宋_GB2312" w:hAnsi="宋体" w:cs="宋体" w:hint="eastAsia"/>
                <w:color w:val="000000"/>
                <w:kern w:val="0"/>
                <w:sz w:val="24"/>
              </w:rPr>
              <w:t>后湾村</w:t>
            </w:r>
            <w:proofErr w:type="gramEnd"/>
            <w:r w:rsidRPr="00C15242">
              <w:rPr>
                <w:rFonts w:ascii="仿宋_GB2312" w:hAnsi="宋体" w:cs="宋体" w:hint="eastAsia"/>
                <w:color w:val="000000"/>
                <w:kern w:val="0"/>
                <w:sz w:val="24"/>
              </w:rPr>
              <w:t>、</w:t>
            </w:r>
            <w:proofErr w:type="gramStart"/>
            <w:r w:rsidRPr="00C15242">
              <w:rPr>
                <w:rFonts w:ascii="仿宋_GB2312" w:hAnsi="宋体" w:cs="宋体" w:hint="eastAsia"/>
                <w:color w:val="000000"/>
                <w:kern w:val="0"/>
                <w:sz w:val="24"/>
              </w:rPr>
              <w:t>贝头村</w:t>
            </w:r>
            <w:proofErr w:type="gramEnd"/>
            <w:r w:rsidRPr="00C15242">
              <w:rPr>
                <w:rFonts w:ascii="仿宋_GB2312" w:hAnsi="宋体" w:cs="宋体" w:hint="eastAsia"/>
                <w:color w:val="000000"/>
                <w:kern w:val="0"/>
                <w:sz w:val="24"/>
              </w:rPr>
              <w:t>（福宁北路以西）、溪口村（福宁北路以西）、鳌江村、</w:t>
            </w:r>
            <w:proofErr w:type="gramStart"/>
            <w:r w:rsidRPr="00C15242">
              <w:rPr>
                <w:rFonts w:ascii="仿宋_GB2312" w:hAnsi="宋体" w:cs="宋体" w:hint="eastAsia"/>
                <w:color w:val="000000"/>
                <w:kern w:val="0"/>
                <w:sz w:val="24"/>
              </w:rPr>
              <w:t>又加塘村</w:t>
            </w:r>
            <w:proofErr w:type="gramEnd"/>
            <w:r w:rsidRPr="00C15242">
              <w:rPr>
                <w:rFonts w:ascii="仿宋_GB2312" w:hAnsi="宋体" w:cs="宋体" w:hint="eastAsia"/>
                <w:color w:val="000000"/>
                <w:kern w:val="0"/>
                <w:sz w:val="24"/>
              </w:rPr>
              <w:t>、鳌江村、</w:t>
            </w:r>
          </w:p>
        </w:tc>
        <w:tc>
          <w:tcPr>
            <w:tcW w:w="1701" w:type="dxa"/>
            <w:tcMar>
              <w:left w:w="0" w:type="dxa"/>
              <w:right w:w="0" w:type="dxa"/>
            </w:tcMar>
            <w:vAlign w:val="center"/>
          </w:tcPr>
          <w:p w:rsidR="000C65FD" w:rsidRPr="00C15242" w:rsidRDefault="000C65FD" w:rsidP="0026464A">
            <w:pPr>
              <w:spacing w:line="640" w:lineRule="exact"/>
              <w:jc w:val="center"/>
              <w:rPr>
                <w:rFonts w:ascii="仿宋_GB2312" w:hAnsi="宋体" w:cs="宋体"/>
                <w:color w:val="000000"/>
                <w:kern w:val="0"/>
                <w:sz w:val="24"/>
              </w:rPr>
            </w:pPr>
            <w:r w:rsidRPr="00C15242">
              <w:rPr>
                <w:rFonts w:ascii="仿宋_GB2312" w:hAnsi="宋体" w:cs="宋体" w:hint="eastAsia"/>
                <w:color w:val="000000"/>
                <w:kern w:val="0"/>
                <w:sz w:val="24"/>
              </w:rPr>
              <w:t>170</w:t>
            </w:r>
          </w:p>
        </w:tc>
      </w:tr>
      <w:tr w:rsidR="000C65FD" w:rsidRPr="00C15242" w:rsidTr="0026464A">
        <w:trPr>
          <w:trHeight w:val="565"/>
          <w:jc w:val="center"/>
        </w:trPr>
        <w:tc>
          <w:tcPr>
            <w:tcW w:w="6704" w:type="dxa"/>
            <w:tcMar>
              <w:left w:w="0" w:type="dxa"/>
              <w:right w:w="0" w:type="dxa"/>
            </w:tcMar>
            <w:vAlign w:val="center"/>
          </w:tcPr>
          <w:p w:rsidR="000C65FD" w:rsidRPr="00C15242" w:rsidRDefault="000C65FD" w:rsidP="0026464A">
            <w:pPr>
              <w:spacing w:line="640" w:lineRule="exact"/>
              <w:rPr>
                <w:rFonts w:ascii="仿宋_GB2312" w:hAnsi="宋体" w:cs="宋体"/>
                <w:color w:val="000000"/>
                <w:kern w:val="0"/>
                <w:sz w:val="24"/>
              </w:rPr>
            </w:pPr>
            <w:proofErr w:type="gramStart"/>
            <w:r w:rsidRPr="00C15242">
              <w:rPr>
                <w:rFonts w:ascii="仿宋_GB2312" w:hAnsi="宋体" w:cs="宋体" w:hint="eastAsia"/>
                <w:color w:val="000000"/>
                <w:kern w:val="0"/>
                <w:sz w:val="24"/>
              </w:rPr>
              <w:t>漳</w:t>
            </w:r>
            <w:proofErr w:type="gramEnd"/>
            <w:r w:rsidRPr="00C15242">
              <w:rPr>
                <w:rFonts w:ascii="仿宋_GB2312" w:hAnsi="宋体" w:cs="宋体" w:hint="eastAsia"/>
                <w:color w:val="000000"/>
                <w:kern w:val="0"/>
                <w:sz w:val="24"/>
              </w:rPr>
              <w:t>湾镇、金涵乡剩余村组（本表已列的区域范围外），七都</w:t>
            </w:r>
            <w:proofErr w:type="gramStart"/>
            <w:r w:rsidRPr="00C15242">
              <w:rPr>
                <w:rFonts w:ascii="仿宋_GB2312" w:hAnsi="宋体" w:cs="宋体" w:hint="eastAsia"/>
                <w:color w:val="000000"/>
                <w:kern w:val="0"/>
                <w:sz w:val="24"/>
              </w:rPr>
              <w:t>镇相关村</w:t>
            </w:r>
            <w:proofErr w:type="gramEnd"/>
          </w:p>
        </w:tc>
        <w:tc>
          <w:tcPr>
            <w:tcW w:w="1701" w:type="dxa"/>
            <w:tcMar>
              <w:left w:w="0" w:type="dxa"/>
              <w:right w:w="0" w:type="dxa"/>
            </w:tcMar>
            <w:vAlign w:val="center"/>
          </w:tcPr>
          <w:p w:rsidR="000C65FD" w:rsidRPr="00C15242" w:rsidRDefault="000C65FD" w:rsidP="0026464A">
            <w:pPr>
              <w:spacing w:line="640" w:lineRule="exact"/>
              <w:jc w:val="center"/>
              <w:rPr>
                <w:rFonts w:ascii="仿宋_GB2312" w:hAnsi="宋体" w:cs="宋体"/>
                <w:color w:val="000000"/>
                <w:kern w:val="0"/>
                <w:sz w:val="24"/>
              </w:rPr>
            </w:pPr>
            <w:r w:rsidRPr="00C15242">
              <w:rPr>
                <w:rFonts w:ascii="仿宋_GB2312" w:hAnsi="宋体" w:cs="宋体" w:hint="eastAsia"/>
                <w:color w:val="000000"/>
                <w:kern w:val="0"/>
                <w:sz w:val="24"/>
              </w:rPr>
              <w:t>150</w:t>
            </w:r>
          </w:p>
        </w:tc>
      </w:tr>
    </w:tbl>
    <w:p w:rsidR="000C65FD" w:rsidRPr="00C15242" w:rsidRDefault="000C65FD" w:rsidP="000C65FD">
      <w:pPr>
        <w:spacing w:line="640" w:lineRule="exact"/>
        <w:ind w:firstLineChars="150" w:firstLine="360"/>
        <w:rPr>
          <w:rFonts w:ascii="仿宋_GB2312" w:hint="eastAsia"/>
          <w:sz w:val="24"/>
        </w:rPr>
      </w:pPr>
      <w:r w:rsidRPr="00C15242">
        <w:rPr>
          <w:rFonts w:ascii="仿宋_GB2312" w:hAnsi="宋体" w:cs="宋体" w:hint="eastAsia"/>
          <w:color w:val="000000"/>
          <w:kern w:val="0"/>
          <w:sz w:val="24"/>
        </w:rPr>
        <w:t>备注：七都</w:t>
      </w:r>
      <w:proofErr w:type="gramStart"/>
      <w:r w:rsidRPr="00C15242">
        <w:rPr>
          <w:rFonts w:ascii="仿宋_GB2312" w:hAnsi="宋体" w:cs="宋体" w:hint="eastAsia"/>
          <w:color w:val="000000"/>
          <w:kern w:val="0"/>
          <w:sz w:val="24"/>
        </w:rPr>
        <w:t>镇相关村指</w:t>
      </w:r>
      <w:proofErr w:type="gramEnd"/>
      <w:r w:rsidRPr="00C15242">
        <w:rPr>
          <w:rFonts w:ascii="仿宋_GB2312" w:hAnsi="宋体" w:cs="宋体" w:hint="eastAsia"/>
          <w:color w:val="000000"/>
          <w:kern w:val="0"/>
          <w:sz w:val="24"/>
        </w:rPr>
        <w:t>附件</w:t>
      </w:r>
      <w:r>
        <w:rPr>
          <w:rFonts w:ascii="仿宋_GB2312" w:hAnsi="宋体" w:cs="宋体" w:hint="eastAsia"/>
          <w:color w:val="000000"/>
          <w:kern w:val="0"/>
          <w:sz w:val="24"/>
        </w:rPr>
        <w:t>1</w:t>
      </w:r>
      <w:r w:rsidRPr="00C15242">
        <w:rPr>
          <w:rFonts w:ascii="仿宋_GB2312" w:hAnsi="宋体" w:cs="宋体" w:hint="eastAsia"/>
          <w:color w:val="000000"/>
          <w:kern w:val="0"/>
          <w:sz w:val="24"/>
        </w:rPr>
        <w:t>所列的村。</w:t>
      </w:r>
    </w:p>
    <w:p w:rsidR="000C65FD" w:rsidRPr="00C15242" w:rsidRDefault="000C65FD" w:rsidP="000C65FD">
      <w:pPr>
        <w:spacing w:line="640" w:lineRule="exact"/>
        <w:rPr>
          <w:rFonts w:ascii="仿宋_GB2312" w:hint="eastAsia"/>
          <w:sz w:val="24"/>
        </w:rPr>
      </w:pPr>
    </w:p>
    <w:p w:rsidR="000C65FD" w:rsidRPr="00C15242" w:rsidRDefault="000C65FD" w:rsidP="000C65FD">
      <w:pPr>
        <w:spacing w:line="640" w:lineRule="exact"/>
        <w:rPr>
          <w:rFonts w:ascii="仿宋_GB2312" w:hint="eastAsia"/>
          <w:sz w:val="24"/>
        </w:rPr>
      </w:pPr>
    </w:p>
    <w:p w:rsidR="000C65FD" w:rsidRPr="00C15242" w:rsidRDefault="000C65FD" w:rsidP="000C65FD">
      <w:pPr>
        <w:spacing w:line="640" w:lineRule="exact"/>
        <w:rPr>
          <w:rFonts w:ascii="仿宋_GB2312" w:hint="eastAsia"/>
          <w:sz w:val="24"/>
        </w:rPr>
      </w:pPr>
    </w:p>
    <w:p w:rsidR="000C65FD" w:rsidRDefault="000C65FD" w:rsidP="000C65FD">
      <w:pPr>
        <w:widowControl/>
        <w:spacing w:line="640" w:lineRule="exact"/>
        <w:jc w:val="left"/>
        <w:rPr>
          <w:rFonts w:ascii="黑体" w:eastAsia="黑体" w:hAnsi="宋体" w:cs="宋体" w:hint="eastAsia"/>
          <w:color w:val="333333"/>
          <w:kern w:val="0"/>
          <w:szCs w:val="32"/>
        </w:rPr>
      </w:pPr>
      <w:r w:rsidRPr="00C15242">
        <w:rPr>
          <w:rFonts w:ascii="黑体" w:eastAsia="黑体" w:hAnsi="宋体" w:cs="宋体"/>
          <w:color w:val="333333"/>
          <w:kern w:val="0"/>
          <w:szCs w:val="32"/>
        </w:rPr>
        <w:br w:type="page"/>
      </w:r>
      <w:r w:rsidRPr="00C15242">
        <w:rPr>
          <w:rFonts w:ascii="黑体" w:eastAsia="黑体" w:hAnsi="宋体" w:cs="宋体" w:hint="eastAsia"/>
          <w:color w:val="333333"/>
          <w:kern w:val="0"/>
          <w:szCs w:val="32"/>
        </w:rPr>
        <w:lastRenderedPageBreak/>
        <w:t>附</w:t>
      </w:r>
      <w:r>
        <w:rPr>
          <w:rFonts w:ascii="黑体" w:eastAsia="黑体" w:hAnsi="宋体" w:cs="宋体" w:hint="eastAsia"/>
          <w:color w:val="333333"/>
          <w:kern w:val="0"/>
          <w:szCs w:val="32"/>
        </w:rPr>
        <w:t>件</w:t>
      </w:r>
      <w:r w:rsidRPr="00C15242">
        <w:rPr>
          <w:rFonts w:ascii="黑体" w:eastAsia="黑体" w:hAnsi="宋体" w:cs="宋体" w:hint="eastAsia"/>
          <w:color w:val="333333"/>
          <w:kern w:val="0"/>
          <w:szCs w:val="32"/>
        </w:rPr>
        <w:t>9</w:t>
      </w:r>
    </w:p>
    <w:p w:rsidR="000C65FD" w:rsidRPr="00C15242" w:rsidRDefault="000C65FD" w:rsidP="000C65FD">
      <w:pPr>
        <w:adjustRightInd w:val="0"/>
        <w:snapToGrid w:val="0"/>
        <w:spacing w:line="500" w:lineRule="exact"/>
        <w:jc w:val="left"/>
        <w:rPr>
          <w:rFonts w:ascii="黑体" w:eastAsia="黑体" w:hAnsi="宋体" w:cs="宋体" w:hint="eastAsia"/>
          <w:color w:val="333333"/>
          <w:kern w:val="0"/>
          <w:szCs w:val="32"/>
        </w:rPr>
      </w:pPr>
    </w:p>
    <w:p w:rsidR="000C65FD" w:rsidRDefault="000C65FD" w:rsidP="000C65FD">
      <w:pPr>
        <w:adjustRightInd w:val="0"/>
        <w:snapToGrid w:val="0"/>
        <w:spacing w:line="500" w:lineRule="exact"/>
        <w:jc w:val="center"/>
        <w:rPr>
          <w:rFonts w:ascii="方正小标宋简体" w:eastAsia="方正小标宋简体" w:hAnsi="华文中宋" w:cs="宋体" w:hint="eastAsia"/>
          <w:color w:val="000000"/>
          <w:kern w:val="0"/>
          <w:sz w:val="44"/>
          <w:szCs w:val="44"/>
        </w:rPr>
      </w:pPr>
      <w:r w:rsidRPr="00FB7CB1">
        <w:rPr>
          <w:rFonts w:ascii="方正小标宋简体" w:eastAsia="方正小标宋简体" w:hAnsi="华文中宋" w:cs="宋体" w:hint="eastAsia"/>
          <w:color w:val="000000"/>
          <w:kern w:val="0"/>
          <w:sz w:val="44"/>
          <w:szCs w:val="44"/>
        </w:rPr>
        <w:t>中心城区原有的预留发展用地</w:t>
      </w:r>
    </w:p>
    <w:p w:rsidR="000C65FD" w:rsidRPr="00FB7CB1" w:rsidRDefault="000C65FD" w:rsidP="000C65FD">
      <w:pPr>
        <w:adjustRightInd w:val="0"/>
        <w:snapToGrid w:val="0"/>
        <w:spacing w:line="500" w:lineRule="exact"/>
        <w:jc w:val="center"/>
        <w:rPr>
          <w:rFonts w:ascii="方正小标宋简体" w:eastAsia="方正小标宋简体" w:hAnsi="华文中宋" w:cs="宋体" w:hint="eastAsia"/>
          <w:color w:val="000000"/>
          <w:kern w:val="0"/>
          <w:sz w:val="44"/>
          <w:szCs w:val="44"/>
        </w:rPr>
      </w:pPr>
      <w:r w:rsidRPr="00FB7CB1">
        <w:rPr>
          <w:rFonts w:ascii="方正小标宋简体" w:eastAsia="方正小标宋简体" w:hAnsi="华文中宋" w:cs="宋体" w:hint="eastAsia"/>
          <w:color w:val="000000"/>
          <w:kern w:val="0"/>
          <w:sz w:val="44"/>
          <w:szCs w:val="44"/>
        </w:rPr>
        <w:t>以地换房置换标准</w:t>
      </w:r>
    </w:p>
    <w:p w:rsidR="000C65FD" w:rsidRPr="00C15242" w:rsidRDefault="000C65FD" w:rsidP="000C65FD">
      <w:pPr>
        <w:adjustRightInd w:val="0"/>
        <w:snapToGrid w:val="0"/>
        <w:spacing w:line="500" w:lineRule="exact"/>
        <w:jc w:val="center"/>
        <w:rPr>
          <w:rFonts w:ascii="宋体" w:hAnsi="宋体" w:cs="宋体" w:hint="eastAsia"/>
          <w:b/>
          <w:color w:val="333333"/>
          <w:kern w:val="0"/>
          <w:sz w:val="36"/>
          <w:szCs w:val="36"/>
        </w:rPr>
      </w:pPr>
    </w:p>
    <w:tbl>
      <w:tblPr>
        <w:tblW w:w="0" w:type="auto"/>
        <w:jc w:val="center"/>
        <w:tblInd w:w="-1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704"/>
        <w:gridCol w:w="1701"/>
      </w:tblGrid>
      <w:tr w:rsidR="000C65FD" w:rsidRPr="00C15242" w:rsidTr="0026464A">
        <w:trPr>
          <w:trHeight w:val="987"/>
          <w:jc w:val="center"/>
        </w:trPr>
        <w:tc>
          <w:tcPr>
            <w:tcW w:w="6704" w:type="dxa"/>
            <w:tcMar>
              <w:left w:w="0" w:type="dxa"/>
              <w:right w:w="0" w:type="dxa"/>
            </w:tcMar>
            <w:vAlign w:val="center"/>
          </w:tcPr>
          <w:p w:rsidR="000C65FD" w:rsidRPr="00C15242" w:rsidRDefault="000C65FD" w:rsidP="0026464A">
            <w:pPr>
              <w:spacing w:line="640" w:lineRule="exact"/>
              <w:jc w:val="center"/>
              <w:rPr>
                <w:rFonts w:ascii="黑体" w:eastAsia="黑体" w:hAnsi="宋体" w:hint="eastAsia"/>
                <w:sz w:val="24"/>
              </w:rPr>
            </w:pPr>
            <w:r w:rsidRPr="00C15242">
              <w:rPr>
                <w:rFonts w:ascii="黑体" w:eastAsia="黑体" w:hAnsi="宋体" w:hint="eastAsia"/>
                <w:sz w:val="24"/>
              </w:rPr>
              <w:t>区   域</w:t>
            </w:r>
          </w:p>
        </w:tc>
        <w:tc>
          <w:tcPr>
            <w:tcW w:w="1701" w:type="dxa"/>
            <w:tcMar>
              <w:left w:w="0" w:type="dxa"/>
              <w:right w:w="0" w:type="dxa"/>
            </w:tcMar>
            <w:vAlign w:val="center"/>
          </w:tcPr>
          <w:p w:rsidR="000C65FD" w:rsidRPr="00C15242" w:rsidRDefault="000C65FD" w:rsidP="0026464A">
            <w:pPr>
              <w:spacing w:line="640" w:lineRule="exact"/>
              <w:jc w:val="center"/>
              <w:rPr>
                <w:rFonts w:ascii="黑体" w:eastAsia="黑体" w:hAnsi="宋体" w:hint="eastAsia"/>
                <w:sz w:val="24"/>
              </w:rPr>
            </w:pPr>
            <w:r w:rsidRPr="00C15242">
              <w:rPr>
                <w:rFonts w:ascii="黑体" w:eastAsia="黑体" w:hAnsi="宋体" w:hint="eastAsia"/>
                <w:sz w:val="24"/>
              </w:rPr>
              <w:t>置换建筑面积</w:t>
            </w:r>
          </w:p>
          <w:p w:rsidR="000C65FD" w:rsidRPr="00C15242" w:rsidRDefault="000C65FD" w:rsidP="0026464A">
            <w:pPr>
              <w:spacing w:line="640" w:lineRule="exact"/>
              <w:jc w:val="center"/>
              <w:rPr>
                <w:rFonts w:ascii="黑体" w:eastAsia="黑体" w:hAnsi="宋体" w:hint="eastAsia"/>
                <w:sz w:val="24"/>
                <w:highlight w:val="yellow"/>
              </w:rPr>
            </w:pPr>
            <w:r w:rsidRPr="00C15242">
              <w:rPr>
                <w:rFonts w:ascii="黑体" w:eastAsia="黑体" w:hAnsi="宋体" w:hint="eastAsia"/>
                <w:sz w:val="24"/>
              </w:rPr>
              <w:t>（平方米/亩）</w:t>
            </w:r>
          </w:p>
        </w:tc>
      </w:tr>
      <w:tr w:rsidR="000C65FD" w:rsidRPr="00C15242" w:rsidTr="0026464A">
        <w:trPr>
          <w:jc w:val="center"/>
        </w:trPr>
        <w:tc>
          <w:tcPr>
            <w:tcW w:w="6704" w:type="dxa"/>
            <w:tcMar>
              <w:left w:w="0" w:type="dxa"/>
              <w:right w:w="0" w:type="dxa"/>
            </w:tcMar>
            <w:vAlign w:val="center"/>
          </w:tcPr>
          <w:p w:rsidR="000C65FD" w:rsidRPr="00C15242" w:rsidRDefault="000C65FD" w:rsidP="0026464A">
            <w:pPr>
              <w:spacing w:line="640" w:lineRule="exact"/>
              <w:rPr>
                <w:rFonts w:ascii="仿宋_GB2312" w:hAnsi="宋体" w:cs="宋体"/>
                <w:color w:val="000000"/>
                <w:kern w:val="0"/>
                <w:sz w:val="24"/>
              </w:rPr>
            </w:pPr>
            <w:proofErr w:type="gramStart"/>
            <w:r w:rsidRPr="00C15242">
              <w:rPr>
                <w:rFonts w:ascii="仿宋_GB2312" w:hAnsi="宋体" w:cs="宋体" w:hint="eastAsia"/>
                <w:color w:val="000000"/>
                <w:kern w:val="0"/>
                <w:sz w:val="24"/>
              </w:rPr>
              <w:t>蕉</w:t>
            </w:r>
            <w:proofErr w:type="gramEnd"/>
            <w:r w:rsidRPr="00C15242">
              <w:rPr>
                <w:rFonts w:ascii="仿宋_GB2312" w:hAnsi="宋体" w:cs="宋体" w:hint="eastAsia"/>
                <w:color w:val="000000"/>
                <w:kern w:val="0"/>
                <w:sz w:val="24"/>
              </w:rPr>
              <w:t>南街道；</w:t>
            </w:r>
            <w:proofErr w:type="gramStart"/>
            <w:r w:rsidRPr="00C15242">
              <w:rPr>
                <w:rFonts w:ascii="仿宋_GB2312" w:hAnsi="宋体" w:cs="宋体" w:hint="eastAsia"/>
                <w:color w:val="000000"/>
                <w:kern w:val="0"/>
                <w:sz w:val="24"/>
              </w:rPr>
              <w:t>蕉</w:t>
            </w:r>
            <w:proofErr w:type="gramEnd"/>
            <w:r w:rsidRPr="00C15242">
              <w:rPr>
                <w:rFonts w:ascii="仿宋_GB2312" w:hAnsi="宋体" w:cs="宋体" w:hint="eastAsia"/>
                <w:color w:val="000000"/>
                <w:kern w:val="0"/>
                <w:sz w:val="24"/>
              </w:rPr>
              <w:t>北街道</w:t>
            </w:r>
            <w:r w:rsidRPr="00C15242">
              <w:rPr>
                <w:rFonts w:ascii="仿宋_GB2312" w:hAnsi="宋体" w:cs="宋体" w:hint="eastAsia"/>
                <w:kern w:val="0"/>
                <w:sz w:val="24"/>
              </w:rPr>
              <w:t>（不在金涵乡区域）</w:t>
            </w:r>
            <w:r w:rsidRPr="00C15242">
              <w:rPr>
                <w:rFonts w:ascii="仿宋_GB2312" w:hAnsi="宋体" w:cs="宋体" w:hint="eastAsia"/>
                <w:color w:val="000000"/>
                <w:kern w:val="0"/>
                <w:sz w:val="24"/>
              </w:rPr>
              <w:t>；</w:t>
            </w:r>
            <w:proofErr w:type="gramStart"/>
            <w:r w:rsidRPr="00C15242">
              <w:rPr>
                <w:rFonts w:ascii="仿宋_GB2312" w:hAnsi="宋体" w:cs="宋体" w:hint="eastAsia"/>
                <w:color w:val="000000"/>
                <w:kern w:val="0"/>
                <w:sz w:val="24"/>
              </w:rPr>
              <w:t>城南镇</w:t>
            </w:r>
            <w:proofErr w:type="gramEnd"/>
            <w:r w:rsidRPr="00C15242">
              <w:rPr>
                <w:rFonts w:ascii="仿宋_GB2312" w:hAnsi="宋体" w:cs="宋体" w:hint="eastAsia"/>
                <w:color w:val="000000"/>
                <w:kern w:val="0"/>
                <w:sz w:val="24"/>
              </w:rPr>
              <w:t>古溪村、塔山村、</w:t>
            </w:r>
            <w:proofErr w:type="gramStart"/>
            <w:r w:rsidRPr="00C15242">
              <w:rPr>
                <w:rFonts w:ascii="仿宋_GB2312" w:hAnsi="宋体" w:cs="宋体" w:hint="eastAsia"/>
                <w:color w:val="000000"/>
                <w:kern w:val="0"/>
                <w:sz w:val="24"/>
              </w:rPr>
              <w:t>坪塔村</w:t>
            </w:r>
            <w:proofErr w:type="gramEnd"/>
            <w:r w:rsidRPr="00C15242">
              <w:rPr>
                <w:rFonts w:ascii="仿宋_GB2312" w:hAnsi="宋体" w:cs="宋体" w:hint="eastAsia"/>
                <w:color w:val="000000"/>
                <w:kern w:val="0"/>
                <w:sz w:val="24"/>
              </w:rPr>
              <w:t>、后山村</w:t>
            </w:r>
          </w:p>
        </w:tc>
        <w:tc>
          <w:tcPr>
            <w:tcW w:w="1701" w:type="dxa"/>
            <w:tcMar>
              <w:left w:w="0" w:type="dxa"/>
              <w:right w:w="0" w:type="dxa"/>
            </w:tcMar>
            <w:vAlign w:val="center"/>
          </w:tcPr>
          <w:p w:rsidR="000C65FD" w:rsidRPr="00C15242" w:rsidRDefault="000C65FD" w:rsidP="0026464A">
            <w:pPr>
              <w:spacing w:line="640" w:lineRule="exact"/>
              <w:jc w:val="center"/>
              <w:rPr>
                <w:rFonts w:ascii="仿宋_GB2312" w:hAnsi="宋体" w:cs="宋体"/>
                <w:color w:val="000000"/>
                <w:kern w:val="0"/>
                <w:sz w:val="24"/>
              </w:rPr>
            </w:pPr>
            <w:r w:rsidRPr="00C15242">
              <w:rPr>
                <w:rFonts w:ascii="仿宋_GB2312" w:hAnsi="宋体" w:cs="宋体" w:hint="eastAsia"/>
                <w:color w:val="000000"/>
                <w:kern w:val="0"/>
                <w:sz w:val="24"/>
              </w:rPr>
              <w:t>290</w:t>
            </w:r>
          </w:p>
        </w:tc>
      </w:tr>
      <w:tr w:rsidR="000C65FD" w:rsidRPr="00C15242" w:rsidTr="0026464A">
        <w:trPr>
          <w:trHeight w:val="610"/>
          <w:jc w:val="center"/>
        </w:trPr>
        <w:tc>
          <w:tcPr>
            <w:tcW w:w="6704" w:type="dxa"/>
            <w:tcMar>
              <w:left w:w="0" w:type="dxa"/>
              <w:right w:w="0" w:type="dxa"/>
            </w:tcMar>
            <w:vAlign w:val="center"/>
          </w:tcPr>
          <w:p w:rsidR="000C65FD" w:rsidRPr="00C15242" w:rsidRDefault="000C65FD" w:rsidP="0026464A">
            <w:pPr>
              <w:spacing w:line="640" w:lineRule="exact"/>
              <w:rPr>
                <w:rFonts w:ascii="仿宋_GB2312" w:hAnsi="宋体" w:cs="宋体"/>
                <w:color w:val="000000"/>
                <w:kern w:val="0"/>
                <w:sz w:val="24"/>
              </w:rPr>
            </w:pPr>
            <w:r w:rsidRPr="00C15242">
              <w:rPr>
                <w:rFonts w:ascii="仿宋_GB2312" w:hAnsi="宋体" w:cs="宋体" w:hint="eastAsia"/>
                <w:color w:val="000000"/>
                <w:kern w:val="0"/>
                <w:sz w:val="24"/>
              </w:rPr>
              <w:t>城南镇</w:t>
            </w:r>
            <w:proofErr w:type="gramStart"/>
            <w:r w:rsidRPr="00C15242">
              <w:rPr>
                <w:rFonts w:ascii="仿宋_GB2312" w:hAnsi="宋体" w:cs="宋体" w:hint="eastAsia"/>
                <w:color w:val="000000"/>
                <w:kern w:val="0"/>
                <w:sz w:val="24"/>
              </w:rPr>
              <w:t>岐</w:t>
            </w:r>
            <w:proofErr w:type="gramEnd"/>
            <w:r w:rsidRPr="00C15242">
              <w:rPr>
                <w:rFonts w:ascii="仿宋_GB2312" w:hAnsi="宋体" w:cs="宋体" w:hint="eastAsia"/>
                <w:color w:val="000000"/>
                <w:kern w:val="0"/>
                <w:sz w:val="24"/>
              </w:rPr>
              <w:t>头村、</w:t>
            </w:r>
            <w:proofErr w:type="gramStart"/>
            <w:r w:rsidRPr="00C15242">
              <w:rPr>
                <w:rFonts w:ascii="仿宋_GB2312" w:hAnsi="宋体" w:cs="宋体" w:hint="eastAsia"/>
                <w:color w:val="000000"/>
                <w:kern w:val="0"/>
                <w:sz w:val="24"/>
              </w:rPr>
              <w:t>福洋村</w:t>
            </w:r>
            <w:proofErr w:type="gramEnd"/>
            <w:r w:rsidRPr="00C15242">
              <w:rPr>
                <w:rFonts w:ascii="仿宋_GB2312" w:hAnsi="宋体" w:cs="宋体" w:hint="eastAsia"/>
                <w:color w:val="000000"/>
                <w:kern w:val="0"/>
                <w:sz w:val="24"/>
              </w:rPr>
              <w:t>、贵</w:t>
            </w:r>
            <w:proofErr w:type="gramStart"/>
            <w:r w:rsidRPr="00C15242">
              <w:rPr>
                <w:rFonts w:ascii="仿宋_GB2312" w:hAnsi="宋体" w:cs="宋体" w:hint="eastAsia"/>
                <w:color w:val="000000"/>
                <w:kern w:val="0"/>
                <w:sz w:val="24"/>
              </w:rPr>
              <w:t>岐</w:t>
            </w:r>
            <w:proofErr w:type="gramEnd"/>
            <w:r w:rsidRPr="00C15242">
              <w:rPr>
                <w:rFonts w:ascii="仿宋_GB2312" w:hAnsi="宋体" w:cs="宋体" w:hint="eastAsia"/>
                <w:color w:val="000000"/>
                <w:kern w:val="0"/>
                <w:sz w:val="24"/>
              </w:rPr>
              <w:t>村、金蛇头村，蚶</w:t>
            </w:r>
            <w:proofErr w:type="gramStart"/>
            <w:r w:rsidRPr="00C15242">
              <w:rPr>
                <w:rFonts w:ascii="仿宋_GB2312" w:hAnsi="宋体" w:cs="宋体" w:hint="eastAsia"/>
                <w:color w:val="000000"/>
                <w:kern w:val="0"/>
                <w:sz w:val="24"/>
              </w:rPr>
              <w:t>岐</w:t>
            </w:r>
            <w:proofErr w:type="gramEnd"/>
            <w:r w:rsidRPr="00C15242">
              <w:rPr>
                <w:rFonts w:ascii="仿宋_GB2312" w:hAnsi="宋体" w:cs="宋体" w:hint="eastAsia"/>
                <w:color w:val="000000"/>
                <w:kern w:val="0"/>
                <w:sz w:val="24"/>
              </w:rPr>
              <w:t>村</w:t>
            </w:r>
          </w:p>
          <w:p w:rsidR="000C65FD" w:rsidRPr="00C15242" w:rsidRDefault="000C65FD" w:rsidP="0026464A">
            <w:pPr>
              <w:spacing w:line="640" w:lineRule="exact"/>
              <w:rPr>
                <w:rFonts w:ascii="仿宋_GB2312" w:hAnsi="宋体" w:cs="宋体"/>
                <w:color w:val="000000"/>
                <w:kern w:val="0"/>
                <w:sz w:val="24"/>
              </w:rPr>
            </w:pPr>
            <w:proofErr w:type="gramStart"/>
            <w:r w:rsidRPr="00C15242">
              <w:rPr>
                <w:rFonts w:ascii="仿宋_GB2312" w:hAnsi="宋体" w:cs="宋体" w:hint="eastAsia"/>
                <w:color w:val="000000"/>
                <w:kern w:val="0"/>
                <w:sz w:val="24"/>
              </w:rPr>
              <w:t>漳</w:t>
            </w:r>
            <w:proofErr w:type="gramEnd"/>
            <w:r w:rsidRPr="00C15242">
              <w:rPr>
                <w:rFonts w:ascii="仿宋_GB2312" w:hAnsi="宋体" w:cs="宋体" w:hint="eastAsia"/>
                <w:color w:val="000000"/>
                <w:kern w:val="0"/>
                <w:sz w:val="24"/>
              </w:rPr>
              <w:t>湾镇</w:t>
            </w:r>
            <w:proofErr w:type="gramStart"/>
            <w:r w:rsidRPr="00C15242">
              <w:rPr>
                <w:rFonts w:ascii="仿宋_GB2312" w:hAnsi="宋体" w:cs="宋体" w:hint="eastAsia"/>
                <w:color w:val="000000"/>
                <w:kern w:val="0"/>
                <w:sz w:val="24"/>
              </w:rPr>
              <w:t>兰田</w:t>
            </w:r>
            <w:proofErr w:type="gramEnd"/>
            <w:r w:rsidRPr="00C15242">
              <w:rPr>
                <w:rFonts w:ascii="仿宋_GB2312" w:hAnsi="宋体" w:cs="宋体" w:hint="eastAsia"/>
                <w:color w:val="000000"/>
                <w:kern w:val="0"/>
                <w:sz w:val="24"/>
              </w:rPr>
              <w:t>村、下凡村（铁路以西）、马山村（铁路以西）</w:t>
            </w:r>
          </w:p>
        </w:tc>
        <w:tc>
          <w:tcPr>
            <w:tcW w:w="1701" w:type="dxa"/>
            <w:tcMar>
              <w:left w:w="0" w:type="dxa"/>
              <w:right w:w="0" w:type="dxa"/>
            </w:tcMar>
            <w:vAlign w:val="center"/>
          </w:tcPr>
          <w:p w:rsidR="000C65FD" w:rsidRPr="00C15242" w:rsidRDefault="000C65FD" w:rsidP="0026464A">
            <w:pPr>
              <w:spacing w:line="640" w:lineRule="exact"/>
              <w:jc w:val="center"/>
              <w:rPr>
                <w:rFonts w:ascii="仿宋_GB2312" w:hAnsi="宋体" w:cs="宋体"/>
                <w:color w:val="000000"/>
                <w:kern w:val="0"/>
                <w:sz w:val="24"/>
              </w:rPr>
            </w:pPr>
            <w:r w:rsidRPr="00C15242">
              <w:rPr>
                <w:rFonts w:ascii="仿宋_GB2312" w:hAnsi="宋体" w:cs="宋体" w:hint="eastAsia"/>
                <w:color w:val="000000"/>
                <w:kern w:val="0"/>
                <w:sz w:val="24"/>
              </w:rPr>
              <w:t>260</w:t>
            </w:r>
          </w:p>
        </w:tc>
      </w:tr>
      <w:tr w:rsidR="000C65FD" w:rsidRPr="00C15242" w:rsidTr="0026464A">
        <w:trPr>
          <w:trHeight w:val="1214"/>
          <w:jc w:val="center"/>
        </w:trPr>
        <w:tc>
          <w:tcPr>
            <w:tcW w:w="6704" w:type="dxa"/>
            <w:tcMar>
              <w:left w:w="0" w:type="dxa"/>
              <w:right w:w="0" w:type="dxa"/>
            </w:tcMar>
            <w:vAlign w:val="center"/>
          </w:tcPr>
          <w:p w:rsidR="000C65FD" w:rsidRPr="00C15242" w:rsidRDefault="000C65FD" w:rsidP="0026464A">
            <w:pPr>
              <w:spacing w:line="640" w:lineRule="exact"/>
              <w:rPr>
                <w:rFonts w:ascii="仿宋_GB2312" w:hAnsi="宋体" w:cs="宋体"/>
                <w:color w:val="000000"/>
                <w:kern w:val="0"/>
                <w:sz w:val="24"/>
              </w:rPr>
            </w:pPr>
            <w:proofErr w:type="gramStart"/>
            <w:r w:rsidRPr="00C15242">
              <w:rPr>
                <w:rFonts w:ascii="仿宋_GB2312" w:hAnsi="仿宋_GB2312" w:cs="仿宋_GB2312" w:hint="eastAsia"/>
                <w:sz w:val="24"/>
              </w:rPr>
              <w:t>蕉</w:t>
            </w:r>
            <w:proofErr w:type="gramEnd"/>
            <w:r w:rsidRPr="00C15242">
              <w:rPr>
                <w:rFonts w:ascii="仿宋_GB2312" w:hAnsi="仿宋_GB2312" w:cs="仿宋_GB2312" w:hint="eastAsia"/>
                <w:sz w:val="24"/>
              </w:rPr>
              <w:t>北街道在金涵乡区域（金溪到宁德大桥头以北的区域）；</w:t>
            </w:r>
            <w:r w:rsidRPr="00C15242">
              <w:rPr>
                <w:rFonts w:ascii="仿宋_GB2312" w:hAnsi="宋体" w:cs="宋体" w:hint="eastAsia"/>
                <w:color w:val="000000"/>
                <w:kern w:val="0"/>
                <w:sz w:val="24"/>
              </w:rPr>
              <w:t>金涵乡金涵村、</w:t>
            </w:r>
            <w:proofErr w:type="gramStart"/>
            <w:r w:rsidRPr="00C15242">
              <w:rPr>
                <w:rFonts w:ascii="仿宋_GB2312" w:hAnsi="宋体" w:cs="宋体" w:hint="eastAsia"/>
                <w:color w:val="000000"/>
                <w:kern w:val="0"/>
                <w:sz w:val="24"/>
              </w:rPr>
              <w:t>琼堂村</w:t>
            </w:r>
            <w:proofErr w:type="gramEnd"/>
            <w:r w:rsidRPr="00C15242">
              <w:rPr>
                <w:rFonts w:ascii="仿宋_GB2312" w:hAnsi="宋体" w:cs="宋体" w:hint="eastAsia"/>
                <w:color w:val="000000"/>
                <w:kern w:val="0"/>
                <w:sz w:val="24"/>
              </w:rPr>
              <w:t>、亭坪村、上兰村；</w:t>
            </w:r>
            <w:proofErr w:type="gramStart"/>
            <w:r w:rsidRPr="00C15242">
              <w:rPr>
                <w:rFonts w:ascii="仿宋_GB2312" w:hAnsi="宋体" w:cs="宋体" w:hint="eastAsia"/>
                <w:color w:val="000000"/>
                <w:kern w:val="0"/>
                <w:sz w:val="24"/>
              </w:rPr>
              <w:t>漳</w:t>
            </w:r>
            <w:proofErr w:type="gramEnd"/>
            <w:r w:rsidRPr="00C15242">
              <w:rPr>
                <w:rFonts w:ascii="仿宋_GB2312" w:hAnsi="宋体" w:cs="宋体" w:hint="eastAsia"/>
                <w:color w:val="000000"/>
                <w:kern w:val="0"/>
                <w:sz w:val="24"/>
              </w:rPr>
              <w:t>湾镇下凡村（铁路以东）、马山村（铁路以东）、汤湾村、</w:t>
            </w:r>
            <w:proofErr w:type="gramStart"/>
            <w:r w:rsidRPr="00C15242">
              <w:rPr>
                <w:rFonts w:ascii="仿宋_GB2312" w:hAnsi="宋体" w:cs="宋体" w:hint="eastAsia"/>
                <w:color w:val="000000"/>
                <w:kern w:val="0"/>
                <w:sz w:val="24"/>
              </w:rPr>
              <w:t>后湾村</w:t>
            </w:r>
            <w:proofErr w:type="gramEnd"/>
            <w:r w:rsidRPr="00C15242">
              <w:rPr>
                <w:rFonts w:ascii="仿宋_GB2312" w:hAnsi="宋体" w:cs="宋体" w:hint="eastAsia"/>
                <w:color w:val="000000"/>
                <w:kern w:val="0"/>
                <w:sz w:val="24"/>
              </w:rPr>
              <w:t>、</w:t>
            </w:r>
            <w:proofErr w:type="gramStart"/>
            <w:r w:rsidRPr="00C15242">
              <w:rPr>
                <w:rFonts w:ascii="仿宋_GB2312" w:hAnsi="宋体" w:cs="宋体" w:hint="eastAsia"/>
                <w:color w:val="000000"/>
                <w:kern w:val="0"/>
                <w:sz w:val="24"/>
              </w:rPr>
              <w:t>贝头村</w:t>
            </w:r>
            <w:proofErr w:type="gramEnd"/>
            <w:r w:rsidRPr="00C15242">
              <w:rPr>
                <w:rFonts w:ascii="仿宋_GB2312" w:hAnsi="宋体" w:cs="宋体" w:hint="eastAsia"/>
                <w:color w:val="000000"/>
                <w:kern w:val="0"/>
                <w:sz w:val="24"/>
              </w:rPr>
              <w:t>（福宁北路以西）、溪口村（福宁北路以西）、鳌江村、</w:t>
            </w:r>
            <w:proofErr w:type="gramStart"/>
            <w:r w:rsidRPr="00C15242">
              <w:rPr>
                <w:rFonts w:ascii="仿宋_GB2312" w:hAnsi="宋体" w:cs="宋体" w:hint="eastAsia"/>
                <w:color w:val="000000"/>
                <w:kern w:val="0"/>
                <w:sz w:val="24"/>
              </w:rPr>
              <w:t>又加塘村</w:t>
            </w:r>
            <w:proofErr w:type="gramEnd"/>
            <w:r w:rsidRPr="00C15242">
              <w:rPr>
                <w:rFonts w:ascii="仿宋_GB2312" w:hAnsi="宋体" w:cs="宋体" w:hint="eastAsia"/>
                <w:color w:val="000000"/>
                <w:kern w:val="0"/>
                <w:sz w:val="24"/>
              </w:rPr>
              <w:t>、鳌江村、</w:t>
            </w:r>
          </w:p>
        </w:tc>
        <w:tc>
          <w:tcPr>
            <w:tcW w:w="1701" w:type="dxa"/>
            <w:tcMar>
              <w:left w:w="0" w:type="dxa"/>
              <w:right w:w="0" w:type="dxa"/>
            </w:tcMar>
            <w:vAlign w:val="center"/>
          </w:tcPr>
          <w:p w:rsidR="000C65FD" w:rsidRPr="00C15242" w:rsidRDefault="000C65FD" w:rsidP="0026464A">
            <w:pPr>
              <w:spacing w:line="640" w:lineRule="exact"/>
              <w:jc w:val="center"/>
              <w:rPr>
                <w:rFonts w:ascii="仿宋_GB2312" w:hAnsi="宋体" w:cs="宋体"/>
                <w:color w:val="000000"/>
                <w:kern w:val="0"/>
                <w:sz w:val="24"/>
              </w:rPr>
            </w:pPr>
            <w:r w:rsidRPr="00C15242">
              <w:rPr>
                <w:rFonts w:ascii="仿宋_GB2312" w:hAnsi="宋体" w:cs="宋体" w:hint="eastAsia"/>
                <w:color w:val="000000"/>
                <w:kern w:val="0"/>
                <w:sz w:val="24"/>
              </w:rPr>
              <w:t>240</w:t>
            </w:r>
          </w:p>
        </w:tc>
      </w:tr>
      <w:tr w:rsidR="000C65FD" w:rsidRPr="00C15242" w:rsidTr="0026464A">
        <w:trPr>
          <w:trHeight w:val="565"/>
          <w:jc w:val="center"/>
        </w:trPr>
        <w:tc>
          <w:tcPr>
            <w:tcW w:w="6704" w:type="dxa"/>
            <w:tcMar>
              <w:left w:w="0" w:type="dxa"/>
              <w:right w:w="0" w:type="dxa"/>
            </w:tcMar>
            <w:vAlign w:val="center"/>
          </w:tcPr>
          <w:p w:rsidR="000C65FD" w:rsidRPr="00C15242" w:rsidRDefault="000C65FD" w:rsidP="0026464A">
            <w:pPr>
              <w:spacing w:line="640" w:lineRule="exact"/>
              <w:rPr>
                <w:rFonts w:ascii="仿宋_GB2312" w:hAnsi="宋体" w:cs="宋体"/>
                <w:color w:val="000000"/>
                <w:kern w:val="0"/>
                <w:sz w:val="24"/>
              </w:rPr>
            </w:pPr>
            <w:proofErr w:type="gramStart"/>
            <w:r w:rsidRPr="00C15242">
              <w:rPr>
                <w:rFonts w:ascii="仿宋_GB2312" w:hAnsi="宋体" w:cs="宋体" w:hint="eastAsia"/>
                <w:color w:val="000000"/>
                <w:kern w:val="0"/>
                <w:sz w:val="24"/>
              </w:rPr>
              <w:t>漳</w:t>
            </w:r>
            <w:proofErr w:type="gramEnd"/>
            <w:r w:rsidRPr="00C15242">
              <w:rPr>
                <w:rFonts w:ascii="仿宋_GB2312" w:hAnsi="宋体" w:cs="宋体" w:hint="eastAsia"/>
                <w:color w:val="000000"/>
                <w:kern w:val="0"/>
                <w:sz w:val="24"/>
              </w:rPr>
              <w:t>湾镇、金涵乡剩余村组（本表已列的区域范围外），七都</w:t>
            </w:r>
            <w:proofErr w:type="gramStart"/>
            <w:r w:rsidRPr="00C15242">
              <w:rPr>
                <w:rFonts w:ascii="仿宋_GB2312" w:hAnsi="宋体" w:cs="宋体" w:hint="eastAsia"/>
                <w:color w:val="000000"/>
                <w:kern w:val="0"/>
                <w:sz w:val="24"/>
              </w:rPr>
              <w:t>镇相关村</w:t>
            </w:r>
            <w:proofErr w:type="gramEnd"/>
          </w:p>
        </w:tc>
        <w:tc>
          <w:tcPr>
            <w:tcW w:w="1701" w:type="dxa"/>
            <w:tcMar>
              <w:left w:w="0" w:type="dxa"/>
              <w:right w:w="0" w:type="dxa"/>
            </w:tcMar>
            <w:vAlign w:val="center"/>
          </w:tcPr>
          <w:p w:rsidR="000C65FD" w:rsidRPr="00C15242" w:rsidRDefault="000C65FD" w:rsidP="0026464A">
            <w:pPr>
              <w:spacing w:line="640" w:lineRule="exact"/>
              <w:jc w:val="center"/>
              <w:rPr>
                <w:rFonts w:ascii="仿宋_GB2312" w:hAnsi="宋体" w:cs="宋体"/>
                <w:color w:val="000000"/>
                <w:kern w:val="0"/>
                <w:sz w:val="24"/>
              </w:rPr>
            </w:pPr>
            <w:r w:rsidRPr="00C15242">
              <w:rPr>
                <w:rFonts w:ascii="仿宋_GB2312" w:hAnsi="宋体" w:cs="宋体" w:hint="eastAsia"/>
                <w:color w:val="000000"/>
                <w:kern w:val="0"/>
                <w:sz w:val="24"/>
              </w:rPr>
              <w:t>210</w:t>
            </w:r>
          </w:p>
        </w:tc>
      </w:tr>
    </w:tbl>
    <w:p w:rsidR="000C65FD" w:rsidRPr="00C15242" w:rsidRDefault="000C65FD" w:rsidP="000C65FD">
      <w:pPr>
        <w:spacing w:line="640" w:lineRule="exact"/>
        <w:ind w:firstLineChars="100" w:firstLine="240"/>
        <w:rPr>
          <w:rFonts w:ascii="仿宋_GB2312" w:hint="eastAsia"/>
          <w:sz w:val="24"/>
        </w:rPr>
      </w:pPr>
      <w:r w:rsidRPr="00C15242">
        <w:rPr>
          <w:rFonts w:ascii="仿宋_GB2312" w:hAnsi="宋体" w:cs="宋体" w:hint="eastAsia"/>
          <w:color w:val="000000"/>
          <w:kern w:val="0"/>
          <w:sz w:val="24"/>
        </w:rPr>
        <w:t>备注：七都</w:t>
      </w:r>
      <w:proofErr w:type="gramStart"/>
      <w:r w:rsidRPr="00C15242">
        <w:rPr>
          <w:rFonts w:ascii="仿宋_GB2312" w:hAnsi="宋体" w:cs="宋体" w:hint="eastAsia"/>
          <w:color w:val="000000"/>
          <w:kern w:val="0"/>
          <w:sz w:val="24"/>
        </w:rPr>
        <w:t>镇相关村指</w:t>
      </w:r>
      <w:proofErr w:type="gramEnd"/>
      <w:r w:rsidRPr="00C15242">
        <w:rPr>
          <w:rFonts w:ascii="仿宋_GB2312" w:hAnsi="宋体" w:cs="宋体" w:hint="eastAsia"/>
          <w:color w:val="000000"/>
          <w:kern w:val="0"/>
          <w:sz w:val="24"/>
        </w:rPr>
        <w:t>附件</w:t>
      </w:r>
      <w:r>
        <w:rPr>
          <w:rFonts w:ascii="仿宋_GB2312" w:hAnsi="宋体" w:cs="宋体" w:hint="eastAsia"/>
          <w:color w:val="000000"/>
          <w:kern w:val="0"/>
          <w:sz w:val="24"/>
        </w:rPr>
        <w:t>1</w:t>
      </w:r>
      <w:r w:rsidRPr="00C15242">
        <w:rPr>
          <w:rFonts w:ascii="仿宋_GB2312" w:hAnsi="宋体" w:cs="宋体" w:hint="eastAsia"/>
          <w:color w:val="000000"/>
          <w:kern w:val="0"/>
          <w:sz w:val="24"/>
        </w:rPr>
        <w:t>所列的村。</w:t>
      </w:r>
    </w:p>
    <w:p w:rsidR="00322868" w:rsidRPr="000C65FD" w:rsidRDefault="00322868"/>
    <w:sectPr w:rsidR="00322868" w:rsidRPr="000C65FD" w:rsidSect="003228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7B" w:rsidRPr="00FB7CB1" w:rsidRDefault="000C65FD" w:rsidP="00FB7CB1">
    <w:pPr>
      <w:pStyle w:val="a4"/>
      <w:framePr w:wrap="around" w:vAnchor="text" w:hAnchor="margin" w:xAlign="outside" w:y="1"/>
      <w:rPr>
        <w:rStyle w:val="a5"/>
        <w:rFonts w:ascii="仿宋_GB2312" w:hint="eastAsia"/>
        <w:sz w:val="32"/>
        <w:szCs w:val="32"/>
      </w:rPr>
    </w:pPr>
    <w:r w:rsidRPr="00FB7CB1">
      <w:rPr>
        <w:rStyle w:val="a5"/>
        <w:rFonts w:ascii="仿宋_GB2312" w:hint="eastAsia"/>
        <w:sz w:val="32"/>
        <w:szCs w:val="32"/>
      </w:rPr>
      <w:fldChar w:fldCharType="begin"/>
    </w:r>
    <w:r w:rsidRPr="00FB7CB1">
      <w:rPr>
        <w:rStyle w:val="a5"/>
        <w:rFonts w:ascii="仿宋_GB2312" w:hint="eastAsia"/>
        <w:sz w:val="32"/>
        <w:szCs w:val="32"/>
      </w:rPr>
      <w:instrText xml:space="preserve">PAGE  </w:instrText>
    </w:r>
    <w:r w:rsidRPr="00FB7CB1">
      <w:rPr>
        <w:rStyle w:val="a5"/>
        <w:rFonts w:ascii="仿宋_GB2312" w:hint="eastAsia"/>
        <w:sz w:val="32"/>
        <w:szCs w:val="32"/>
      </w:rPr>
      <w:fldChar w:fldCharType="separate"/>
    </w:r>
    <w:r>
      <w:rPr>
        <w:rStyle w:val="a5"/>
        <w:rFonts w:ascii="仿宋_GB2312"/>
        <w:noProof/>
        <w:sz w:val="32"/>
        <w:szCs w:val="32"/>
      </w:rPr>
      <w:t>- 18 -</w:t>
    </w:r>
    <w:r w:rsidRPr="00FB7CB1">
      <w:rPr>
        <w:rStyle w:val="a5"/>
        <w:rFonts w:ascii="仿宋_GB2312" w:hint="eastAsia"/>
        <w:sz w:val="32"/>
        <w:szCs w:val="32"/>
      </w:rPr>
      <w:fldChar w:fldCharType="end"/>
    </w:r>
  </w:p>
  <w:p w:rsidR="002F107B" w:rsidRDefault="000C65FD" w:rsidP="00B7231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7B" w:rsidRPr="00FB7CB1" w:rsidRDefault="000C65FD" w:rsidP="00C751A7">
    <w:pPr>
      <w:pStyle w:val="a4"/>
      <w:framePr w:wrap="around" w:vAnchor="text" w:hAnchor="margin" w:xAlign="outside" w:y="1"/>
      <w:rPr>
        <w:rStyle w:val="a5"/>
        <w:rFonts w:ascii="仿宋_GB2312" w:hint="eastAsia"/>
        <w:sz w:val="32"/>
        <w:szCs w:val="32"/>
      </w:rPr>
    </w:pPr>
    <w:r w:rsidRPr="00FB7CB1">
      <w:rPr>
        <w:rStyle w:val="a5"/>
        <w:rFonts w:ascii="仿宋_GB2312" w:hint="eastAsia"/>
        <w:sz w:val="32"/>
        <w:szCs w:val="32"/>
      </w:rPr>
      <w:fldChar w:fldCharType="begin"/>
    </w:r>
    <w:r w:rsidRPr="00FB7CB1">
      <w:rPr>
        <w:rStyle w:val="a5"/>
        <w:rFonts w:ascii="仿宋_GB2312" w:hint="eastAsia"/>
        <w:sz w:val="32"/>
        <w:szCs w:val="32"/>
      </w:rPr>
      <w:instrText xml:space="preserve">PAGE  </w:instrText>
    </w:r>
    <w:r w:rsidRPr="00FB7CB1">
      <w:rPr>
        <w:rStyle w:val="a5"/>
        <w:rFonts w:ascii="仿宋_GB2312" w:hint="eastAsia"/>
        <w:sz w:val="32"/>
        <w:szCs w:val="32"/>
      </w:rPr>
      <w:fldChar w:fldCharType="separate"/>
    </w:r>
    <w:r>
      <w:rPr>
        <w:rStyle w:val="a5"/>
        <w:rFonts w:ascii="仿宋_GB2312"/>
        <w:noProof/>
        <w:sz w:val="32"/>
        <w:szCs w:val="32"/>
      </w:rPr>
      <w:t>- 2 -</w:t>
    </w:r>
    <w:r w:rsidRPr="00FB7CB1">
      <w:rPr>
        <w:rStyle w:val="a5"/>
        <w:rFonts w:ascii="仿宋_GB2312" w:hint="eastAsia"/>
        <w:sz w:val="32"/>
        <w:szCs w:val="32"/>
      </w:rPr>
      <w:fldChar w:fldCharType="end"/>
    </w:r>
  </w:p>
  <w:p w:rsidR="002F107B" w:rsidRDefault="000C65FD" w:rsidP="00FB7CB1">
    <w:pPr>
      <w:pStyle w:val="a4"/>
      <w:ind w:right="360" w:firstLine="360"/>
      <w:jc w:val="right"/>
    </w:pPr>
  </w:p>
  <w:p w:rsidR="002F107B" w:rsidRDefault="000C65FD" w:rsidP="00B7231D">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D26" w:rsidRDefault="000C65FD">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D26" w:rsidRDefault="000C65F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7B" w:rsidRDefault="000C65FD" w:rsidP="00894D26">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D26" w:rsidRDefault="000C65F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0108"/>
    <w:multiLevelType w:val="multilevel"/>
    <w:tmpl w:val="03370108"/>
    <w:lvl w:ilvl="0">
      <w:start w:val="1"/>
      <w:numFmt w:val="decimal"/>
      <w:lvlText w:val="%1、"/>
      <w:lvlJc w:val="left"/>
      <w:pPr>
        <w:ind w:left="1363" w:hanging="720"/>
      </w:pPr>
      <w:rPr>
        <w:rFonts w:hint="default"/>
        <w:b/>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nsid w:val="17A53B52"/>
    <w:multiLevelType w:val="multilevel"/>
    <w:tmpl w:val="17A53B52"/>
    <w:lvl w:ilvl="0">
      <w:start w:val="1"/>
      <w:numFmt w:val="decimal"/>
      <w:lvlText w:val="%1、"/>
      <w:lvlJc w:val="left"/>
      <w:pPr>
        <w:ind w:left="1430"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2">
    <w:nsid w:val="1BE43594"/>
    <w:multiLevelType w:val="hybridMultilevel"/>
    <w:tmpl w:val="B27AA542"/>
    <w:lvl w:ilvl="0" w:tplc="061807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9C535E9"/>
    <w:multiLevelType w:val="multilevel"/>
    <w:tmpl w:val="29C535E9"/>
    <w:lvl w:ilvl="0">
      <w:start w:val="1"/>
      <w:numFmt w:val="none"/>
      <w:lvlText w:val="一、"/>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4">
    <w:nsid w:val="337D00EC"/>
    <w:multiLevelType w:val="multilevel"/>
    <w:tmpl w:val="337D00EC"/>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5">
    <w:nsid w:val="436719D0"/>
    <w:multiLevelType w:val="multilevel"/>
    <w:tmpl w:val="436719D0"/>
    <w:lvl w:ilvl="0">
      <w:start w:val="1"/>
      <w:numFmt w:val="decimal"/>
      <w:lvlText w:val="%1、"/>
      <w:lvlJc w:val="left"/>
      <w:pPr>
        <w:ind w:left="1288" w:hanging="720"/>
      </w:pPr>
      <w:rPr>
        <w:rFonts w:ascii="仿宋_GB2312" w:eastAsia="仿宋_GB2312" w:hAnsi="Times New Roman" w:cs="Times New Roman"/>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6">
    <w:nsid w:val="4D1C6D48"/>
    <w:multiLevelType w:val="hybridMultilevel"/>
    <w:tmpl w:val="B7060642"/>
    <w:lvl w:ilvl="0" w:tplc="061807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FFF4271"/>
    <w:multiLevelType w:val="hybridMultilevel"/>
    <w:tmpl w:val="74488AB4"/>
    <w:lvl w:ilvl="0" w:tplc="3960A294">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09C2751"/>
    <w:multiLevelType w:val="hybridMultilevel"/>
    <w:tmpl w:val="0E7E7E9A"/>
    <w:lvl w:ilvl="0" w:tplc="654EBFAE">
      <w:start w:val="1"/>
      <w:numFmt w:val="decimal"/>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9">
    <w:nsid w:val="54003B9D"/>
    <w:multiLevelType w:val="multilevel"/>
    <w:tmpl w:val="54003B9D"/>
    <w:lvl w:ilvl="0">
      <w:start w:val="7"/>
      <w:numFmt w:val="japaneseCounting"/>
      <w:lvlText w:val="第%1条"/>
      <w:lvlJc w:val="left"/>
      <w:pPr>
        <w:ind w:left="1720" w:hanging="1080"/>
      </w:pPr>
      <w:rPr>
        <w:rFonts w:hAnsi="宋体" w:hint="default"/>
        <w:color w:val="00000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nsid w:val="6BD513E8"/>
    <w:multiLevelType w:val="multilevel"/>
    <w:tmpl w:val="6BD513E8"/>
    <w:lvl w:ilvl="0">
      <w:start w:val="11"/>
      <w:numFmt w:val="japaneseCounting"/>
      <w:lvlText w:val="第%1"/>
      <w:lvlJc w:val="left"/>
      <w:pPr>
        <w:ind w:left="1965" w:hanging="1335"/>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2"/>
  </w:num>
  <w:num w:numId="2">
    <w:abstractNumId w:val="6"/>
  </w:num>
  <w:num w:numId="3">
    <w:abstractNumId w:val="7"/>
  </w:num>
  <w:num w:numId="4">
    <w:abstractNumId w:val="9"/>
  </w:num>
  <w:num w:numId="5">
    <w:abstractNumId w:val="10"/>
  </w:num>
  <w:num w:numId="6">
    <w:abstractNumId w:val="3"/>
  </w:num>
  <w:num w:numId="7">
    <w:abstractNumId w:val="1"/>
  </w:num>
  <w:num w:numId="8">
    <w:abstractNumId w:val="4"/>
  </w:num>
  <w:num w:numId="9">
    <w:abstractNumId w:val="5"/>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65FD"/>
    <w:rsid w:val="000C65FD"/>
    <w:rsid w:val="003228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5FD"/>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rsid w:val="000C65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C65FD"/>
    <w:rPr>
      <w:rFonts w:ascii="Times New Roman" w:eastAsia="仿宋_GB2312" w:hAnsi="Times New Roman" w:cs="Times New Roman"/>
      <w:sz w:val="18"/>
      <w:szCs w:val="18"/>
    </w:rPr>
  </w:style>
  <w:style w:type="paragraph" w:styleId="a4">
    <w:name w:val="footer"/>
    <w:basedOn w:val="a"/>
    <w:link w:val="Char0"/>
    <w:rsid w:val="000C65FD"/>
    <w:pPr>
      <w:tabs>
        <w:tab w:val="center" w:pos="4153"/>
        <w:tab w:val="right" w:pos="8306"/>
      </w:tabs>
      <w:snapToGrid w:val="0"/>
      <w:jc w:val="left"/>
    </w:pPr>
    <w:rPr>
      <w:sz w:val="18"/>
      <w:szCs w:val="18"/>
    </w:rPr>
  </w:style>
  <w:style w:type="character" w:customStyle="1" w:styleId="Char0">
    <w:name w:val="页脚 Char"/>
    <w:basedOn w:val="a0"/>
    <w:link w:val="a4"/>
    <w:rsid w:val="000C65FD"/>
    <w:rPr>
      <w:rFonts w:ascii="Times New Roman" w:eastAsia="仿宋_GB2312" w:hAnsi="Times New Roman" w:cs="Times New Roman"/>
      <w:sz w:val="18"/>
      <w:szCs w:val="18"/>
    </w:rPr>
  </w:style>
  <w:style w:type="character" w:styleId="a5">
    <w:name w:val="page number"/>
    <w:basedOn w:val="a0"/>
    <w:rsid w:val="000C65FD"/>
  </w:style>
  <w:style w:type="paragraph" w:styleId="a6">
    <w:name w:val="Date"/>
    <w:basedOn w:val="a"/>
    <w:next w:val="a"/>
    <w:link w:val="Char1"/>
    <w:rsid w:val="000C65FD"/>
    <w:rPr>
      <w:rFonts w:ascii="仿宋_GB2312"/>
    </w:rPr>
  </w:style>
  <w:style w:type="character" w:customStyle="1" w:styleId="Char1">
    <w:name w:val="日期 Char"/>
    <w:basedOn w:val="a0"/>
    <w:link w:val="a6"/>
    <w:rsid w:val="000C65FD"/>
    <w:rPr>
      <w:rFonts w:ascii="仿宋_GB2312" w:eastAsia="仿宋_GB2312" w:hAnsi="Times New Roman" w:cs="Times New Roman"/>
      <w:sz w:val="32"/>
      <w:szCs w:val="24"/>
    </w:rPr>
  </w:style>
  <w:style w:type="paragraph" w:styleId="a7">
    <w:name w:val="Balloon Text"/>
    <w:basedOn w:val="a"/>
    <w:link w:val="Char2"/>
    <w:semiHidden/>
    <w:rsid w:val="000C65FD"/>
    <w:rPr>
      <w:sz w:val="18"/>
      <w:szCs w:val="18"/>
    </w:rPr>
  </w:style>
  <w:style w:type="character" w:customStyle="1" w:styleId="Char2">
    <w:name w:val="批注框文本 Char"/>
    <w:basedOn w:val="a0"/>
    <w:link w:val="a7"/>
    <w:semiHidden/>
    <w:rsid w:val="000C65FD"/>
    <w:rPr>
      <w:rFonts w:ascii="Times New Roman" w:eastAsia="仿宋_GB2312" w:hAnsi="Times New Roman" w:cs="Times New Roman"/>
      <w:sz w:val="18"/>
      <w:szCs w:val="18"/>
    </w:rPr>
  </w:style>
  <w:style w:type="paragraph" w:styleId="a8">
    <w:name w:val="Document Map"/>
    <w:basedOn w:val="a"/>
    <w:link w:val="Char3"/>
    <w:semiHidden/>
    <w:rsid w:val="000C65FD"/>
    <w:pPr>
      <w:shd w:val="clear" w:color="auto" w:fill="000080"/>
    </w:pPr>
  </w:style>
  <w:style w:type="character" w:customStyle="1" w:styleId="Char3">
    <w:name w:val="文档结构图 Char"/>
    <w:basedOn w:val="a0"/>
    <w:link w:val="a8"/>
    <w:semiHidden/>
    <w:rsid w:val="000C65FD"/>
    <w:rPr>
      <w:rFonts w:ascii="Times New Roman" w:eastAsia="仿宋_GB2312" w:hAnsi="Times New Roman" w:cs="Times New Roman"/>
      <w:sz w:val="32"/>
      <w:szCs w:val="24"/>
      <w:shd w:val="clear" w:color="auto" w:fill="000080"/>
    </w:rPr>
  </w:style>
  <w:style w:type="paragraph" w:customStyle="1" w:styleId="Char1CharChar">
    <w:name w:val=" Char1 Char Char"/>
    <w:basedOn w:val="a"/>
    <w:autoRedefine/>
    <w:rsid w:val="000C65FD"/>
    <w:pPr>
      <w:tabs>
        <w:tab w:val="num" w:pos="360"/>
      </w:tabs>
    </w:pPr>
    <w:rPr>
      <w:rFonts w:eastAsia="宋体"/>
      <w:sz w:val="24"/>
    </w:rPr>
  </w:style>
  <w:style w:type="numbering" w:customStyle="1" w:styleId="1">
    <w:name w:val="无列表1"/>
    <w:next w:val="a2"/>
    <w:semiHidden/>
    <w:unhideWhenUsed/>
    <w:rsid w:val="000C65FD"/>
  </w:style>
  <w:style w:type="character" w:customStyle="1" w:styleId="CharChar3">
    <w:name w:val=" Char Char3"/>
    <w:rsid w:val="000C65FD"/>
    <w:rPr>
      <w:rFonts w:ascii="仿宋_GB2312" w:eastAsia="仿宋_GB2312" w:hAnsi="Times New Roman" w:cs="Times New Roman"/>
      <w:sz w:val="32"/>
      <w:szCs w:val="24"/>
      <w:lang/>
    </w:rPr>
  </w:style>
  <w:style w:type="paragraph" w:styleId="a9">
    <w:name w:val="List Paragraph"/>
    <w:basedOn w:val="a"/>
    <w:qFormat/>
    <w:rsid w:val="000C65FD"/>
    <w:pPr>
      <w:ind w:firstLineChars="200" w:firstLine="420"/>
    </w:pPr>
    <w:rPr>
      <w:rFonts w:ascii="Calibri" w:eastAsia="宋体" w:hAnsi="Calibri"/>
      <w:sz w:val="21"/>
      <w:szCs w:val="22"/>
    </w:rPr>
  </w:style>
  <w:style w:type="paragraph" w:styleId="aa">
    <w:name w:val="Normal (Web)"/>
    <w:basedOn w:val="a"/>
    <w:rsid w:val="000C65FD"/>
    <w:pPr>
      <w:widowControl/>
      <w:spacing w:before="100" w:beforeAutospacing="1" w:after="100" w:afterAutospacing="1"/>
      <w:jc w:val="left"/>
    </w:pPr>
    <w:rPr>
      <w:rFonts w:ascii="宋体" w:eastAsia="宋体" w:hAnsi="宋体" w:cs="宋体"/>
      <w:kern w:val="0"/>
      <w:sz w:val="24"/>
    </w:rPr>
  </w:style>
  <w:style w:type="character" w:styleId="ab">
    <w:name w:val="Hyperlink"/>
    <w:rsid w:val="000C65FD"/>
    <w:rPr>
      <w:strike w:val="0"/>
      <w:dstrike w:val="0"/>
      <w:color w:val="136EC2"/>
      <w:u w:val="single"/>
    </w:rPr>
  </w:style>
  <w:style w:type="character" w:customStyle="1" w:styleId="CharChar">
    <w:name w:val="纯文本 Char Char"/>
    <w:rsid w:val="000C65FD"/>
    <w:rPr>
      <w:rFonts w:ascii="宋体" w:eastAsia="宋体" w:hAnsi="Courier New"/>
      <w:kern w:val="2"/>
      <w:sz w:val="21"/>
      <w:lang w:val="en-US" w:eastAsia="zh-CN" w:bidi="ar-SA"/>
    </w:rPr>
  </w:style>
  <w:style w:type="character" w:customStyle="1" w:styleId="zwCharChar">
    <w:name w:val="(zw 正文) Char Char"/>
    <w:link w:val="zw"/>
    <w:rsid w:val="000C65FD"/>
    <w:rPr>
      <w:rFonts w:ascii="宋体"/>
      <w:sz w:val="24"/>
    </w:rPr>
  </w:style>
  <w:style w:type="paragraph" w:customStyle="1" w:styleId="zw">
    <w:name w:val="(zw 正文)"/>
    <w:basedOn w:val="a"/>
    <w:link w:val="zwCharChar"/>
    <w:rsid w:val="000C65FD"/>
    <w:pPr>
      <w:spacing w:after="120"/>
      <w:ind w:firstLineChars="200" w:firstLine="200"/>
      <w:jc w:val="left"/>
    </w:pPr>
    <w:rPr>
      <w:rFonts w:ascii="宋体" w:eastAsiaTheme="minorEastAsia" w:hAnsiTheme="minorHAnsi" w:cstheme="minorBidi"/>
      <w:sz w:val="24"/>
      <w:szCs w:val="22"/>
    </w:rPr>
  </w:style>
  <w:style w:type="paragraph" w:customStyle="1" w:styleId="xl68">
    <w:name w:val="xl68"/>
    <w:basedOn w:val="a"/>
    <w:rsid w:val="000C65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32"/>
    </w:rPr>
  </w:style>
  <w:style w:type="paragraph" w:customStyle="1" w:styleId="font7">
    <w:name w:val="font7"/>
    <w:basedOn w:val="a"/>
    <w:rsid w:val="000C65FD"/>
    <w:pPr>
      <w:widowControl/>
      <w:spacing w:before="100" w:beforeAutospacing="1" w:after="100" w:afterAutospacing="1"/>
      <w:jc w:val="left"/>
    </w:pPr>
    <w:rPr>
      <w:rFonts w:ascii="Calibri" w:eastAsia="宋体" w:hAnsi="Calibri" w:cs="宋体"/>
      <w:kern w:val="0"/>
      <w:szCs w:val="32"/>
    </w:rPr>
  </w:style>
  <w:style w:type="paragraph" w:customStyle="1" w:styleId="xl66">
    <w:name w:val="xl66"/>
    <w:basedOn w:val="a"/>
    <w:rsid w:val="000C65FD"/>
    <w:pPr>
      <w:widowControl/>
      <w:spacing w:before="100" w:beforeAutospacing="1" w:after="100" w:afterAutospacing="1"/>
      <w:jc w:val="center"/>
    </w:pPr>
    <w:rPr>
      <w:rFonts w:ascii="宋体" w:eastAsia="宋体" w:hAnsi="宋体" w:cs="宋体"/>
      <w:kern w:val="0"/>
      <w:szCs w:val="32"/>
    </w:rPr>
  </w:style>
  <w:style w:type="paragraph" w:styleId="ac">
    <w:name w:val="Plain Text"/>
    <w:basedOn w:val="a"/>
    <w:link w:val="Char4"/>
    <w:rsid w:val="000C65FD"/>
    <w:rPr>
      <w:rFonts w:ascii="宋体" w:eastAsia="宋体" w:hAnsi="Courier New"/>
      <w:sz w:val="21"/>
      <w:szCs w:val="20"/>
      <w:lang/>
    </w:rPr>
  </w:style>
  <w:style w:type="character" w:customStyle="1" w:styleId="Char4">
    <w:name w:val="纯文本 Char"/>
    <w:basedOn w:val="a0"/>
    <w:link w:val="ac"/>
    <w:rsid w:val="000C65FD"/>
    <w:rPr>
      <w:rFonts w:ascii="宋体" w:eastAsia="宋体" w:hAnsi="Courier New" w:cs="Times New Roman"/>
      <w:szCs w:val="20"/>
      <w:lang/>
    </w:rPr>
  </w:style>
  <w:style w:type="paragraph" w:customStyle="1" w:styleId="font8">
    <w:name w:val="font8"/>
    <w:basedOn w:val="a"/>
    <w:rsid w:val="000C65FD"/>
    <w:pPr>
      <w:widowControl/>
      <w:spacing w:before="100" w:beforeAutospacing="1" w:after="100" w:afterAutospacing="1"/>
      <w:jc w:val="left"/>
    </w:pPr>
    <w:rPr>
      <w:rFonts w:ascii="宋体" w:eastAsia="宋体" w:hAnsi="宋体" w:cs="宋体"/>
      <w:kern w:val="0"/>
      <w:szCs w:val="32"/>
    </w:rPr>
  </w:style>
  <w:style w:type="paragraph" w:customStyle="1" w:styleId="xl80">
    <w:name w:val="xl80"/>
    <w:basedOn w:val="a"/>
    <w:rsid w:val="000C65FD"/>
    <w:pPr>
      <w:widowControl/>
      <w:pBdr>
        <w:top w:val="single" w:sz="4" w:space="0" w:color="auto"/>
        <w:left w:val="single" w:sz="4" w:space="0" w:color="auto"/>
        <w:right w:val="single" w:sz="4" w:space="0" w:color="auto"/>
      </w:pBdr>
      <w:spacing w:before="100" w:beforeAutospacing="1" w:after="100" w:afterAutospacing="1"/>
      <w:jc w:val="left"/>
    </w:pPr>
    <w:rPr>
      <w:rFonts w:ascii="Calibri" w:eastAsia="宋体" w:hAnsi="Calibri" w:cs="宋体"/>
      <w:kern w:val="0"/>
      <w:szCs w:val="32"/>
    </w:rPr>
  </w:style>
  <w:style w:type="paragraph" w:customStyle="1" w:styleId="xl72">
    <w:name w:val="xl72"/>
    <w:basedOn w:val="a"/>
    <w:rsid w:val="000C65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32"/>
    </w:rPr>
  </w:style>
  <w:style w:type="paragraph" w:customStyle="1" w:styleId="xl81">
    <w:name w:val="xl81"/>
    <w:basedOn w:val="a"/>
    <w:rsid w:val="000C65FD"/>
    <w:pPr>
      <w:widowControl/>
      <w:pBdr>
        <w:left w:val="single" w:sz="4" w:space="0" w:color="auto"/>
        <w:right w:val="single" w:sz="4" w:space="0" w:color="auto"/>
      </w:pBdr>
      <w:spacing w:before="100" w:beforeAutospacing="1" w:after="100" w:afterAutospacing="1"/>
      <w:jc w:val="left"/>
    </w:pPr>
    <w:rPr>
      <w:rFonts w:ascii="Calibri" w:eastAsia="宋体" w:hAnsi="Calibri" w:cs="宋体"/>
      <w:kern w:val="0"/>
      <w:szCs w:val="32"/>
    </w:rPr>
  </w:style>
  <w:style w:type="paragraph" w:customStyle="1" w:styleId="xl87">
    <w:name w:val="xl87"/>
    <w:basedOn w:val="a"/>
    <w:rsid w:val="000C65FD"/>
    <w:pPr>
      <w:widowControl/>
      <w:spacing w:before="100" w:beforeAutospacing="1" w:after="100" w:afterAutospacing="1"/>
      <w:jc w:val="center"/>
    </w:pPr>
    <w:rPr>
      <w:rFonts w:ascii="宋体" w:eastAsia="宋体" w:hAnsi="宋体" w:cs="宋体"/>
      <w:b/>
      <w:bCs/>
      <w:kern w:val="0"/>
      <w:sz w:val="44"/>
      <w:szCs w:val="44"/>
    </w:rPr>
  </w:style>
  <w:style w:type="paragraph" w:customStyle="1" w:styleId="xl84">
    <w:name w:val="xl84"/>
    <w:basedOn w:val="a"/>
    <w:rsid w:val="000C65FD"/>
    <w:pPr>
      <w:widowControl/>
      <w:pBdr>
        <w:left w:val="single" w:sz="4" w:space="0" w:color="auto"/>
        <w:right w:val="single" w:sz="4" w:space="0" w:color="auto"/>
      </w:pBdr>
      <w:spacing w:before="100" w:beforeAutospacing="1" w:after="100" w:afterAutospacing="1"/>
      <w:jc w:val="center"/>
    </w:pPr>
    <w:rPr>
      <w:rFonts w:ascii="仿宋_GB2312" w:hAnsi="宋体" w:cs="宋体"/>
      <w:kern w:val="0"/>
      <w:szCs w:val="32"/>
    </w:rPr>
  </w:style>
  <w:style w:type="paragraph" w:customStyle="1" w:styleId="font9">
    <w:name w:val="font9"/>
    <w:basedOn w:val="a"/>
    <w:rsid w:val="000C65FD"/>
    <w:pPr>
      <w:widowControl/>
      <w:spacing w:before="100" w:beforeAutospacing="1" w:after="100" w:afterAutospacing="1"/>
      <w:jc w:val="left"/>
    </w:pPr>
    <w:rPr>
      <w:rFonts w:ascii="宋体" w:eastAsia="宋体" w:hAnsi="宋体" w:cs="宋体"/>
      <w:kern w:val="0"/>
      <w:szCs w:val="32"/>
    </w:rPr>
  </w:style>
  <w:style w:type="paragraph" w:customStyle="1" w:styleId="xl76">
    <w:name w:val="xl76"/>
    <w:basedOn w:val="a"/>
    <w:rsid w:val="000C65FD"/>
    <w:pPr>
      <w:widowControl/>
      <w:pBdr>
        <w:top w:val="single" w:sz="4" w:space="0" w:color="auto"/>
        <w:left w:val="single" w:sz="4" w:space="0" w:color="auto"/>
        <w:right w:val="single" w:sz="4" w:space="0" w:color="auto"/>
      </w:pBdr>
      <w:spacing w:before="100" w:beforeAutospacing="1" w:after="100" w:afterAutospacing="1"/>
      <w:jc w:val="center"/>
    </w:pPr>
    <w:rPr>
      <w:rFonts w:ascii="仿宋_GB2312" w:hAnsi="宋体" w:cs="宋体"/>
      <w:kern w:val="0"/>
      <w:szCs w:val="32"/>
    </w:rPr>
  </w:style>
  <w:style w:type="paragraph" w:customStyle="1" w:styleId="font5">
    <w:name w:val="font5"/>
    <w:basedOn w:val="a"/>
    <w:rsid w:val="000C65FD"/>
    <w:pPr>
      <w:widowControl/>
      <w:spacing w:before="100" w:beforeAutospacing="1" w:after="100" w:afterAutospacing="1"/>
      <w:jc w:val="left"/>
    </w:pPr>
    <w:rPr>
      <w:rFonts w:ascii="宋体" w:eastAsia="宋体" w:hAnsi="宋体" w:cs="宋体"/>
      <w:kern w:val="0"/>
      <w:sz w:val="18"/>
      <w:szCs w:val="18"/>
    </w:rPr>
  </w:style>
  <w:style w:type="paragraph" w:customStyle="1" w:styleId="xl69">
    <w:name w:val="xl69"/>
    <w:basedOn w:val="a"/>
    <w:rsid w:val="000C65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Cs w:val="32"/>
    </w:rPr>
  </w:style>
  <w:style w:type="paragraph" w:customStyle="1" w:styleId="xl91">
    <w:name w:val="xl91"/>
    <w:basedOn w:val="a"/>
    <w:rsid w:val="000C65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32"/>
    </w:rPr>
  </w:style>
  <w:style w:type="paragraph" w:customStyle="1" w:styleId="xl83">
    <w:name w:val="xl83"/>
    <w:basedOn w:val="a"/>
    <w:rsid w:val="000C65FD"/>
    <w:pPr>
      <w:widowControl/>
      <w:pBdr>
        <w:top w:val="single" w:sz="4" w:space="0" w:color="auto"/>
        <w:left w:val="single" w:sz="4" w:space="0" w:color="auto"/>
        <w:right w:val="single" w:sz="4" w:space="0" w:color="auto"/>
      </w:pBdr>
      <w:spacing w:before="100" w:beforeAutospacing="1" w:after="100" w:afterAutospacing="1"/>
      <w:jc w:val="center"/>
    </w:pPr>
    <w:rPr>
      <w:rFonts w:ascii="仿宋_GB2312" w:hAnsi="宋体" w:cs="宋体"/>
      <w:kern w:val="0"/>
      <w:szCs w:val="32"/>
    </w:rPr>
  </w:style>
  <w:style w:type="paragraph" w:customStyle="1" w:styleId="xl85">
    <w:name w:val="xl85"/>
    <w:basedOn w:val="a"/>
    <w:rsid w:val="000C65FD"/>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Cs w:val="32"/>
    </w:rPr>
  </w:style>
  <w:style w:type="paragraph" w:customStyle="1" w:styleId="xl86">
    <w:name w:val="xl86"/>
    <w:basedOn w:val="a"/>
    <w:rsid w:val="000C65FD"/>
    <w:pPr>
      <w:widowControl/>
      <w:pBdr>
        <w:bottom w:val="single" w:sz="4" w:space="0" w:color="auto"/>
      </w:pBdr>
      <w:spacing w:before="100" w:beforeAutospacing="1" w:after="100" w:afterAutospacing="1"/>
      <w:jc w:val="center"/>
    </w:pPr>
    <w:rPr>
      <w:rFonts w:ascii="宋体" w:eastAsia="宋体" w:hAnsi="宋体" w:cs="宋体"/>
      <w:b/>
      <w:bCs/>
      <w:kern w:val="0"/>
      <w:sz w:val="48"/>
      <w:szCs w:val="48"/>
    </w:rPr>
  </w:style>
  <w:style w:type="paragraph" w:customStyle="1" w:styleId="xl88">
    <w:name w:val="xl88"/>
    <w:basedOn w:val="a"/>
    <w:rsid w:val="000C65FD"/>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Cs w:val="32"/>
    </w:rPr>
  </w:style>
  <w:style w:type="paragraph" w:customStyle="1" w:styleId="xl71">
    <w:name w:val="xl71"/>
    <w:basedOn w:val="a"/>
    <w:rsid w:val="000C65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Cs w:val="32"/>
    </w:rPr>
  </w:style>
  <w:style w:type="paragraph" w:customStyle="1" w:styleId="xl75">
    <w:name w:val="xl75"/>
    <w:basedOn w:val="a"/>
    <w:rsid w:val="000C65FD"/>
    <w:pPr>
      <w:widowControl/>
      <w:pBdr>
        <w:left w:val="single" w:sz="4" w:space="0" w:color="auto"/>
        <w:right w:val="single" w:sz="4" w:space="0" w:color="auto"/>
      </w:pBdr>
      <w:spacing w:before="100" w:beforeAutospacing="1" w:after="100" w:afterAutospacing="1"/>
      <w:jc w:val="center"/>
    </w:pPr>
    <w:rPr>
      <w:rFonts w:ascii="仿宋_GB2312" w:hAnsi="宋体" w:cs="宋体"/>
      <w:kern w:val="0"/>
      <w:szCs w:val="32"/>
    </w:rPr>
  </w:style>
  <w:style w:type="paragraph" w:customStyle="1" w:styleId="font6">
    <w:name w:val="font6"/>
    <w:basedOn w:val="a"/>
    <w:rsid w:val="000C65FD"/>
    <w:pPr>
      <w:widowControl/>
      <w:spacing w:before="100" w:beforeAutospacing="1" w:after="100" w:afterAutospacing="1"/>
      <w:jc w:val="left"/>
    </w:pPr>
    <w:rPr>
      <w:rFonts w:ascii="宋体" w:eastAsia="宋体" w:hAnsi="宋体" w:cs="宋体"/>
      <w:kern w:val="0"/>
      <w:szCs w:val="32"/>
    </w:rPr>
  </w:style>
  <w:style w:type="paragraph" w:customStyle="1" w:styleId="xl89">
    <w:name w:val="xl89"/>
    <w:basedOn w:val="a"/>
    <w:rsid w:val="000C65FD"/>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Cs w:val="32"/>
    </w:rPr>
  </w:style>
  <w:style w:type="paragraph" w:customStyle="1" w:styleId="xl65">
    <w:name w:val="xl65"/>
    <w:basedOn w:val="a"/>
    <w:rsid w:val="000C65FD"/>
    <w:pPr>
      <w:widowControl/>
      <w:spacing w:before="100" w:beforeAutospacing="1" w:after="100" w:afterAutospacing="1"/>
      <w:jc w:val="left"/>
    </w:pPr>
    <w:rPr>
      <w:rFonts w:ascii="宋体" w:eastAsia="宋体" w:hAnsi="宋体" w:cs="宋体"/>
      <w:kern w:val="0"/>
      <w:szCs w:val="32"/>
    </w:rPr>
  </w:style>
  <w:style w:type="paragraph" w:customStyle="1" w:styleId="xl77">
    <w:name w:val="xl77"/>
    <w:basedOn w:val="a"/>
    <w:rsid w:val="000C65FD"/>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Cs w:val="32"/>
    </w:rPr>
  </w:style>
  <w:style w:type="paragraph" w:customStyle="1" w:styleId="xl82">
    <w:name w:val="xl82"/>
    <w:basedOn w:val="a"/>
    <w:rsid w:val="000C65FD"/>
    <w:pPr>
      <w:widowControl/>
      <w:pBdr>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宋体"/>
      <w:kern w:val="0"/>
      <w:szCs w:val="32"/>
    </w:rPr>
  </w:style>
  <w:style w:type="paragraph" w:customStyle="1" w:styleId="xl79">
    <w:name w:val="xl79"/>
    <w:basedOn w:val="a"/>
    <w:rsid w:val="000C65F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32"/>
    </w:rPr>
  </w:style>
  <w:style w:type="paragraph" w:customStyle="1" w:styleId="xl78">
    <w:name w:val="xl78"/>
    <w:basedOn w:val="a"/>
    <w:rsid w:val="000C65FD"/>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Cs w:val="32"/>
    </w:rPr>
  </w:style>
  <w:style w:type="paragraph" w:customStyle="1" w:styleId="xl73">
    <w:name w:val="xl73"/>
    <w:basedOn w:val="a"/>
    <w:rsid w:val="000C65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32"/>
    </w:rPr>
  </w:style>
  <w:style w:type="paragraph" w:customStyle="1" w:styleId="xl74">
    <w:name w:val="xl74"/>
    <w:basedOn w:val="a"/>
    <w:rsid w:val="000C65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Cs w:val="32"/>
    </w:rPr>
  </w:style>
  <w:style w:type="paragraph" w:customStyle="1" w:styleId="xl67">
    <w:name w:val="xl67"/>
    <w:basedOn w:val="a"/>
    <w:rsid w:val="000C65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Cs w:val="32"/>
    </w:rPr>
  </w:style>
  <w:style w:type="paragraph" w:customStyle="1" w:styleId="xl70">
    <w:name w:val="xl70"/>
    <w:basedOn w:val="a"/>
    <w:rsid w:val="000C65FD"/>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Cs w:val="32"/>
    </w:rPr>
  </w:style>
  <w:style w:type="paragraph" w:customStyle="1" w:styleId="xl90">
    <w:name w:val="xl90"/>
    <w:basedOn w:val="a"/>
    <w:rsid w:val="000C65F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32"/>
    </w:rPr>
  </w:style>
  <w:style w:type="character" w:styleId="ad">
    <w:name w:val="FollowedHyperlink"/>
    <w:semiHidden/>
    <w:unhideWhenUsed/>
    <w:rsid w:val="000C65FD"/>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1331</Words>
  <Characters>7591</Characters>
  <Application>Microsoft Office Word</Application>
  <DocSecurity>0</DocSecurity>
  <Lines>63</Lines>
  <Paragraphs>17</Paragraphs>
  <ScaleCrop>false</ScaleCrop>
  <Company/>
  <LinksUpToDate>false</LinksUpToDate>
  <CharactersWithSpaces>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2019-01-03T03:33:00Z</dcterms:created>
  <dcterms:modified xsi:type="dcterms:W3CDTF">2019-01-03T03:33:00Z</dcterms:modified>
</cp:coreProperties>
</file>