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D40" w:rsidRDefault="00DF1A85">
      <w:pPr>
        <w:widowControl/>
        <w:tabs>
          <w:tab w:val="left" w:pos="2680"/>
        </w:tabs>
        <w:spacing w:line="360" w:lineRule="exact"/>
        <w:jc w:val="left"/>
        <w:rPr>
          <w:rFonts w:ascii="仿宋_GB2312" w:eastAsia="仿宋_GB2312" w:hAnsi="宋体"/>
          <w:bCs w:val="0"/>
          <w:sz w:val="32"/>
          <w:szCs w:val="32"/>
        </w:rPr>
      </w:pPr>
      <w:r>
        <w:rPr>
          <w:rFonts w:ascii="仿宋_GB2312" w:eastAsia="仿宋_GB2312" w:hAnsi="宋体" w:hint="eastAsia"/>
          <w:bCs w:val="0"/>
          <w:sz w:val="32"/>
          <w:szCs w:val="32"/>
        </w:rPr>
        <w:t>附件</w:t>
      </w:r>
      <w:r>
        <w:rPr>
          <w:rFonts w:ascii="仿宋_GB2312" w:eastAsia="仿宋_GB2312" w:hAnsi="宋体" w:hint="eastAsia"/>
          <w:bCs w:val="0"/>
          <w:sz w:val="32"/>
          <w:szCs w:val="32"/>
        </w:rPr>
        <w:t>3</w:t>
      </w:r>
    </w:p>
    <w:p w:rsidR="00FC7D40" w:rsidRDefault="00DF1A85">
      <w:pPr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生猪定点屠宰厂（场）设置审查申请表</w:t>
      </w:r>
    </w:p>
    <w:p w:rsidR="00FC7D40" w:rsidRDefault="00DF1A85">
      <w:pPr>
        <w:spacing w:line="360" w:lineRule="auto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4"/>
        </w:rPr>
        <w:t xml:space="preserve">                               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1579"/>
        <w:gridCol w:w="1106"/>
        <w:gridCol w:w="693"/>
        <w:gridCol w:w="2104"/>
      </w:tblGrid>
      <w:tr w:rsidR="00FC7D40">
        <w:trPr>
          <w:trHeight w:hRule="exact" w:val="715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申请人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DF1A85">
            <w:pPr>
              <w:widowControl/>
              <w:tabs>
                <w:tab w:val="left" w:pos="2680"/>
              </w:tabs>
              <w:spacing w:line="360" w:lineRule="exact"/>
              <w:ind w:firstLineChars="900" w:firstLine="216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（并签章或签字）</w:t>
            </w:r>
          </w:p>
        </w:tc>
      </w:tr>
      <w:tr w:rsidR="00FC7D40">
        <w:trPr>
          <w:trHeight w:hRule="exact" w:val="715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tabs>
                <w:tab w:val="left" w:pos="2680"/>
              </w:tabs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拟定生猪定点屠宰厂（场）名称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FC7D40">
            <w:pPr>
              <w:widowControl/>
              <w:tabs>
                <w:tab w:val="left" w:pos="2680"/>
              </w:tabs>
              <w:spacing w:line="36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FC7D40">
        <w:trPr>
          <w:trHeight w:val="629"/>
        </w:trPr>
        <w:tc>
          <w:tcPr>
            <w:tcW w:w="3518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设置生猪屠宰厂（场）</w:t>
            </w:r>
            <w:r>
              <w:rPr>
                <w:rFonts w:ascii="仿宋_GB2312" w:eastAsia="仿宋_GB2312" w:hAnsi="宋体" w:hint="eastAsia"/>
                <w:sz w:val="24"/>
              </w:rPr>
              <w:t>地址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FC7D40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FC7D40">
        <w:trPr>
          <w:trHeight w:val="510"/>
        </w:trPr>
        <w:tc>
          <w:tcPr>
            <w:tcW w:w="3518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法定代表人</w:t>
            </w:r>
          </w:p>
        </w:tc>
        <w:tc>
          <w:tcPr>
            <w:tcW w:w="1579" w:type="dxa"/>
            <w:vAlign w:val="center"/>
          </w:tcPr>
          <w:p w:rsidR="00FC7D40" w:rsidRDefault="00FC7D4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话</w:t>
            </w:r>
          </w:p>
        </w:tc>
        <w:tc>
          <w:tcPr>
            <w:tcW w:w="2797" w:type="dxa"/>
            <w:gridSpan w:val="2"/>
            <w:vAlign w:val="center"/>
          </w:tcPr>
          <w:p w:rsidR="00FC7D40" w:rsidRDefault="00FC7D4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C7D40">
        <w:trPr>
          <w:trHeight w:val="631"/>
        </w:trPr>
        <w:tc>
          <w:tcPr>
            <w:tcW w:w="3518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579" w:type="dxa"/>
            <w:vAlign w:val="center"/>
          </w:tcPr>
          <w:p w:rsidR="00FC7D40" w:rsidRDefault="00FC7D4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06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话</w:t>
            </w:r>
          </w:p>
        </w:tc>
        <w:tc>
          <w:tcPr>
            <w:tcW w:w="2797" w:type="dxa"/>
            <w:gridSpan w:val="2"/>
            <w:vAlign w:val="center"/>
          </w:tcPr>
          <w:p w:rsidR="00FC7D40" w:rsidRDefault="00FC7D4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C7D40">
        <w:trPr>
          <w:trHeight w:hRule="exact" w:val="725"/>
        </w:trPr>
        <w:tc>
          <w:tcPr>
            <w:tcW w:w="3518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5482" w:type="dxa"/>
            <w:gridSpan w:val="4"/>
          </w:tcPr>
          <w:p w:rsidR="00FC7D40" w:rsidRDefault="00FC7D4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C7D40">
        <w:trPr>
          <w:trHeight w:hRule="exact" w:val="690"/>
        </w:trPr>
        <w:tc>
          <w:tcPr>
            <w:tcW w:w="3518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排污许可证</w:t>
            </w:r>
            <w:r>
              <w:rPr>
                <w:rFonts w:ascii="仿宋_GB2312" w:eastAsia="仿宋_GB2312" w:hAnsi="宋体" w:hint="eastAsia"/>
                <w:sz w:val="24"/>
              </w:rPr>
              <w:t>或固定污染源排污登记回执编</w:t>
            </w:r>
            <w:r>
              <w:rPr>
                <w:rFonts w:ascii="仿宋_GB2312" w:eastAsia="仿宋_GB2312" w:hAnsi="宋体" w:hint="eastAsia"/>
                <w:sz w:val="24"/>
              </w:rPr>
              <w:t>号</w:t>
            </w:r>
          </w:p>
        </w:tc>
        <w:tc>
          <w:tcPr>
            <w:tcW w:w="5482" w:type="dxa"/>
            <w:gridSpan w:val="4"/>
          </w:tcPr>
          <w:p w:rsidR="00FC7D40" w:rsidRDefault="00DF1A85">
            <w:pPr>
              <w:tabs>
                <w:tab w:val="left" w:pos="2680"/>
              </w:tabs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z w:val="24"/>
              </w:rPr>
              <w:t>排污许可证</w:t>
            </w:r>
            <w:r>
              <w:rPr>
                <w:rFonts w:ascii="仿宋_GB2312" w:eastAsia="仿宋_GB2312" w:hAnsi="宋体" w:hint="eastAsia"/>
                <w:sz w:val="24"/>
              </w:rPr>
              <w:t>或固定污染源排污登记回执</w:t>
            </w:r>
            <w:r>
              <w:rPr>
                <w:rFonts w:ascii="仿宋_GB2312" w:eastAsia="仿宋_GB2312" w:hAnsi="宋体" w:hint="eastAsia"/>
                <w:sz w:val="24"/>
              </w:rPr>
              <w:t>应在有效期内）</w:t>
            </w:r>
          </w:p>
        </w:tc>
      </w:tr>
      <w:tr w:rsidR="00FC7D40">
        <w:trPr>
          <w:trHeight w:hRule="exact" w:val="813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动物防疫条件合格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编号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FC7D40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C7D40">
        <w:trPr>
          <w:trHeight w:hRule="exact" w:val="813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投资总额</w:t>
            </w:r>
          </w:p>
        </w:tc>
        <w:tc>
          <w:tcPr>
            <w:tcW w:w="1579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万元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</w:t>
            </w:r>
          </w:p>
        </w:tc>
        <w:tc>
          <w:tcPr>
            <w:tcW w:w="1799" w:type="dxa"/>
            <w:gridSpan w:val="2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屠宰设备投资</w:t>
            </w:r>
          </w:p>
        </w:tc>
        <w:tc>
          <w:tcPr>
            <w:tcW w:w="2104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万元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</w:p>
        </w:tc>
      </w:tr>
      <w:tr w:rsidR="00FC7D40">
        <w:trPr>
          <w:trHeight w:hRule="exact" w:val="533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设计屠宰能力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万头</w:t>
            </w:r>
            <w:r>
              <w:rPr>
                <w:rFonts w:ascii="仿宋_GB2312" w:eastAsia="仿宋_GB2312" w:hAnsi="宋体" w:hint="eastAsia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</w:tr>
      <w:tr w:rsidR="00FC7D40">
        <w:trPr>
          <w:trHeight w:hRule="exact" w:val="533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占地面积</w:t>
            </w:r>
          </w:p>
        </w:tc>
        <w:tc>
          <w:tcPr>
            <w:tcW w:w="1579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</w:t>
            </w:r>
          </w:p>
        </w:tc>
        <w:tc>
          <w:tcPr>
            <w:tcW w:w="1799" w:type="dxa"/>
            <w:gridSpan w:val="2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屠</w:t>
            </w:r>
            <w:r>
              <w:rPr>
                <w:rFonts w:ascii="仿宋_GB2312" w:eastAsia="仿宋_GB2312" w:hAnsi="宋体" w:hint="eastAsia"/>
                <w:sz w:val="24"/>
              </w:rPr>
              <w:t>宰间面积</w:t>
            </w:r>
          </w:p>
        </w:tc>
        <w:tc>
          <w:tcPr>
            <w:tcW w:w="2104" w:type="dxa"/>
            <w:vAlign w:val="center"/>
          </w:tcPr>
          <w:p w:rsidR="00FC7D40" w:rsidRDefault="00DF1A85">
            <w:pPr>
              <w:spacing w:line="312" w:lineRule="atLeas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</w:tr>
      <w:tr w:rsidR="00FC7D40">
        <w:trPr>
          <w:trHeight w:hRule="exact" w:val="533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待宰间面积</w:t>
            </w:r>
          </w:p>
        </w:tc>
        <w:tc>
          <w:tcPr>
            <w:tcW w:w="1579" w:type="dxa"/>
            <w:vAlign w:val="center"/>
          </w:tcPr>
          <w:p w:rsidR="00FC7D40" w:rsidRDefault="00DF1A85">
            <w:pPr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</w:p>
        </w:tc>
        <w:tc>
          <w:tcPr>
            <w:tcW w:w="1799" w:type="dxa"/>
            <w:gridSpan w:val="2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隔离间面积</w:t>
            </w:r>
          </w:p>
        </w:tc>
        <w:tc>
          <w:tcPr>
            <w:tcW w:w="2104" w:type="dxa"/>
            <w:vAlign w:val="center"/>
          </w:tcPr>
          <w:p w:rsidR="00FC7D40" w:rsidRDefault="00DF1A85">
            <w:pPr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 xml:space="preserve"> </w:t>
            </w:r>
          </w:p>
        </w:tc>
      </w:tr>
      <w:tr w:rsidR="00FC7D40">
        <w:trPr>
          <w:trHeight w:hRule="exact" w:val="533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分割车间面积</w:t>
            </w:r>
          </w:p>
        </w:tc>
        <w:tc>
          <w:tcPr>
            <w:tcW w:w="1579" w:type="dxa"/>
            <w:vAlign w:val="center"/>
          </w:tcPr>
          <w:p w:rsidR="00FC7D40" w:rsidRDefault="00DF1A85">
            <w:pPr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</w:p>
        </w:tc>
        <w:tc>
          <w:tcPr>
            <w:tcW w:w="1799" w:type="dxa"/>
            <w:gridSpan w:val="2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冷库面积</w:t>
            </w:r>
          </w:p>
        </w:tc>
        <w:tc>
          <w:tcPr>
            <w:tcW w:w="2104" w:type="dxa"/>
            <w:vAlign w:val="center"/>
          </w:tcPr>
          <w:p w:rsidR="00FC7D40" w:rsidRDefault="00DF1A85">
            <w:pPr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3</w:t>
            </w:r>
          </w:p>
        </w:tc>
      </w:tr>
      <w:tr w:rsidR="00FC7D40">
        <w:trPr>
          <w:trHeight w:hRule="exact" w:val="1192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实验室</w:t>
            </w:r>
            <w:r>
              <w:rPr>
                <w:rFonts w:ascii="仿宋_GB2312" w:eastAsia="仿宋_GB2312" w:hAnsi="宋体" w:hint="eastAsia"/>
                <w:sz w:val="24"/>
              </w:rPr>
              <w:t>面积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DF1A85">
            <w:pPr>
              <w:widowControl/>
              <w:spacing w:line="312" w:lineRule="atLeast"/>
              <w:ind w:firstLineChars="400" w:firstLine="9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，包括疫病检测实验室□理化实验室□药残检测实验室□微生物实验室□（设置有实验室的，在相应□内打√）</w:t>
            </w:r>
          </w:p>
        </w:tc>
      </w:tr>
      <w:tr w:rsidR="00FC7D40">
        <w:trPr>
          <w:trHeight w:hRule="exact" w:val="619"/>
        </w:trPr>
        <w:tc>
          <w:tcPr>
            <w:tcW w:w="3518" w:type="dxa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产品运输车辆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DF1A85">
            <w:pPr>
              <w:widowControl/>
              <w:spacing w:line="312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</w:rPr>
              <w:t>辆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      </w:t>
            </w:r>
          </w:p>
        </w:tc>
      </w:tr>
      <w:tr w:rsidR="00FC7D40">
        <w:trPr>
          <w:trHeight w:hRule="exact" w:val="1146"/>
        </w:trPr>
        <w:tc>
          <w:tcPr>
            <w:tcW w:w="3518" w:type="dxa"/>
            <w:vAlign w:val="center"/>
          </w:tcPr>
          <w:p w:rsidR="00FC7D40" w:rsidRDefault="00DF1A85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申请</w:t>
            </w:r>
            <w:r>
              <w:rPr>
                <w:rFonts w:ascii="仿宋_GB2312" w:eastAsia="仿宋_GB2312" w:hAnsi="宋体" w:hint="eastAsia"/>
                <w:sz w:val="24"/>
              </w:rPr>
              <w:t>审查情形</w:t>
            </w:r>
          </w:p>
        </w:tc>
        <w:tc>
          <w:tcPr>
            <w:tcW w:w="5482" w:type="dxa"/>
            <w:gridSpan w:val="4"/>
            <w:vAlign w:val="center"/>
          </w:tcPr>
          <w:p w:rsidR="00FC7D40" w:rsidRDefault="00DF1A85">
            <w:pPr>
              <w:tabs>
                <w:tab w:val="left" w:pos="2680"/>
              </w:tabs>
              <w:spacing w:line="36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新建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□迁址</w:t>
            </w:r>
            <w:r>
              <w:rPr>
                <w:rFonts w:ascii="仿宋_GB2312" w:eastAsia="仿宋_GB2312" w:hAnsi="宋体" w:hint="eastAsia"/>
                <w:sz w:val="24"/>
              </w:rPr>
              <w:t>新</w:t>
            </w:r>
            <w:r>
              <w:rPr>
                <w:rFonts w:ascii="仿宋_GB2312" w:eastAsia="仿宋_GB2312" w:hAnsi="宋体" w:hint="eastAsia"/>
                <w:sz w:val="24"/>
              </w:rPr>
              <w:t>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□原址</w:t>
            </w:r>
            <w:r>
              <w:rPr>
                <w:rFonts w:ascii="仿宋_GB2312" w:eastAsia="仿宋_GB2312" w:hAnsi="宋体" w:hint="eastAsia"/>
                <w:sz w:val="24"/>
              </w:rPr>
              <w:t>重</w:t>
            </w:r>
            <w:r>
              <w:rPr>
                <w:rFonts w:ascii="仿宋_GB2312" w:eastAsia="仿宋_GB2312" w:hAnsi="宋体" w:hint="eastAsia"/>
                <w:sz w:val="24"/>
              </w:rPr>
              <w:t>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</w:p>
        </w:tc>
      </w:tr>
    </w:tbl>
    <w:p w:rsidR="00FC7D40" w:rsidRDefault="00FC7D40">
      <w:pPr>
        <w:spacing w:line="580" w:lineRule="exact"/>
        <w:rPr>
          <w:rFonts w:ascii="黑体" w:eastAsia="黑体"/>
          <w:sz w:val="32"/>
          <w:szCs w:val="32"/>
        </w:rPr>
      </w:pPr>
    </w:p>
    <w:p w:rsidR="00FC7D40" w:rsidRDefault="00FC7D40">
      <w:bookmarkStart w:id="0" w:name="_GoBack"/>
      <w:bookmarkEnd w:id="0"/>
    </w:p>
    <w:sectPr w:rsidR="00FC7D40" w:rsidSect="00FC7D40">
      <w:footerReference w:type="default" r:id="rId7"/>
      <w:pgSz w:w="11906" w:h="16838"/>
      <w:pgMar w:top="1440" w:right="1287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A85" w:rsidRDefault="00DF1A85" w:rsidP="00FC7D40">
      <w:r>
        <w:separator/>
      </w:r>
    </w:p>
  </w:endnote>
  <w:endnote w:type="continuationSeparator" w:id="0">
    <w:p w:rsidR="00DF1A85" w:rsidRDefault="00DF1A85" w:rsidP="00FC7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hakuyoxingshu7000"/>
    <w:charset w:val="00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40" w:rsidRDefault="00DF1A85">
    <w:pPr>
      <w:pStyle w:val="a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="00FC7D40"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 w:rsidR="00FC7D40">
      <w:rPr>
        <w:rFonts w:ascii="Times New Roman" w:hAnsi="Times New Roman"/>
        <w:sz w:val="28"/>
        <w:szCs w:val="28"/>
      </w:rPr>
      <w:fldChar w:fldCharType="separate"/>
    </w:r>
    <w:r w:rsidR="00BB3BD7" w:rsidRPr="00BB3BD7">
      <w:rPr>
        <w:rFonts w:ascii="Times New Roman" w:hAnsi="Times New Roman"/>
        <w:noProof/>
        <w:sz w:val="28"/>
        <w:szCs w:val="28"/>
        <w:lang w:val="zh-CN"/>
      </w:rPr>
      <w:t>1</w:t>
    </w:r>
    <w:r w:rsidR="00FC7D40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A85" w:rsidRDefault="00DF1A85" w:rsidP="00FC7D40">
      <w:r>
        <w:separator/>
      </w:r>
    </w:p>
  </w:footnote>
  <w:footnote w:type="continuationSeparator" w:id="0">
    <w:p w:rsidR="00DF1A85" w:rsidRDefault="00DF1A85" w:rsidP="00FC7D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001A22AB"/>
    <w:rsid w:val="001A4E8C"/>
    <w:rsid w:val="00AA2125"/>
    <w:rsid w:val="00BB3BD7"/>
    <w:rsid w:val="00C859EE"/>
    <w:rsid w:val="00DF1A85"/>
    <w:rsid w:val="00FC7D40"/>
    <w:rsid w:val="1CEF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40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FC7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样式1"/>
    <w:basedOn w:val="a"/>
    <w:link w:val="1Char"/>
    <w:qFormat/>
    <w:rsid w:val="00FC7D40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FC7D40"/>
    <w:rPr>
      <w:b/>
      <w:color w:val="538135" w:themeColor="accent6" w:themeShade="BF"/>
      <w:sz w:val="28"/>
    </w:rPr>
  </w:style>
  <w:style w:type="paragraph" w:styleId="a4">
    <w:name w:val="header"/>
    <w:basedOn w:val="a"/>
    <w:link w:val="Char"/>
    <w:uiPriority w:val="99"/>
    <w:semiHidden/>
    <w:unhideWhenUsed/>
    <w:rsid w:val="00BB3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B3BD7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>Yozosoft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2025-07-10T01:01:00Z</dcterms:created>
  <dcterms:modified xsi:type="dcterms:W3CDTF">2025-07-10T01:01:00Z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