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E4" w:rsidRDefault="00C03E53">
      <w:pPr>
        <w:widowControl/>
        <w:spacing w:line="360" w:lineRule="auto"/>
        <w:jc w:val="center"/>
        <w:rPr>
          <w:rFonts w:ascii="仿宋_GB2312" w:eastAsia="仿宋_GB2312" w:hAnsi="华文中宋" w:cs="宋体"/>
          <w:b/>
          <w:kern w:val="0"/>
          <w:sz w:val="36"/>
          <w:szCs w:val="36"/>
        </w:rPr>
      </w:pPr>
      <w:bookmarkStart w:id="0" w:name="_GoBack"/>
      <w:bookmarkEnd w:id="0"/>
      <w:r>
        <w:rPr>
          <w:rFonts w:ascii="仿宋_GB2312" w:eastAsia="仿宋_GB2312" w:hAnsi="华文中宋" w:cs="宋体"/>
          <w:b/>
          <w:kern w:val="0"/>
          <w:sz w:val="36"/>
          <w:szCs w:val="36"/>
        </w:rPr>
        <w:t xml:space="preserve">                                                      </w:t>
      </w:r>
    </w:p>
    <w:p w:rsidR="009241E4" w:rsidRDefault="009241E4">
      <w:pPr>
        <w:widowControl/>
        <w:spacing w:line="360" w:lineRule="auto"/>
        <w:jc w:val="center"/>
        <w:rPr>
          <w:rFonts w:ascii="仿宋_GB2312" w:eastAsia="仿宋_GB2312" w:hAnsi="华文中宋" w:cs="宋体"/>
          <w:b/>
          <w:kern w:val="0"/>
          <w:sz w:val="36"/>
          <w:szCs w:val="36"/>
        </w:rPr>
      </w:pPr>
    </w:p>
    <w:p w:rsidR="009241E4" w:rsidRPr="00537441" w:rsidRDefault="00C03E53">
      <w:pPr>
        <w:widowControl/>
        <w:spacing w:line="600" w:lineRule="exact"/>
        <w:jc w:val="center"/>
        <w:rPr>
          <w:rFonts w:ascii="方正小标宋简体" w:eastAsia="方正小标宋简体" w:hAnsi="方正小标宋简体" w:cs="方正小标宋简体"/>
          <w:bCs/>
          <w:kern w:val="0"/>
          <w:sz w:val="44"/>
          <w:szCs w:val="44"/>
        </w:rPr>
      </w:pPr>
      <w:r w:rsidRPr="00537441">
        <w:rPr>
          <w:rFonts w:ascii="方正小标宋简体" w:eastAsia="方正小标宋简体" w:hAnsi="方正小标宋简体" w:cs="方正小标宋简体" w:hint="eastAsia"/>
          <w:bCs/>
          <w:kern w:val="0"/>
          <w:sz w:val="44"/>
          <w:szCs w:val="44"/>
        </w:rPr>
        <w:t>江西省建设用地使用权转让、出租网上交易规则（试行）</w:t>
      </w:r>
    </w:p>
    <w:p w:rsidR="009241E4" w:rsidRDefault="009241E4">
      <w:pPr>
        <w:widowControl/>
        <w:spacing w:line="360" w:lineRule="auto"/>
        <w:jc w:val="center"/>
        <w:rPr>
          <w:rFonts w:ascii="仿宋" w:eastAsia="仿宋" w:hAnsi="仿宋" w:cs="宋体"/>
          <w:kern w:val="0"/>
          <w:sz w:val="32"/>
          <w:szCs w:val="32"/>
        </w:rPr>
      </w:pPr>
    </w:p>
    <w:p w:rsidR="009241E4" w:rsidRDefault="00C03E53">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第一章</w:t>
      </w:r>
      <w:r>
        <w:rPr>
          <w:rFonts w:ascii="黑体" w:eastAsia="黑体" w:hAnsi="黑体" w:cs="黑体"/>
          <w:bCs/>
          <w:kern w:val="0"/>
          <w:sz w:val="32"/>
          <w:szCs w:val="32"/>
        </w:rPr>
        <w:t xml:space="preserve">  </w:t>
      </w:r>
      <w:r>
        <w:rPr>
          <w:rFonts w:ascii="黑体" w:eastAsia="黑体" w:hAnsi="黑体" w:cs="黑体" w:hint="eastAsia"/>
          <w:bCs/>
          <w:kern w:val="0"/>
          <w:sz w:val="32"/>
          <w:szCs w:val="32"/>
        </w:rPr>
        <w:t>总</w:t>
      </w:r>
      <w:r>
        <w:rPr>
          <w:rFonts w:ascii="黑体" w:eastAsia="黑体" w:hAnsi="黑体" w:cs="黑体"/>
          <w:bCs/>
          <w:kern w:val="0"/>
          <w:sz w:val="32"/>
          <w:szCs w:val="32"/>
        </w:rPr>
        <w:t xml:space="preserve">  </w:t>
      </w:r>
      <w:r>
        <w:rPr>
          <w:rFonts w:ascii="黑体" w:eastAsia="黑体" w:hAnsi="黑体" w:cs="黑体" w:hint="eastAsia"/>
          <w:bCs/>
          <w:kern w:val="0"/>
          <w:sz w:val="32"/>
          <w:szCs w:val="32"/>
        </w:rPr>
        <w:t>则</w:t>
      </w:r>
    </w:p>
    <w:p w:rsidR="009241E4" w:rsidRDefault="00C03E53">
      <w:pPr>
        <w:rPr>
          <w:rFonts w:ascii="仿宋" w:eastAsia="仿宋" w:hAnsi="仿宋" w:cs="宋体"/>
          <w:kern w:val="0"/>
          <w:sz w:val="32"/>
          <w:szCs w:val="32"/>
        </w:rPr>
      </w:pPr>
      <w:r>
        <w:rPr>
          <w:rFonts w:ascii="仿宋" w:eastAsia="仿宋" w:hAnsi="仿宋" w:cs="宋体"/>
          <w:b/>
          <w:kern w:val="0"/>
          <w:sz w:val="32"/>
          <w:szCs w:val="32"/>
        </w:rPr>
        <w:t xml:space="preserve">    </w:t>
      </w:r>
      <w:r>
        <w:rPr>
          <w:rFonts w:ascii="仿宋" w:eastAsia="仿宋" w:hAnsi="仿宋" w:cs="宋体"/>
          <w:b/>
          <w:kern w:val="0"/>
          <w:sz w:val="32"/>
          <w:szCs w:val="32"/>
        </w:rPr>
        <w:t>第一条</w:t>
      </w:r>
      <w:r>
        <w:rPr>
          <w:rFonts w:ascii="仿宋" w:eastAsia="仿宋" w:hAnsi="仿宋" w:cs="宋体"/>
          <w:b/>
          <w:kern w:val="0"/>
          <w:sz w:val="32"/>
          <w:szCs w:val="32"/>
        </w:rPr>
        <w:t xml:space="preserve"> </w:t>
      </w:r>
      <w:r>
        <w:rPr>
          <w:rFonts w:ascii="仿宋" w:eastAsia="仿宋" w:hAnsi="仿宋" w:cs="宋体" w:hint="eastAsia"/>
          <w:kern w:val="0"/>
          <w:sz w:val="32"/>
          <w:szCs w:val="32"/>
        </w:rPr>
        <w:t>为规范我省建设用地使用权转让、出租网上交易行为，维护公开、公平、公正的交易秩序，保障交易各方的合法权益，根据《中华人民共和国土地管理法》《中华人民共和国城市房地产管理法》</w:t>
      </w:r>
      <w:r>
        <w:rPr>
          <w:rFonts w:ascii="仿宋" w:eastAsia="仿宋" w:hAnsi="仿宋" w:cs="宋体"/>
          <w:kern w:val="0"/>
          <w:sz w:val="32"/>
          <w:szCs w:val="32"/>
        </w:rPr>
        <w:t>《</w:t>
      </w:r>
      <w:r>
        <w:rPr>
          <w:rFonts w:ascii="仿宋" w:eastAsia="仿宋" w:hAnsi="仿宋" w:cs="宋体" w:hint="eastAsia"/>
          <w:kern w:val="0"/>
          <w:sz w:val="32"/>
          <w:szCs w:val="32"/>
        </w:rPr>
        <w:t>城镇国有土地使用权出让和转让暂行条例</w:t>
      </w:r>
      <w:r>
        <w:rPr>
          <w:rFonts w:ascii="仿宋" w:eastAsia="仿宋" w:hAnsi="仿宋" w:cs="宋体"/>
          <w:kern w:val="0"/>
          <w:sz w:val="32"/>
          <w:szCs w:val="32"/>
        </w:rPr>
        <w:t>》</w:t>
      </w:r>
      <w:r>
        <w:rPr>
          <w:rFonts w:ascii="仿宋" w:eastAsia="仿宋" w:hAnsi="仿宋" w:cs="宋体" w:hint="eastAsia"/>
          <w:kern w:val="0"/>
          <w:sz w:val="32"/>
          <w:szCs w:val="32"/>
        </w:rPr>
        <w:t>等法律法规，按照《国务院办公厅关于完善建设用地使用权转让、出租、抵押二级市场的指导意见》（国办发〔</w:t>
      </w:r>
      <w:r>
        <w:rPr>
          <w:rFonts w:ascii="仿宋" w:eastAsia="仿宋" w:hAnsi="仿宋" w:cs="宋体"/>
          <w:kern w:val="0"/>
          <w:sz w:val="32"/>
          <w:szCs w:val="32"/>
        </w:rPr>
        <w:t>2019</w:t>
      </w:r>
      <w:r>
        <w:rPr>
          <w:rFonts w:ascii="仿宋" w:eastAsia="仿宋" w:hAnsi="仿宋" w:cs="宋体"/>
          <w:kern w:val="0"/>
          <w:sz w:val="32"/>
          <w:szCs w:val="32"/>
        </w:rPr>
        <w:t>〕</w:t>
      </w:r>
      <w:r>
        <w:rPr>
          <w:rFonts w:ascii="仿宋" w:eastAsia="仿宋" w:hAnsi="仿宋" w:cs="宋体"/>
          <w:kern w:val="0"/>
          <w:sz w:val="32"/>
          <w:szCs w:val="32"/>
        </w:rPr>
        <w:t>34</w:t>
      </w:r>
      <w:r>
        <w:rPr>
          <w:rFonts w:ascii="仿宋" w:eastAsia="仿宋" w:hAnsi="仿宋" w:cs="宋体"/>
          <w:kern w:val="0"/>
          <w:sz w:val="32"/>
          <w:szCs w:val="32"/>
        </w:rPr>
        <w:t>号）、《江西省人民政府办公厅关于完善建设用地使用权转让、出租、抵押二级市场的实施意见》（赣府厅发〔</w:t>
      </w:r>
      <w:r>
        <w:rPr>
          <w:rFonts w:ascii="仿宋" w:eastAsia="仿宋" w:hAnsi="仿宋" w:cs="宋体"/>
          <w:kern w:val="0"/>
          <w:sz w:val="32"/>
          <w:szCs w:val="32"/>
        </w:rPr>
        <w:t>2020</w:t>
      </w:r>
      <w:r>
        <w:rPr>
          <w:rFonts w:ascii="仿宋" w:eastAsia="仿宋" w:hAnsi="仿宋" w:cs="宋体"/>
          <w:kern w:val="0"/>
          <w:sz w:val="32"/>
          <w:szCs w:val="32"/>
        </w:rPr>
        <w:t>〕</w:t>
      </w:r>
      <w:r>
        <w:rPr>
          <w:rFonts w:ascii="仿宋" w:eastAsia="仿宋" w:hAnsi="仿宋" w:cs="宋体"/>
          <w:kern w:val="0"/>
          <w:sz w:val="32"/>
          <w:szCs w:val="32"/>
        </w:rPr>
        <w:t>12</w:t>
      </w:r>
      <w:r>
        <w:rPr>
          <w:rFonts w:ascii="仿宋" w:eastAsia="仿宋" w:hAnsi="仿宋" w:cs="宋体"/>
          <w:kern w:val="0"/>
          <w:sz w:val="32"/>
          <w:szCs w:val="32"/>
        </w:rPr>
        <w:t>号）等文件要求，结合我省实际，制定本规则。</w:t>
      </w:r>
    </w:p>
    <w:p w:rsidR="009241E4" w:rsidRDefault="00C03E53">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第二条</w:t>
      </w:r>
      <w:r>
        <w:rPr>
          <w:rFonts w:ascii="仿宋" w:eastAsia="仿宋" w:hAnsi="仿宋" w:cs="宋体"/>
          <w:kern w:val="0"/>
          <w:sz w:val="32"/>
          <w:szCs w:val="32"/>
        </w:rPr>
        <w:t xml:space="preserve"> </w:t>
      </w:r>
      <w:r>
        <w:rPr>
          <w:rFonts w:ascii="仿宋" w:eastAsia="仿宋" w:hAnsi="仿宋" w:cs="宋体"/>
          <w:kern w:val="0"/>
          <w:sz w:val="32"/>
          <w:szCs w:val="32"/>
        </w:rPr>
        <w:t>本</w:t>
      </w:r>
      <w:r>
        <w:rPr>
          <w:rFonts w:ascii="仿宋" w:eastAsia="仿宋" w:hAnsi="仿宋" w:hint="eastAsia"/>
          <w:sz w:val="32"/>
          <w:szCs w:val="32"/>
        </w:rPr>
        <w:t>省范围内在二级市场交易平台进行建设用地使</w:t>
      </w:r>
      <w:r>
        <w:rPr>
          <w:rFonts w:ascii="仿宋" w:eastAsia="仿宋" w:hAnsi="仿宋"/>
          <w:sz w:val="32"/>
          <w:szCs w:val="32"/>
        </w:rPr>
        <w:t>用权转让、出租网上交易事项的，适用本规则。</w:t>
      </w:r>
      <w:r>
        <w:rPr>
          <w:rFonts w:ascii="仿宋" w:eastAsia="仿宋" w:hAnsi="仿宋" w:cs="宋体" w:hint="eastAsia"/>
          <w:kern w:val="0"/>
          <w:sz w:val="32"/>
          <w:szCs w:val="32"/>
        </w:rPr>
        <w:t>已依法入市的农村集体经营性建设用地使用权转让、出租网上交易，可参照本规则执行。</w:t>
      </w:r>
    </w:p>
    <w:p w:rsidR="009241E4" w:rsidRDefault="00C03E53">
      <w:pPr>
        <w:spacing w:line="360" w:lineRule="auto"/>
        <w:ind w:firstLineChars="200" w:firstLine="643"/>
        <w:rPr>
          <w:rFonts w:ascii="仿宋" w:eastAsia="仿宋" w:hAnsi="仿宋"/>
          <w:sz w:val="32"/>
          <w:szCs w:val="32"/>
        </w:rPr>
      </w:pPr>
      <w:r>
        <w:rPr>
          <w:rFonts w:ascii="仿宋" w:eastAsia="仿宋" w:hAnsi="仿宋" w:cs="宋体" w:hint="eastAsia"/>
          <w:b/>
          <w:kern w:val="0"/>
          <w:sz w:val="32"/>
          <w:szCs w:val="32"/>
        </w:rPr>
        <w:t>第三条</w:t>
      </w:r>
      <w:r>
        <w:rPr>
          <w:rFonts w:ascii="仿宋" w:eastAsia="仿宋" w:hAnsi="仿宋" w:cs="宋体"/>
          <w:kern w:val="0"/>
          <w:sz w:val="32"/>
          <w:szCs w:val="32"/>
        </w:rPr>
        <w:t xml:space="preserve"> </w:t>
      </w:r>
      <w:r>
        <w:rPr>
          <w:rFonts w:ascii="仿宋" w:eastAsia="仿宋" w:hAnsi="仿宋" w:cs="宋体"/>
          <w:kern w:val="0"/>
          <w:sz w:val="32"/>
          <w:szCs w:val="32"/>
        </w:rPr>
        <w:t>本规则所称的建设用地使用权转让，是指建设用地</w:t>
      </w:r>
      <w:r>
        <w:rPr>
          <w:rFonts w:ascii="仿宋" w:eastAsia="仿宋" w:hAnsi="仿宋" w:hint="eastAsia"/>
          <w:sz w:val="32"/>
          <w:szCs w:val="32"/>
        </w:rPr>
        <w:t>使用权人将其依法所获得的建设用地使用权单独或者连同</w:t>
      </w:r>
      <w:r>
        <w:rPr>
          <w:rFonts w:ascii="仿宋" w:eastAsia="仿宋" w:hAnsi="仿宋" w:hint="eastAsia"/>
          <w:sz w:val="32"/>
          <w:szCs w:val="32"/>
        </w:rPr>
        <w:lastRenderedPageBreak/>
        <w:t>地上建筑物、其他附着物的所有权一并转移给他人的行为。具体包括净地交易，土地连同地上建筑物、其他附着物整体交易。</w:t>
      </w:r>
    </w:p>
    <w:p w:rsidR="009241E4" w:rsidRDefault="00C03E53">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本规则所称的建设用地使用权出租，是指建设用地使用权人作为出租人将土地使用权单独或者随同地上建筑物、其他附着物租赁给承租人使用，由承租人向出租人支付租金的行为。</w:t>
      </w:r>
    </w:p>
    <w:p w:rsidR="009241E4" w:rsidRDefault="00C03E53">
      <w:pPr>
        <w:spacing w:line="360" w:lineRule="auto"/>
        <w:ind w:firstLineChars="200" w:firstLine="643"/>
        <w:rPr>
          <w:rFonts w:ascii="仿宋" w:eastAsia="仿宋" w:hAnsi="仿宋" w:cs="宋体"/>
          <w:kern w:val="0"/>
          <w:sz w:val="32"/>
          <w:szCs w:val="32"/>
        </w:rPr>
      </w:pPr>
      <w:r w:rsidRPr="00537441">
        <w:rPr>
          <w:rFonts w:ascii="仿宋" w:eastAsia="仿宋" w:hAnsi="仿宋" w:cs="宋体" w:hint="eastAsia"/>
          <w:b/>
          <w:kern w:val="0"/>
          <w:sz w:val="32"/>
          <w:szCs w:val="32"/>
        </w:rPr>
        <w:t>第四条</w:t>
      </w:r>
      <w:r w:rsidRPr="00537441">
        <w:rPr>
          <w:rFonts w:ascii="仿宋" w:eastAsia="仿宋" w:hAnsi="仿宋" w:cs="宋体"/>
          <w:b/>
          <w:kern w:val="0"/>
          <w:sz w:val="32"/>
          <w:szCs w:val="32"/>
        </w:rPr>
        <w:t xml:space="preserve"> </w:t>
      </w:r>
      <w:r>
        <w:rPr>
          <w:rFonts w:ascii="仿宋" w:eastAsia="仿宋" w:hAnsi="仿宋" w:cs="宋体" w:hint="eastAsia"/>
          <w:kern w:val="0"/>
          <w:sz w:val="32"/>
          <w:szCs w:val="32"/>
        </w:rPr>
        <w:t>建设用地使用权转让、出租网上交易应当遵循公开、公平、公正、诚信、自愿的原则。</w:t>
      </w:r>
    </w:p>
    <w:p w:rsidR="009241E4" w:rsidRDefault="00C03E53">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第五条</w:t>
      </w:r>
      <w:r>
        <w:rPr>
          <w:rFonts w:ascii="仿宋" w:eastAsia="仿宋" w:hAnsi="仿宋" w:cs="宋体"/>
          <w:kern w:val="0"/>
          <w:sz w:val="32"/>
          <w:szCs w:val="32"/>
        </w:rPr>
        <w:t xml:space="preserve"> </w:t>
      </w:r>
      <w:r>
        <w:rPr>
          <w:rFonts w:ascii="仿宋" w:eastAsia="仿宋" w:hAnsi="仿宋" w:cs="宋体"/>
          <w:kern w:val="0"/>
          <w:sz w:val="32"/>
          <w:szCs w:val="32"/>
        </w:rPr>
        <w:t>建设用地使用权转让、出租网上交易具体事务性工作由设区市、县自然资源部门交易机构（以下简称</w:t>
      </w:r>
      <w:r>
        <w:rPr>
          <w:rFonts w:ascii="仿宋" w:eastAsia="仿宋" w:hAnsi="仿宋" w:cs="宋体"/>
          <w:kern w:val="0"/>
          <w:sz w:val="32"/>
          <w:szCs w:val="32"/>
        </w:rPr>
        <w:t>“</w:t>
      </w:r>
      <w:r>
        <w:rPr>
          <w:rFonts w:ascii="仿宋" w:eastAsia="仿宋" w:hAnsi="仿宋" w:cs="宋体"/>
          <w:kern w:val="0"/>
          <w:sz w:val="32"/>
          <w:szCs w:val="32"/>
        </w:rPr>
        <w:t>承办机</w:t>
      </w:r>
      <w:r>
        <w:rPr>
          <w:rFonts w:ascii="仿宋" w:eastAsia="仿宋" w:hAnsi="仿宋" w:cs="宋体"/>
          <w:kern w:val="0"/>
          <w:sz w:val="32"/>
          <w:szCs w:val="32"/>
        </w:rPr>
        <w:t>构</w:t>
      </w:r>
      <w:r>
        <w:rPr>
          <w:rFonts w:ascii="仿宋" w:eastAsia="仿宋" w:hAnsi="仿宋" w:cs="宋体"/>
          <w:kern w:val="0"/>
          <w:sz w:val="32"/>
          <w:szCs w:val="32"/>
        </w:rPr>
        <w:t>”</w:t>
      </w:r>
      <w:r>
        <w:rPr>
          <w:rFonts w:ascii="仿宋" w:eastAsia="仿宋" w:hAnsi="仿宋" w:cs="宋体"/>
          <w:kern w:val="0"/>
          <w:sz w:val="32"/>
          <w:szCs w:val="32"/>
        </w:rPr>
        <w:t>）承办。</w:t>
      </w:r>
    </w:p>
    <w:p w:rsidR="009241E4" w:rsidRDefault="00C03E53">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设区市（除南昌市、赣江新区以外）自然资源主管部门负责本辖区建设用地二级市场网上交易系统建设</w:t>
      </w:r>
      <w:r>
        <w:rPr>
          <w:rFonts w:ascii="仿宋" w:eastAsia="仿宋" w:hAnsi="仿宋" w:cs="宋体"/>
          <w:kern w:val="0"/>
          <w:sz w:val="32"/>
          <w:szCs w:val="32"/>
        </w:rPr>
        <w:t xml:space="preserve"> (</w:t>
      </w:r>
      <w:r>
        <w:rPr>
          <w:rFonts w:ascii="仿宋" w:eastAsia="仿宋" w:hAnsi="仿宋" w:cs="宋体"/>
          <w:kern w:val="0"/>
          <w:sz w:val="32"/>
          <w:szCs w:val="32"/>
        </w:rPr>
        <w:t>以下简称网上交易系统</w:t>
      </w:r>
      <w:r>
        <w:rPr>
          <w:rFonts w:ascii="仿宋" w:eastAsia="仿宋" w:hAnsi="仿宋" w:cs="宋体"/>
          <w:kern w:val="0"/>
          <w:sz w:val="32"/>
          <w:szCs w:val="32"/>
        </w:rPr>
        <w:t>)</w:t>
      </w:r>
      <w:r>
        <w:rPr>
          <w:rFonts w:ascii="仿宋" w:eastAsia="仿宋" w:hAnsi="仿宋" w:cs="宋体"/>
          <w:kern w:val="0"/>
          <w:sz w:val="32"/>
          <w:szCs w:val="32"/>
        </w:rPr>
        <w:t>。省自然资源厅负责全省建设用地使用权二级市场信息汇集与监测监管系统</w:t>
      </w:r>
      <w:r>
        <w:rPr>
          <w:rFonts w:ascii="仿宋" w:eastAsia="仿宋" w:hAnsi="仿宋" w:cs="宋体" w:hint="eastAsia"/>
          <w:kern w:val="0"/>
          <w:sz w:val="32"/>
          <w:szCs w:val="32"/>
        </w:rPr>
        <w:t>和整合南昌市（赣江新区）建设用地二级市场网上交易系统建设。</w:t>
      </w:r>
      <w:r>
        <w:rPr>
          <w:rFonts w:ascii="仿宋" w:eastAsia="仿宋" w:hAnsi="仿宋" w:cs="宋体"/>
          <w:kern w:val="0"/>
          <w:sz w:val="32"/>
          <w:szCs w:val="32"/>
        </w:rPr>
        <w:t xml:space="preserve"> </w:t>
      </w:r>
    </w:p>
    <w:p w:rsidR="009241E4" w:rsidRDefault="00C03E53">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第六条</w:t>
      </w:r>
      <w:r w:rsidRPr="00537441">
        <w:rPr>
          <w:rFonts w:ascii="仿宋" w:eastAsia="仿宋" w:hAnsi="仿宋" w:cs="宋体"/>
          <w:kern w:val="0"/>
          <w:sz w:val="32"/>
          <w:szCs w:val="32"/>
        </w:rPr>
        <w:t xml:space="preserve"> </w:t>
      </w:r>
      <w:r>
        <w:rPr>
          <w:rFonts w:ascii="仿宋" w:eastAsia="仿宋" w:hAnsi="仿宋" w:cs="宋体" w:hint="eastAsia"/>
          <w:kern w:val="0"/>
          <w:sz w:val="32"/>
          <w:szCs w:val="32"/>
        </w:rPr>
        <w:t>建设用地使用权转让、出租网上交易，是指建设用地使用权人委托承办机构通过网上交易系统以拍卖、挂</w:t>
      </w:r>
      <w:r>
        <w:rPr>
          <w:rFonts w:ascii="仿宋" w:eastAsia="仿宋" w:hAnsi="仿宋" w:cs="宋体"/>
          <w:kern w:val="0"/>
          <w:sz w:val="32"/>
          <w:szCs w:val="32"/>
        </w:rPr>
        <w:t xml:space="preserve"> </w:t>
      </w:r>
      <w:r>
        <w:rPr>
          <w:rFonts w:ascii="仿宋" w:eastAsia="仿宋" w:hAnsi="仿宋" w:cs="宋体" w:hint="eastAsia"/>
          <w:kern w:val="0"/>
          <w:sz w:val="32"/>
          <w:szCs w:val="32"/>
        </w:rPr>
        <w:t>牌方式确定受让人或承租人</w:t>
      </w:r>
      <w:r w:rsidRPr="00537441">
        <w:rPr>
          <w:rFonts w:ascii="仿宋" w:eastAsia="仿宋" w:hAnsi="仿宋" w:cs="宋体" w:hint="eastAsia"/>
          <w:kern w:val="0"/>
          <w:sz w:val="32"/>
          <w:szCs w:val="32"/>
        </w:rPr>
        <w:t>的行为</w:t>
      </w:r>
      <w:r>
        <w:rPr>
          <w:rFonts w:ascii="仿宋" w:eastAsia="仿宋" w:hAnsi="仿宋" w:cs="宋体" w:hint="eastAsia"/>
          <w:kern w:val="0"/>
          <w:sz w:val="32"/>
          <w:szCs w:val="32"/>
        </w:rPr>
        <w:t>。</w:t>
      </w:r>
    </w:p>
    <w:p w:rsidR="009241E4" w:rsidRDefault="00C03E53">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委托承办机构进行公开交易的司法处置或国有资产有偿处置的建设用地使用权，应当通过当地二级市场网上交易系</w:t>
      </w:r>
      <w:r>
        <w:rPr>
          <w:rFonts w:ascii="仿宋" w:eastAsia="仿宋" w:hAnsi="仿宋" w:cs="宋体" w:hint="eastAsia"/>
          <w:kern w:val="0"/>
          <w:sz w:val="32"/>
          <w:szCs w:val="32"/>
        </w:rPr>
        <w:lastRenderedPageBreak/>
        <w:t>统公开转让。</w:t>
      </w:r>
    </w:p>
    <w:p w:rsidR="009241E4" w:rsidRDefault="00C03E53">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第二章</w:t>
      </w:r>
      <w:r>
        <w:rPr>
          <w:rFonts w:ascii="黑体" w:eastAsia="黑体" w:hAnsi="黑体" w:cs="黑体"/>
          <w:bCs/>
          <w:kern w:val="0"/>
          <w:sz w:val="32"/>
          <w:szCs w:val="32"/>
        </w:rPr>
        <w:t xml:space="preserve">    </w:t>
      </w:r>
      <w:r>
        <w:rPr>
          <w:rFonts w:ascii="黑体" w:eastAsia="黑体" w:hAnsi="黑体" w:cs="黑体" w:hint="eastAsia"/>
          <w:bCs/>
          <w:kern w:val="0"/>
          <w:sz w:val="32"/>
          <w:szCs w:val="32"/>
        </w:rPr>
        <w:t>业务办理</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第七条</w:t>
      </w:r>
      <w:r>
        <w:rPr>
          <w:rFonts w:ascii="仿宋" w:eastAsia="仿宋" w:hAnsi="仿宋" w:cs="宋体"/>
          <w:b/>
          <w:kern w:val="0"/>
          <w:sz w:val="32"/>
          <w:szCs w:val="32"/>
        </w:rPr>
        <w:t xml:space="preserve"> </w:t>
      </w:r>
      <w:r w:rsidRPr="00537441">
        <w:rPr>
          <w:rFonts w:ascii="仿宋" w:eastAsia="仿宋" w:hAnsi="仿宋" w:cs="宋体" w:hint="eastAsia"/>
          <w:kern w:val="0"/>
          <w:sz w:val="32"/>
          <w:szCs w:val="32"/>
        </w:rPr>
        <w:t>网上交易实行数字认证制度，网上交易相关监管人员、管理员、建设用地使用权人和竞买人均需持</w:t>
      </w:r>
      <w:r w:rsidRPr="00537441">
        <w:rPr>
          <w:rFonts w:ascii="仿宋" w:eastAsia="仿宋" w:hAnsi="仿宋" w:cs="宋体"/>
          <w:kern w:val="0"/>
          <w:sz w:val="32"/>
          <w:szCs w:val="32"/>
        </w:rPr>
        <w:t>CA</w:t>
      </w:r>
      <w:r w:rsidRPr="00537441">
        <w:rPr>
          <w:rFonts w:ascii="仿宋" w:eastAsia="仿宋" w:hAnsi="仿宋" w:cs="宋体"/>
          <w:kern w:val="0"/>
          <w:sz w:val="32"/>
          <w:szCs w:val="32"/>
        </w:rPr>
        <w:t>数字证书实名登录网上交易系统进行相关操作，并对操作指令负责。</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第八条</w:t>
      </w:r>
      <w:r w:rsidRPr="00537441">
        <w:rPr>
          <w:rFonts w:ascii="仿宋" w:eastAsia="仿宋" w:hAnsi="仿宋" w:cs="宋体"/>
          <w:kern w:val="0"/>
          <w:sz w:val="32"/>
          <w:szCs w:val="32"/>
        </w:rPr>
        <w:t xml:space="preserve"> </w:t>
      </w:r>
      <w:r w:rsidRPr="00537441">
        <w:rPr>
          <w:rFonts w:ascii="仿宋" w:eastAsia="仿宋" w:hAnsi="仿宋" w:cs="宋体"/>
          <w:kern w:val="0"/>
          <w:sz w:val="32"/>
          <w:szCs w:val="32"/>
        </w:rPr>
        <w:t>建设用地使用权人通过网上交易系统填写拟转让（出租）标的物的基本信息，上传相关材料。</w:t>
      </w:r>
    </w:p>
    <w:p w:rsidR="009241E4" w:rsidRPr="00537441" w:rsidRDefault="00C03E53">
      <w:pPr>
        <w:widowControl/>
        <w:spacing w:line="360" w:lineRule="auto"/>
        <w:ind w:firstLineChars="150" w:firstLine="482"/>
        <w:rPr>
          <w:rFonts w:ascii="仿宋" w:eastAsia="仿宋" w:hAnsi="仿宋" w:cs="宋体"/>
          <w:kern w:val="0"/>
          <w:sz w:val="32"/>
          <w:szCs w:val="32"/>
        </w:rPr>
      </w:pPr>
      <w:r>
        <w:rPr>
          <w:rFonts w:ascii="仿宋" w:eastAsia="仿宋" w:hAnsi="仿宋" w:cs="宋体" w:hint="eastAsia"/>
          <w:b/>
          <w:kern w:val="0"/>
          <w:sz w:val="32"/>
          <w:szCs w:val="32"/>
        </w:rPr>
        <w:t>第九条</w:t>
      </w:r>
      <w:r>
        <w:rPr>
          <w:rFonts w:ascii="仿宋" w:eastAsia="仿宋" w:hAnsi="仿宋" w:cs="宋体"/>
          <w:b/>
          <w:kern w:val="0"/>
          <w:sz w:val="32"/>
          <w:szCs w:val="32"/>
        </w:rPr>
        <w:t xml:space="preserve"> </w:t>
      </w:r>
      <w:r w:rsidRPr="00537441">
        <w:rPr>
          <w:rFonts w:ascii="仿宋" w:eastAsia="仿宋" w:hAnsi="仿宋" w:cs="宋体" w:hint="eastAsia"/>
          <w:kern w:val="0"/>
          <w:sz w:val="32"/>
          <w:szCs w:val="32"/>
        </w:rPr>
        <w:t>以出让、作价出资（入股）等有偿方式取得的建设用地使用权转让网上交易需提交以下材料：</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（一）拟转让的建设用地使用权权属证明；连同地上建筑物及其他附着物一并转让的，其地上建筑物及其他附着物需提供合法审批材料；</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（二）原出让（转让）合</w:t>
      </w:r>
      <w:r w:rsidRPr="00537441">
        <w:rPr>
          <w:rFonts w:ascii="仿宋" w:eastAsia="仿宋" w:hAnsi="仿宋" w:cs="宋体" w:hint="eastAsia"/>
          <w:kern w:val="0"/>
          <w:sz w:val="32"/>
          <w:szCs w:val="32"/>
        </w:rPr>
        <w:t>同及相关协议文件；</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（三）</w:t>
      </w:r>
      <w:r w:rsidRPr="00537441">
        <w:rPr>
          <w:rFonts w:ascii="仿宋" w:eastAsia="仿宋" w:hAnsi="仿宋" w:cs="宋体"/>
          <w:kern w:val="0"/>
          <w:sz w:val="32"/>
          <w:szCs w:val="32"/>
        </w:rPr>
        <w:t>当地投资行政主管部门认定投资的意见或有资质的会计事务所出具的审计报告</w:t>
      </w:r>
      <w:r w:rsidRPr="00537441">
        <w:rPr>
          <w:rFonts w:ascii="仿宋" w:eastAsia="仿宋" w:hAnsi="仿宋" w:cs="宋体" w:hint="eastAsia"/>
          <w:kern w:val="0"/>
          <w:sz w:val="32"/>
          <w:szCs w:val="32"/>
        </w:rPr>
        <w:t>，</w:t>
      </w:r>
      <w:r w:rsidRPr="00537441">
        <w:rPr>
          <w:rFonts w:ascii="仿宋" w:eastAsia="仿宋" w:hAnsi="仿宋" w:cs="宋体"/>
          <w:kern w:val="0"/>
          <w:sz w:val="32"/>
          <w:szCs w:val="32"/>
        </w:rPr>
        <w:t>认定其投资完成额是否达到</w:t>
      </w:r>
      <w:r w:rsidRPr="00537441">
        <w:rPr>
          <w:rFonts w:ascii="仿宋" w:eastAsia="仿宋" w:hAnsi="仿宋" w:cs="宋体"/>
          <w:kern w:val="0"/>
          <w:sz w:val="32"/>
          <w:szCs w:val="32"/>
        </w:rPr>
        <w:t>25%</w:t>
      </w:r>
      <w:r w:rsidRPr="00537441">
        <w:rPr>
          <w:rFonts w:ascii="仿宋" w:eastAsia="仿宋" w:hAnsi="仿宋" w:cs="宋体"/>
          <w:kern w:val="0"/>
          <w:sz w:val="32"/>
          <w:szCs w:val="32"/>
        </w:rPr>
        <w:t>；</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（四）建设用地</w:t>
      </w:r>
      <w:r w:rsidRPr="00537441">
        <w:rPr>
          <w:rFonts w:ascii="仿宋" w:eastAsia="仿宋" w:hAnsi="仿宋" w:cs="宋体"/>
          <w:kern w:val="0"/>
          <w:sz w:val="32"/>
          <w:szCs w:val="32"/>
        </w:rPr>
        <w:t>使用权人身份证明，委托代理的提供委托书及委托人、受托人的身份证明；</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（五）涉及相关权利人的，提供相关权利人同意处置的书面文件；</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（六）涉及司法处置建设用地使用权的，提供法院的执行裁定书或协助执行通知书等法律文书；涉及国有资产转让建设用地使用权的，提供相关部门同意转让的书面意见；</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lastRenderedPageBreak/>
        <w:t>（七）其他需要提交的材料。</w:t>
      </w:r>
    </w:p>
    <w:p w:rsidR="009241E4" w:rsidRPr="00537441" w:rsidRDefault="00C03E53">
      <w:pPr>
        <w:widowControl/>
        <w:spacing w:line="360" w:lineRule="auto"/>
        <w:ind w:firstLineChars="196" w:firstLine="630"/>
        <w:rPr>
          <w:rFonts w:ascii="仿宋" w:eastAsia="仿宋" w:hAnsi="仿宋" w:cs="宋体"/>
          <w:kern w:val="0"/>
          <w:sz w:val="32"/>
          <w:szCs w:val="32"/>
        </w:rPr>
      </w:pPr>
      <w:r>
        <w:rPr>
          <w:rFonts w:ascii="仿宋" w:eastAsia="仿宋" w:hAnsi="仿宋" w:cs="宋体" w:hint="eastAsia"/>
          <w:b/>
          <w:kern w:val="0"/>
          <w:sz w:val="32"/>
          <w:szCs w:val="32"/>
        </w:rPr>
        <w:t>第十条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以划拨方式取得的建设用地使用权按新规划用途进行公开转让的，参照第九条（除第三项外）提供相关材料，另需提供市、县人民政府批准转让的批复。</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第十一条</w:t>
      </w:r>
      <w:r w:rsidRPr="00537441">
        <w:rPr>
          <w:rFonts w:ascii="仿宋" w:eastAsia="仿宋" w:hAnsi="仿宋" w:cs="宋体"/>
          <w:kern w:val="0"/>
          <w:sz w:val="32"/>
          <w:szCs w:val="32"/>
        </w:rPr>
        <w:t xml:space="preserve"> </w:t>
      </w:r>
      <w:r w:rsidRPr="00537441">
        <w:rPr>
          <w:rFonts w:ascii="仿宋" w:eastAsia="仿宋" w:hAnsi="仿宋" w:cs="宋体"/>
          <w:kern w:val="0"/>
          <w:sz w:val="32"/>
          <w:szCs w:val="32"/>
        </w:rPr>
        <w:t>以授权经营方式取得的建设用地使用权，改变用途或向集团以外的单位或个人公开转让时，需经有批准权限的人民政府批准，参照第九条规定提供相关材料。</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第十二条</w:t>
      </w:r>
      <w:r>
        <w:rPr>
          <w:rFonts w:ascii="仿宋" w:eastAsia="仿宋" w:hAnsi="仿宋" w:cs="宋体"/>
          <w:b/>
          <w:kern w:val="0"/>
          <w:sz w:val="32"/>
          <w:szCs w:val="32"/>
        </w:rPr>
        <w:t xml:space="preserve"> </w:t>
      </w:r>
      <w:r>
        <w:rPr>
          <w:rFonts w:ascii="仿宋" w:eastAsia="仿宋" w:hAnsi="仿宋" w:cs="宋体"/>
          <w:kern w:val="0"/>
          <w:sz w:val="32"/>
          <w:szCs w:val="32"/>
        </w:rPr>
        <w:t xml:space="preserve"> </w:t>
      </w:r>
      <w:r w:rsidRPr="00537441">
        <w:rPr>
          <w:rFonts w:ascii="仿宋" w:eastAsia="仿宋" w:hAnsi="仿宋" w:cs="宋体" w:hint="eastAsia"/>
          <w:kern w:val="0"/>
          <w:sz w:val="32"/>
          <w:szCs w:val="32"/>
        </w:rPr>
        <w:t>建设用地使用权出租交易需提交以下材料：</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（一）转让的建设用地使用权及地上建筑物的权属证明；</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（二）出让（转让）合同，划拨决定书或租赁合同等；</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（三）建设用地</w:t>
      </w:r>
      <w:r w:rsidRPr="00537441">
        <w:rPr>
          <w:rFonts w:ascii="仿宋" w:eastAsia="仿宋" w:hAnsi="仿宋" w:cs="宋体"/>
          <w:kern w:val="0"/>
          <w:sz w:val="32"/>
          <w:szCs w:val="32"/>
        </w:rPr>
        <w:t>使用权人身份证明，委托代理的提供委托书及委托人、受托人的身</w:t>
      </w:r>
      <w:r w:rsidRPr="00537441">
        <w:rPr>
          <w:rFonts w:ascii="仿宋" w:eastAsia="仿宋" w:hAnsi="仿宋" w:cs="宋体"/>
          <w:kern w:val="0"/>
          <w:sz w:val="32"/>
          <w:szCs w:val="32"/>
        </w:rPr>
        <w:t>份证明；</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（四）涉及相关权利人的，提供相关权利人同意出租的书面文件；</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（五）拟出租期间无有效租约的承诺书；</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（六）以划拨方式取得建设用地使用权出租的，提供租金收益缴纳承诺；</w:t>
      </w:r>
    </w:p>
    <w:p w:rsidR="009241E4" w:rsidRPr="00537441" w:rsidRDefault="00C03E53">
      <w:pPr>
        <w:widowControl/>
        <w:spacing w:line="360" w:lineRule="auto"/>
        <w:ind w:firstLineChars="150" w:firstLine="480"/>
        <w:rPr>
          <w:rFonts w:ascii="仿宋" w:eastAsia="仿宋" w:hAnsi="仿宋" w:cs="宋体"/>
          <w:kern w:val="0"/>
          <w:sz w:val="32"/>
          <w:szCs w:val="32"/>
        </w:rPr>
      </w:pPr>
      <w:r w:rsidRPr="00537441">
        <w:rPr>
          <w:rFonts w:ascii="仿宋" w:eastAsia="仿宋" w:hAnsi="仿宋" w:cs="宋体" w:hint="eastAsia"/>
          <w:kern w:val="0"/>
          <w:sz w:val="32"/>
          <w:szCs w:val="32"/>
        </w:rPr>
        <w:t>（七）其他应当要提交的材料。</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第十三条</w:t>
      </w:r>
      <w:r w:rsidRPr="00537441">
        <w:rPr>
          <w:rFonts w:ascii="仿宋" w:eastAsia="仿宋" w:hAnsi="仿宋" w:cs="宋体"/>
          <w:kern w:val="0"/>
          <w:sz w:val="32"/>
          <w:szCs w:val="32"/>
        </w:rPr>
        <w:t xml:space="preserve"> </w:t>
      </w:r>
      <w:r w:rsidRPr="00537441">
        <w:rPr>
          <w:rFonts w:ascii="仿宋" w:eastAsia="仿宋" w:hAnsi="仿宋" w:cs="宋体"/>
          <w:kern w:val="0"/>
          <w:sz w:val="32"/>
          <w:szCs w:val="32"/>
        </w:rPr>
        <w:t>建设用地使用权人与承办机构签订《委托交易协议》及《资金托管协议》。《委托交易协议》和《资金托管协议》由承办机构提供。</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lastRenderedPageBreak/>
        <w:t>第十四条</w:t>
      </w:r>
      <w:r>
        <w:rPr>
          <w:rFonts w:ascii="仿宋" w:eastAsia="仿宋" w:hAnsi="仿宋" w:cs="宋体"/>
          <w:b/>
          <w:kern w:val="0"/>
          <w:sz w:val="32"/>
          <w:szCs w:val="32"/>
        </w:rPr>
        <w:t xml:space="preserve">  </w:t>
      </w:r>
      <w:r w:rsidRPr="00537441">
        <w:rPr>
          <w:rFonts w:ascii="仿宋" w:eastAsia="仿宋" w:hAnsi="仿宋" w:cs="宋体" w:hint="eastAsia"/>
          <w:kern w:val="0"/>
          <w:sz w:val="32"/>
          <w:szCs w:val="32"/>
        </w:rPr>
        <w:t>承办机构会同相关部门按各自职责在网上交易系统对提交的拟转让（出租）的宗地进行材料审核和交易条件核验。</w:t>
      </w:r>
    </w:p>
    <w:p w:rsidR="009241E4" w:rsidRPr="00537441" w:rsidRDefault="00C03E53">
      <w:pPr>
        <w:widowControl/>
        <w:spacing w:line="360" w:lineRule="auto"/>
        <w:ind w:firstLineChars="200" w:firstLine="640"/>
        <w:rPr>
          <w:rFonts w:ascii="仿宋" w:eastAsia="仿宋" w:hAnsi="仿宋" w:cs="宋体"/>
          <w:kern w:val="0"/>
          <w:sz w:val="32"/>
          <w:szCs w:val="32"/>
        </w:rPr>
      </w:pPr>
      <w:r w:rsidRPr="00537441">
        <w:rPr>
          <w:rFonts w:ascii="仿宋" w:eastAsia="仿宋" w:hAnsi="仿宋" w:cs="宋体" w:hint="eastAsia"/>
          <w:kern w:val="0"/>
          <w:sz w:val="32"/>
          <w:szCs w:val="32"/>
        </w:rPr>
        <w:t>经审查，建设用地使用权转让申报价格比标定地价低</w:t>
      </w:r>
      <w:r w:rsidRPr="00537441">
        <w:rPr>
          <w:rFonts w:ascii="仿宋" w:eastAsia="仿宋" w:hAnsi="仿宋" w:cs="宋体"/>
          <w:kern w:val="0"/>
          <w:sz w:val="32"/>
          <w:szCs w:val="32"/>
        </w:rPr>
        <w:t>20%</w:t>
      </w:r>
      <w:r w:rsidRPr="00537441">
        <w:rPr>
          <w:rFonts w:ascii="仿宋" w:eastAsia="仿宋" w:hAnsi="仿宋" w:cs="宋体"/>
          <w:kern w:val="0"/>
          <w:sz w:val="32"/>
          <w:szCs w:val="32"/>
        </w:rPr>
        <w:t>以上的，市、县人民政府可行使优先购买权。</w:t>
      </w:r>
    </w:p>
    <w:p w:rsidR="009241E4" w:rsidRPr="00537441" w:rsidRDefault="00C03E53">
      <w:pPr>
        <w:spacing w:line="360" w:lineRule="auto"/>
        <w:ind w:firstLineChars="196" w:firstLine="630"/>
        <w:rPr>
          <w:rFonts w:ascii="仿宋" w:eastAsia="仿宋" w:hAnsi="仿宋" w:cs="宋体"/>
          <w:kern w:val="0"/>
          <w:sz w:val="32"/>
          <w:szCs w:val="32"/>
        </w:rPr>
      </w:pPr>
      <w:r>
        <w:rPr>
          <w:rFonts w:ascii="仿宋" w:eastAsia="仿宋" w:hAnsi="仿宋" w:cs="宋体" w:hint="eastAsia"/>
          <w:b/>
          <w:kern w:val="0"/>
          <w:sz w:val="32"/>
          <w:szCs w:val="32"/>
        </w:rPr>
        <w:t>第十五条</w:t>
      </w:r>
      <w:r>
        <w:rPr>
          <w:rFonts w:ascii="仿宋" w:eastAsia="仿宋" w:hAnsi="仿宋" w:cs="宋体"/>
          <w:b/>
          <w:kern w:val="0"/>
          <w:sz w:val="32"/>
          <w:szCs w:val="32"/>
        </w:rPr>
        <w:t xml:space="preserve"> </w:t>
      </w:r>
      <w:r>
        <w:rPr>
          <w:rFonts w:ascii="仿宋" w:eastAsia="仿宋" w:hAnsi="仿宋" w:cs="宋体"/>
          <w:kern w:val="0"/>
          <w:sz w:val="32"/>
          <w:szCs w:val="32"/>
        </w:rPr>
        <w:t xml:space="preserve"> </w:t>
      </w:r>
      <w:r w:rsidRPr="00537441">
        <w:rPr>
          <w:rFonts w:ascii="仿宋" w:eastAsia="仿宋" w:hAnsi="仿宋" w:cs="宋体" w:hint="eastAsia"/>
          <w:kern w:val="0"/>
          <w:sz w:val="32"/>
          <w:szCs w:val="32"/>
        </w:rPr>
        <w:t>对资料齐全且通过交易条件核验的，网上交易系统自动生成《履约保证金缴纳通知书》，建设用地使用权人按时足额缴纳履约保证金或开具银行电子保函。</w:t>
      </w:r>
    </w:p>
    <w:p w:rsidR="009241E4" w:rsidRPr="00537441" w:rsidRDefault="00C03E53">
      <w:pPr>
        <w:spacing w:line="360" w:lineRule="auto"/>
        <w:ind w:firstLineChars="196" w:firstLine="627"/>
        <w:rPr>
          <w:rFonts w:ascii="仿宋" w:eastAsia="仿宋" w:hAnsi="仿宋" w:cs="宋体"/>
          <w:kern w:val="0"/>
          <w:sz w:val="32"/>
          <w:szCs w:val="32"/>
        </w:rPr>
      </w:pPr>
      <w:r w:rsidRPr="00537441">
        <w:rPr>
          <w:rFonts w:ascii="仿宋" w:eastAsia="仿宋" w:hAnsi="仿宋" w:cs="宋体" w:hint="eastAsia"/>
          <w:kern w:val="0"/>
          <w:sz w:val="32"/>
          <w:szCs w:val="32"/>
        </w:rPr>
        <w:t>建设用地使用权人在规定时间内足额交纳了履约保证金或开具了银行电子保函的，《委托交易协议》和《资金托管协议》生效，否则承办机构不接受委托交易。</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第十六条</w:t>
      </w:r>
      <w:r>
        <w:rPr>
          <w:rFonts w:ascii="仿宋" w:eastAsia="仿宋" w:hAnsi="仿宋" w:cs="宋体"/>
          <w:b/>
          <w:kern w:val="0"/>
          <w:sz w:val="32"/>
          <w:szCs w:val="32"/>
        </w:rPr>
        <w:t xml:space="preserve"> </w:t>
      </w:r>
      <w:r w:rsidRPr="00537441">
        <w:rPr>
          <w:rFonts w:ascii="仿宋" w:eastAsia="仿宋" w:hAnsi="仿宋" w:cs="宋体" w:hint="eastAsia"/>
          <w:kern w:val="0"/>
          <w:sz w:val="32"/>
          <w:szCs w:val="32"/>
        </w:rPr>
        <w:t>接受委托交易期间，市、县自然资源主管部门暂停办理拟转让（出租）建设用地使用权的不动产登记相关业务。转让方或出租方对拟转让（出租）的土地及地上建筑物、其他附着物负有</w:t>
      </w:r>
      <w:r w:rsidRPr="00537441">
        <w:rPr>
          <w:rFonts w:ascii="仿宋" w:eastAsia="仿宋" w:hAnsi="仿宋" w:cs="宋体" w:hint="eastAsia"/>
          <w:kern w:val="0"/>
          <w:sz w:val="32"/>
          <w:szCs w:val="32"/>
        </w:rPr>
        <w:t>保管义务。</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第十七条</w:t>
      </w:r>
      <w:r>
        <w:rPr>
          <w:rFonts w:ascii="仿宋" w:eastAsia="仿宋" w:hAnsi="仿宋" w:cs="宋体"/>
          <w:b/>
          <w:kern w:val="0"/>
          <w:sz w:val="32"/>
          <w:szCs w:val="32"/>
        </w:rPr>
        <w:t xml:space="preserve"> </w:t>
      </w:r>
      <w:r>
        <w:rPr>
          <w:rFonts w:ascii="仿宋" w:eastAsia="仿宋" w:hAnsi="仿宋" w:cs="宋体" w:hint="eastAsia"/>
          <w:kern w:val="0"/>
          <w:sz w:val="32"/>
          <w:szCs w:val="32"/>
        </w:rPr>
        <w:t>拟转让（出租）宗地审核通过后，承办机构</w:t>
      </w:r>
      <w:r w:rsidRPr="00537441">
        <w:rPr>
          <w:rFonts w:ascii="仿宋" w:eastAsia="仿宋" w:hAnsi="仿宋" w:cs="宋体" w:hint="eastAsia"/>
          <w:kern w:val="0"/>
          <w:sz w:val="32"/>
          <w:szCs w:val="32"/>
        </w:rPr>
        <w:t>拟定转让（出租）方案，经建设用地使用权人确认并发布公告。</w:t>
      </w:r>
    </w:p>
    <w:p w:rsidR="009241E4" w:rsidRDefault="009241E4">
      <w:pPr>
        <w:widowControl/>
        <w:spacing w:line="360" w:lineRule="auto"/>
        <w:jc w:val="center"/>
        <w:rPr>
          <w:rFonts w:ascii="仿宋" w:eastAsia="仿宋" w:hAnsi="仿宋" w:cs="宋体"/>
          <w:b/>
          <w:kern w:val="0"/>
          <w:sz w:val="32"/>
          <w:szCs w:val="32"/>
        </w:rPr>
      </w:pPr>
    </w:p>
    <w:p w:rsidR="009241E4" w:rsidRDefault="00C03E53">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第三章</w:t>
      </w:r>
      <w:r>
        <w:rPr>
          <w:rFonts w:ascii="黑体" w:eastAsia="黑体" w:hAnsi="黑体" w:cs="黑体"/>
          <w:bCs/>
          <w:kern w:val="0"/>
          <w:sz w:val="32"/>
          <w:szCs w:val="32"/>
        </w:rPr>
        <w:t xml:space="preserve">  </w:t>
      </w:r>
      <w:r>
        <w:rPr>
          <w:rFonts w:ascii="黑体" w:eastAsia="黑体" w:hAnsi="黑体" w:cs="黑体" w:hint="eastAsia"/>
          <w:bCs/>
          <w:kern w:val="0"/>
          <w:sz w:val="32"/>
          <w:szCs w:val="32"/>
        </w:rPr>
        <w:t>信息发布</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第十八条</w:t>
      </w:r>
      <w:r>
        <w:rPr>
          <w:rFonts w:ascii="仿宋" w:eastAsia="仿宋" w:hAnsi="仿宋" w:cs="宋体"/>
          <w:b/>
          <w:kern w:val="0"/>
          <w:sz w:val="32"/>
          <w:szCs w:val="32"/>
        </w:rPr>
        <w:t xml:space="preserve"> </w:t>
      </w:r>
      <w:r w:rsidRPr="00537441">
        <w:rPr>
          <w:rFonts w:ascii="仿宋" w:eastAsia="仿宋" w:hAnsi="仿宋" w:cs="宋体" w:hint="eastAsia"/>
          <w:kern w:val="0"/>
          <w:sz w:val="32"/>
          <w:szCs w:val="32"/>
        </w:rPr>
        <w:t>承办机构按规定在当地设区市二级市场网上交易系统录入并发布公开转让（出租）公告，同时推送至全</w:t>
      </w:r>
      <w:r w:rsidRPr="00537441">
        <w:rPr>
          <w:rFonts w:ascii="仿宋" w:eastAsia="仿宋" w:hAnsi="仿宋" w:cs="宋体" w:hint="eastAsia"/>
          <w:kern w:val="0"/>
          <w:sz w:val="32"/>
          <w:szCs w:val="32"/>
        </w:rPr>
        <w:lastRenderedPageBreak/>
        <w:t>省建设用地使用权二级市场信息汇集与监测监管系统。建设用地使用权人还可委托承办机构通过报刊等其他渠道发布。</w:t>
      </w:r>
    </w:p>
    <w:p w:rsidR="009241E4" w:rsidRDefault="00C03E53">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公告应当在拍卖、挂牌活动开始</w:t>
      </w:r>
      <w:r>
        <w:rPr>
          <w:rFonts w:ascii="仿宋" w:eastAsia="仿宋" w:hAnsi="仿宋" w:cs="宋体"/>
          <w:kern w:val="0"/>
          <w:sz w:val="32"/>
          <w:szCs w:val="32"/>
        </w:rPr>
        <w:t>20</w:t>
      </w:r>
      <w:r>
        <w:rPr>
          <w:rFonts w:ascii="仿宋" w:eastAsia="仿宋" w:hAnsi="仿宋" w:cs="宋体"/>
          <w:kern w:val="0"/>
          <w:sz w:val="32"/>
          <w:szCs w:val="32"/>
        </w:rPr>
        <w:t>日前发布，网上挂牌时间不得少于</w:t>
      </w:r>
      <w:r>
        <w:rPr>
          <w:rFonts w:ascii="仿宋" w:eastAsia="仿宋" w:hAnsi="仿宋" w:cs="宋体"/>
          <w:kern w:val="0"/>
          <w:sz w:val="32"/>
          <w:szCs w:val="32"/>
        </w:rPr>
        <w:t>10</w:t>
      </w:r>
      <w:r>
        <w:rPr>
          <w:rFonts w:ascii="仿宋" w:eastAsia="仿宋" w:hAnsi="仿宋" w:cs="宋体"/>
          <w:kern w:val="0"/>
          <w:sz w:val="32"/>
          <w:szCs w:val="32"/>
        </w:rPr>
        <w:t>日。发布的转让（出租）公告、交易须知和其他相关文件等信息应当准确、真实。</w:t>
      </w:r>
    </w:p>
    <w:p w:rsidR="009241E4"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第十九条</w:t>
      </w:r>
      <w:r>
        <w:rPr>
          <w:rFonts w:ascii="仿宋" w:eastAsia="仿宋" w:hAnsi="仿宋" w:cs="宋体"/>
          <w:b/>
          <w:kern w:val="0"/>
          <w:sz w:val="32"/>
          <w:szCs w:val="32"/>
        </w:rPr>
        <w:t xml:space="preserve"> </w:t>
      </w:r>
      <w:r w:rsidRPr="00537441">
        <w:rPr>
          <w:rFonts w:ascii="仿宋" w:eastAsia="仿宋" w:hAnsi="仿宋" w:cs="宋体" w:hint="eastAsia"/>
          <w:kern w:val="0"/>
          <w:sz w:val="32"/>
          <w:szCs w:val="32"/>
        </w:rPr>
        <w:t>公告信息应包</w:t>
      </w:r>
      <w:r>
        <w:rPr>
          <w:rFonts w:ascii="仿宋" w:eastAsia="仿宋" w:hAnsi="仿宋" w:cs="宋体" w:hint="eastAsia"/>
          <w:kern w:val="0"/>
          <w:sz w:val="32"/>
          <w:szCs w:val="32"/>
        </w:rPr>
        <w:t>括以下内容：</w:t>
      </w:r>
    </w:p>
    <w:p w:rsidR="009241E4" w:rsidRDefault="00C03E53">
      <w:pPr>
        <w:widowControl/>
        <w:spacing w:line="360" w:lineRule="auto"/>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（一）转让人（出租人）名称和承办机构的名称、地址、联系电话；</w:t>
      </w:r>
    </w:p>
    <w:p w:rsidR="009241E4" w:rsidRDefault="00C03E53">
      <w:pPr>
        <w:widowControl/>
        <w:spacing w:line="360" w:lineRule="auto"/>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（二）建设用地使用权名称、位置、面积、用途、规划指标要求、开发程度、地上建筑物及附着物情况、转让（出租）使用年限等；</w:t>
      </w:r>
    </w:p>
    <w:p w:rsidR="009241E4" w:rsidRDefault="00C03E53">
      <w:pPr>
        <w:widowControl/>
        <w:spacing w:line="360" w:lineRule="auto"/>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（三）竞买申请条件和要求；</w:t>
      </w:r>
    </w:p>
    <w:p w:rsidR="009241E4" w:rsidRDefault="00C03E53">
      <w:pPr>
        <w:widowControl/>
        <w:spacing w:line="360" w:lineRule="auto"/>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（四）交易的时间、地点；</w:t>
      </w:r>
    </w:p>
    <w:p w:rsidR="009241E4" w:rsidRDefault="00C03E53">
      <w:pPr>
        <w:widowControl/>
        <w:spacing w:line="360" w:lineRule="auto"/>
        <w:ind w:firstLineChars="150" w:firstLine="480"/>
        <w:rPr>
          <w:rFonts w:ascii="仿宋" w:eastAsia="仿宋" w:hAnsi="仿宋" w:cs="宋体"/>
          <w:kern w:val="0"/>
          <w:sz w:val="32"/>
          <w:szCs w:val="32"/>
        </w:rPr>
      </w:pPr>
      <w:r>
        <w:rPr>
          <w:rFonts w:ascii="仿宋" w:eastAsia="仿宋" w:hAnsi="仿宋" w:cs="宋体" w:hint="eastAsia"/>
          <w:kern w:val="0"/>
          <w:sz w:val="32"/>
          <w:szCs w:val="32"/>
        </w:rPr>
        <w:t>（五）起始价、竞价方式、确定受让人（承租人）的标准和方法；</w:t>
      </w:r>
    </w:p>
    <w:p w:rsidR="009241E4" w:rsidRDefault="00C03E53">
      <w:pPr>
        <w:widowControl/>
        <w:spacing w:line="360" w:lineRule="auto"/>
        <w:ind w:firstLineChars="150" w:firstLine="480"/>
        <w:rPr>
          <w:rFonts w:ascii="仿宋" w:eastAsia="仿宋" w:hAnsi="仿宋" w:cs="宋体"/>
          <w:kern w:val="0"/>
          <w:sz w:val="32"/>
          <w:szCs w:val="32"/>
        </w:rPr>
      </w:pPr>
      <w:r>
        <w:rPr>
          <w:rFonts w:ascii="仿宋" w:eastAsia="仿宋" w:hAnsi="仿宋" w:cs="宋体" w:hint="eastAsia"/>
          <w:kern w:val="0"/>
          <w:sz w:val="32"/>
          <w:szCs w:val="32"/>
        </w:rPr>
        <w:t>（六）交纳竞买保证金或办理电子保函的数额、方式和期限；</w:t>
      </w:r>
    </w:p>
    <w:p w:rsidR="009241E4" w:rsidRDefault="00C03E53">
      <w:pPr>
        <w:widowControl/>
        <w:spacing w:line="360" w:lineRule="auto"/>
        <w:ind w:firstLineChars="150" w:firstLine="480"/>
        <w:rPr>
          <w:rFonts w:ascii="仿宋" w:eastAsia="仿宋" w:hAnsi="仿宋" w:cs="宋体"/>
          <w:kern w:val="0"/>
          <w:sz w:val="32"/>
          <w:szCs w:val="32"/>
        </w:rPr>
      </w:pPr>
      <w:r>
        <w:rPr>
          <w:rFonts w:ascii="仿宋" w:eastAsia="仿宋" w:hAnsi="仿宋" w:cs="宋体" w:hint="eastAsia"/>
          <w:kern w:val="0"/>
          <w:sz w:val="32"/>
          <w:szCs w:val="32"/>
        </w:rPr>
        <w:t>（七）其他需要公告的事项。</w:t>
      </w:r>
    </w:p>
    <w:p w:rsidR="009241E4" w:rsidRDefault="00C03E53">
      <w:pPr>
        <w:widowControl/>
        <w:spacing w:line="360" w:lineRule="auto"/>
        <w:ind w:firstLine="640"/>
        <w:jc w:val="left"/>
        <w:rPr>
          <w:rFonts w:ascii="仿宋" w:eastAsia="仿宋" w:hAnsi="仿宋" w:cs="宋体"/>
          <w:kern w:val="0"/>
          <w:sz w:val="32"/>
          <w:szCs w:val="32"/>
        </w:rPr>
      </w:pPr>
      <w:r>
        <w:rPr>
          <w:rFonts w:ascii="仿宋" w:eastAsia="仿宋" w:hAnsi="仿宋" w:cs="宋体" w:hint="eastAsia"/>
          <w:b/>
          <w:kern w:val="0"/>
          <w:sz w:val="32"/>
          <w:szCs w:val="32"/>
        </w:rPr>
        <w:t>第二十条</w:t>
      </w:r>
      <w:r>
        <w:rPr>
          <w:rFonts w:ascii="宋体" w:eastAsia="仿宋" w:hAnsi="宋体" w:cs="宋体" w:hint="eastAsia"/>
          <w:kern w:val="0"/>
          <w:sz w:val="32"/>
          <w:szCs w:val="32"/>
        </w:rPr>
        <w:t> </w:t>
      </w:r>
      <w:r>
        <w:rPr>
          <w:rFonts w:ascii="仿宋" w:eastAsia="仿宋" w:hAnsi="仿宋" w:cs="宋体" w:hint="eastAsia"/>
          <w:kern w:val="0"/>
          <w:sz w:val="32"/>
          <w:szCs w:val="32"/>
        </w:rPr>
        <w:t>竞买申请人可在网上交易系统等相关网站浏览获取建设用地使用权转让（出租）的相关信息。转让人（出租人）及</w:t>
      </w:r>
      <w:r w:rsidRPr="00537441">
        <w:rPr>
          <w:rFonts w:ascii="仿宋" w:eastAsia="仿宋" w:hAnsi="仿宋" w:cs="宋体" w:hint="eastAsia"/>
          <w:kern w:val="0"/>
          <w:sz w:val="32"/>
          <w:szCs w:val="32"/>
        </w:rPr>
        <w:t>承办</w:t>
      </w:r>
      <w:r>
        <w:rPr>
          <w:rFonts w:ascii="仿宋" w:eastAsia="仿宋" w:hAnsi="仿宋" w:cs="宋体" w:hint="eastAsia"/>
          <w:kern w:val="0"/>
          <w:sz w:val="32"/>
          <w:szCs w:val="32"/>
        </w:rPr>
        <w:t>机构不组织对标的物的现场踏勘，竞买申请人可自行前往现场踏勘。</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lastRenderedPageBreak/>
        <w:t>第二十一条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公告期间，公告内容发生重大变化的，应终止原公告，并在原公告发布渠道重新发布公告。</w:t>
      </w:r>
    </w:p>
    <w:p w:rsidR="009241E4" w:rsidRDefault="009241E4">
      <w:pPr>
        <w:widowControl/>
        <w:spacing w:line="360" w:lineRule="auto"/>
        <w:ind w:firstLineChars="200" w:firstLine="640"/>
        <w:rPr>
          <w:rFonts w:ascii="仿宋" w:eastAsia="仿宋" w:hAnsi="仿宋" w:cs="宋体"/>
          <w:kern w:val="0"/>
          <w:sz w:val="32"/>
          <w:szCs w:val="32"/>
        </w:rPr>
      </w:pPr>
    </w:p>
    <w:p w:rsidR="009241E4" w:rsidRDefault="00C03E53">
      <w:pPr>
        <w:widowControl/>
        <w:spacing w:line="360" w:lineRule="auto"/>
        <w:jc w:val="center"/>
        <w:rPr>
          <w:rFonts w:ascii="仿宋" w:eastAsia="仿宋" w:hAnsi="仿宋" w:cs="宋体"/>
          <w:b/>
          <w:kern w:val="0"/>
          <w:sz w:val="32"/>
          <w:szCs w:val="32"/>
        </w:rPr>
      </w:pPr>
      <w:r>
        <w:rPr>
          <w:rFonts w:ascii="黑体" w:eastAsia="黑体" w:hAnsi="黑体" w:cs="黑体" w:hint="eastAsia"/>
          <w:bCs/>
          <w:kern w:val="0"/>
          <w:sz w:val="32"/>
          <w:szCs w:val="32"/>
        </w:rPr>
        <w:t>第四章</w:t>
      </w:r>
      <w:r>
        <w:rPr>
          <w:rFonts w:ascii="黑体" w:eastAsia="黑体" w:hAnsi="黑体" w:cs="黑体"/>
          <w:bCs/>
          <w:kern w:val="0"/>
          <w:sz w:val="32"/>
          <w:szCs w:val="32"/>
        </w:rPr>
        <w:t xml:space="preserve">   </w:t>
      </w:r>
      <w:r>
        <w:rPr>
          <w:rFonts w:ascii="黑体" w:eastAsia="黑体" w:hAnsi="黑体" w:cs="黑体" w:hint="eastAsia"/>
          <w:bCs/>
          <w:kern w:val="0"/>
          <w:sz w:val="32"/>
          <w:szCs w:val="32"/>
        </w:rPr>
        <w:t>竞买申请</w:t>
      </w:r>
    </w:p>
    <w:p w:rsidR="009241E4" w:rsidRPr="00537441" w:rsidRDefault="00C03E53">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第二十二条</w:t>
      </w:r>
      <w:r>
        <w:rPr>
          <w:rFonts w:ascii="仿宋" w:eastAsia="仿宋" w:hAnsi="仿宋" w:cs="宋体"/>
          <w:kern w:val="0"/>
          <w:sz w:val="32"/>
          <w:szCs w:val="32"/>
        </w:rPr>
        <w:t xml:space="preserve"> </w:t>
      </w:r>
      <w:r w:rsidRPr="00537441">
        <w:rPr>
          <w:rFonts w:ascii="仿宋" w:eastAsia="仿宋" w:hAnsi="仿宋" w:cs="宋体" w:hint="eastAsia"/>
          <w:kern w:val="0"/>
          <w:sz w:val="32"/>
          <w:szCs w:val="32"/>
        </w:rPr>
        <w:t>中华人民共和国境内外的法人、自然人和其他组织，符合转让（出租）公告中明确的资格条件，均可参与网上交易活动，法律法规和政府有关文件另有规定的除外。</w:t>
      </w:r>
    </w:p>
    <w:p w:rsidR="009241E4" w:rsidRPr="00537441" w:rsidRDefault="00C03E53">
      <w:pPr>
        <w:spacing w:line="360" w:lineRule="auto"/>
        <w:ind w:firstLineChars="200" w:firstLine="643"/>
        <w:rPr>
          <w:rFonts w:ascii="仿宋" w:eastAsia="仿宋" w:hAnsi="仿宋" w:cs="宋体"/>
          <w:kern w:val="0"/>
          <w:sz w:val="32"/>
          <w:szCs w:val="32"/>
        </w:rPr>
      </w:pPr>
      <w:r w:rsidRPr="00537441">
        <w:rPr>
          <w:rFonts w:ascii="仿宋" w:eastAsia="仿宋" w:hAnsi="仿宋" w:cs="宋体" w:hint="eastAsia"/>
          <w:b/>
          <w:kern w:val="0"/>
          <w:sz w:val="32"/>
          <w:szCs w:val="32"/>
        </w:rPr>
        <w:t>第二十三条</w:t>
      </w:r>
      <w:r w:rsidRPr="00537441">
        <w:rPr>
          <w:rFonts w:ascii="仿宋" w:eastAsia="仿宋" w:hAnsi="仿宋" w:cs="宋体"/>
          <w:kern w:val="0"/>
          <w:sz w:val="32"/>
          <w:szCs w:val="32"/>
        </w:rPr>
        <w:t xml:space="preserve"> </w:t>
      </w:r>
      <w:r w:rsidRPr="00537441">
        <w:rPr>
          <w:rFonts w:ascii="仿宋" w:eastAsia="仿宋" w:hAnsi="仿宋" w:cs="宋体"/>
          <w:kern w:val="0"/>
          <w:sz w:val="32"/>
          <w:szCs w:val="32"/>
        </w:rPr>
        <w:t>竞买申请人按要求实名登录网上交易系统，填报真实有效的相关信息。</w:t>
      </w:r>
    </w:p>
    <w:p w:rsidR="009241E4" w:rsidRPr="00537441" w:rsidRDefault="00C03E53">
      <w:pPr>
        <w:spacing w:line="360" w:lineRule="auto"/>
        <w:ind w:firstLineChars="200" w:firstLine="640"/>
        <w:rPr>
          <w:rFonts w:ascii="仿宋" w:eastAsia="仿宋" w:hAnsi="仿宋" w:cs="宋体"/>
          <w:kern w:val="0"/>
          <w:sz w:val="32"/>
          <w:szCs w:val="32"/>
        </w:rPr>
      </w:pPr>
      <w:r w:rsidRPr="00537441">
        <w:rPr>
          <w:rFonts w:ascii="仿宋" w:eastAsia="仿宋" w:hAnsi="仿宋" w:cs="宋体" w:hint="eastAsia"/>
          <w:kern w:val="0"/>
          <w:sz w:val="32"/>
          <w:szCs w:val="32"/>
        </w:rPr>
        <w:t>联合竞买的，应按要求如实填报联合竞买各</w:t>
      </w:r>
      <w:r w:rsidRPr="00537441">
        <w:rPr>
          <w:rFonts w:ascii="仿宋" w:eastAsia="仿宋" w:hAnsi="仿宋" w:cs="宋体" w:hint="eastAsia"/>
          <w:kern w:val="0"/>
          <w:sz w:val="32"/>
          <w:szCs w:val="32"/>
        </w:rPr>
        <w:t>方的相关信息和各方的出资比例，并明确联合申请人中的一方实施竞买申请、交纳竞买保证金、签订《国有建设用地使用权转让（出租）合同》时的受让人（承租人）等一切行为。</w:t>
      </w:r>
    </w:p>
    <w:p w:rsidR="009241E4" w:rsidRPr="00537441" w:rsidRDefault="00C03E53">
      <w:pPr>
        <w:spacing w:line="360" w:lineRule="auto"/>
        <w:ind w:firstLineChars="200" w:firstLine="643"/>
        <w:rPr>
          <w:rFonts w:ascii="仿宋" w:eastAsia="仿宋" w:hAnsi="仿宋" w:cs="宋体"/>
          <w:b/>
          <w:kern w:val="0"/>
          <w:sz w:val="32"/>
          <w:szCs w:val="32"/>
          <w:u w:val="single"/>
        </w:rPr>
      </w:pPr>
      <w:r>
        <w:rPr>
          <w:rFonts w:ascii="仿宋" w:eastAsia="仿宋" w:hAnsi="仿宋" w:cs="宋体" w:hint="eastAsia"/>
          <w:b/>
          <w:kern w:val="0"/>
          <w:sz w:val="32"/>
          <w:szCs w:val="32"/>
        </w:rPr>
        <w:t>第二十四条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竞买申请人应当在保证金到账截止时间前提交竞买申请。保证金到账截止时间应在挂牌报价截止前</w:t>
      </w:r>
      <w:r w:rsidRPr="00537441">
        <w:rPr>
          <w:rFonts w:ascii="仿宋" w:eastAsia="仿宋" w:hAnsi="仿宋" w:cs="宋体"/>
          <w:kern w:val="0"/>
          <w:sz w:val="32"/>
          <w:szCs w:val="32"/>
        </w:rPr>
        <w:t>2</w:t>
      </w:r>
      <w:r w:rsidRPr="00537441">
        <w:rPr>
          <w:rFonts w:ascii="仿宋" w:eastAsia="仿宋" w:hAnsi="仿宋" w:cs="宋体"/>
          <w:kern w:val="0"/>
          <w:sz w:val="32"/>
          <w:szCs w:val="32"/>
        </w:rPr>
        <w:t>天或拍卖活动开始前</w:t>
      </w:r>
      <w:r w:rsidRPr="00537441">
        <w:rPr>
          <w:rFonts w:ascii="仿宋" w:eastAsia="仿宋" w:hAnsi="仿宋" w:cs="宋体"/>
          <w:kern w:val="0"/>
          <w:sz w:val="32"/>
          <w:szCs w:val="32"/>
        </w:rPr>
        <w:t>1</w:t>
      </w:r>
      <w:r w:rsidRPr="00537441">
        <w:rPr>
          <w:rFonts w:ascii="仿宋" w:eastAsia="仿宋" w:hAnsi="仿宋" w:cs="宋体"/>
          <w:kern w:val="0"/>
          <w:sz w:val="32"/>
          <w:szCs w:val="32"/>
        </w:rPr>
        <w:t>天。</w:t>
      </w:r>
    </w:p>
    <w:p w:rsidR="009241E4" w:rsidRPr="00537441" w:rsidRDefault="00C03E53">
      <w:pPr>
        <w:widowControl/>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第二十五条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单独竞买的应当以本人的身份、联合竞买的应当以联合申请时明确的一方的身份，根据网上交易系统随机生成的保证金子账号按时足额交纳竞买保证金。每笔竞买保证金只对应一个标的物的转让（出租）交易，同时竞买多个标的物的，应当分别交纳竞买保证金。</w:t>
      </w:r>
    </w:p>
    <w:p w:rsidR="009241E4" w:rsidRPr="00537441" w:rsidRDefault="00C03E53">
      <w:pPr>
        <w:spacing w:line="360" w:lineRule="auto"/>
        <w:ind w:firstLineChars="196" w:firstLine="627"/>
        <w:rPr>
          <w:rFonts w:ascii="仿宋" w:eastAsia="仿宋" w:hAnsi="仿宋" w:cs="宋体"/>
          <w:kern w:val="0"/>
          <w:sz w:val="32"/>
          <w:szCs w:val="32"/>
        </w:rPr>
      </w:pPr>
      <w:r w:rsidRPr="00537441">
        <w:rPr>
          <w:rFonts w:ascii="仿宋" w:eastAsia="仿宋" w:hAnsi="仿宋" w:cs="宋体" w:hint="eastAsia"/>
          <w:kern w:val="0"/>
          <w:sz w:val="32"/>
          <w:szCs w:val="32"/>
        </w:rPr>
        <w:t>竞买申请人在规定时间内足额交纳了竞买保证金或开具</w:t>
      </w:r>
      <w:r w:rsidRPr="00537441">
        <w:rPr>
          <w:rFonts w:ascii="仿宋" w:eastAsia="仿宋" w:hAnsi="仿宋" w:cs="宋体" w:hint="eastAsia"/>
          <w:kern w:val="0"/>
          <w:sz w:val="32"/>
          <w:szCs w:val="32"/>
        </w:rPr>
        <w:lastRenderedPageBreak/>
        <w:t>了银行电子保函的，即获得竞买资格，否则，不能获得竞买资格。</w:t>
      </w:r>
    </w:p>
    <w:p w:rsidR="009241E4" w:rsidRDefault="00C03E53">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第五章</w:t>
      </w:r>
      <w:r>
        <w:rPr>
          <w:rFonts w:ascii="黑体" w:eastAsia="黑体" w:hAnsi="黑体" w:cs="黑体"/>
          <w:bCs/>
          <w:kern w:val="0"/>
          <w:sz w:val="32"/>
          <w:szCs w:val="32"/>
        </w:rPr>
        <w:t xml:space="preserve"> </w:t>
      </w:r>
      <w:r>
        <w:rPr>
          <w:rFonts w:ascii="黑体" w:eastAsia="黑体" w:hAnsi="黑体" w:cs="黑体" w:hint="eastAsia"/>
          <w:bCs/>
          <w:kern w:val="0"/>
          <w:sz w:val="32"/>
          <w:szCs w:val="32"/>
        </w:rPr>
        <w:t>拍卖竞价</w:t>
      </w:r>
    </w:p>
    <w:p w:rsidR="009241E4" w:rsidRPr="00537441" w:rsidRDefault="00C03E53">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第二十六条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建设用地使用权转让、出租网上拍卖以限时竞价方式进行。取得竞买资格的竞买人可参与网上竞价，初次报价不得低于起始价，初次加价不得高于增价幅度的</w:t>
      </w:r>
      <w:r w:rsidRPr="00537441">
        <w:rPr>
          <w:rFonts w:ascii="仿宋" w:eastAsia="仿宋" w:hAnsi="仿宋" w:cs="宋体"/>
          <w:kern w:val="0"/>
          <w:sz w:val="32"/>
          <w:szCs w:val="32"/>
        </w:rPr>
        <w:t>10</w:t>
      </w:r>
      <w:r w:rsidRPr="00537441">
        <w:rPr>
          <w:rFonts w:ascii="仿宋" w:eastAsia="仿宋" w:hAnsi="仿宋" w:cs="宋体"/>
          <w:kern w:val="0"/>
          <w:sz w:val="32"/>
          <w:szCs w:val="32"/>
        </w:rPr>
        <w:t>倍。报价以增价方式进行，每次加价不得小于规定的增价幅度。</w:t>
      </w:r>
    </w:p>
    <w:p w:rsidR="009241E4" w:rsidRPr="00537441" w:rsidRDefault="00C03E53">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第二十七条</w:t>
      </w:r>
      <w:r w:rsidRPr="00537441">
        <w:rPr>
          <w:rFonts w:ascii="仿宋" w:eastAsia="仿宋" w:hAnsi="仿宋" w:cs="宋体"/>
          <w:kern w:val="0"/>
          <w:sz w:val="32"/>
          <w:szCs w:val="32"/>
        </w:rPr>
        <w:t xml:space="preserve"> </w:t>
      </w:r>
      <w:r>
        <w:rPr>
          <w:rFonts w:ascii="仿宋" w:eastAsia="仿宋" w:hAnsi="仿宋" w:cs="宋体"/>
          <w:kern w:val="0"/>
          <w:sz w:val="32"/>
          <w:szCs w:val="32"/>
        </w:rPr>
        <w:t xml:space="preserve"> </w:t>
      </w:r>
      <w:r w:rsidRPr="00537441">
        <w:rPr>
          <w:rFonts w:ascii="仿宋" w:eastAsia="仿宋" w:hAnsi="仿宋" w:cs="宋体" w:hint="eastAsia"/>
          <w:kern w:val="0"/>
          <w:sz w:val="32"/>
          <w:szCs w:val="32"/>
        </w:rPr>
        <w:t>竞买人应当谨慎报价，报价一经提交，不得修改或者撤回。</w:t>
      </w:r>
    </w:p>
    <w:p w:rsidR="009241E4" w:rsidRPr="00537441" w:rsidRDefault="00C03E53">
      <w:pPr>
        <w:widowControl/>
        <w:spacing w:line="360" w:lineRule="auto"/>
        <w:ind w:firstLine="640"/>
        <w:jc w:val="left"/>
        <w:rPr>
          <w:rFonts w:ascii="仿宋" w:eastAsia="仿宋" w:hAnsi="仿宋" w:cs="宋体"/>
          <w:kern w:val="0"/>
          <w:sz w:val="32"/>
          <w:szCs w:val="32"/>
        </w:rPr>
      </w:pPr>
      <w:r>
        <w:rPr>
          <w:rFonts w:ascii="仿宋" w:eastAsia="仿宋" w:hAnsi="仿宋" w:cs="宋体" w:hint="eastAsia"/>
          <w:b/>
          <w:kern w:val="0"/>
          <w:sz w:val="32"/>
          <w:szCs w:val="32"/>
        </w:rPr>
        <w:t>第二十八条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网上拍卖时，网上交易系统以</w:t>
      </w:r>
      <w:r w:rsidRPr="00537441">
        <w:rPr>
          <w:rFonts w:ascii="仿宋" w:eastAsia="仿宋" w:hAnsi="仿宋" w:cs="宋体"/>
          <w:kern w:val="0"/>
          <w:sz w:val="32"/>
          <w:szCs w:val="32"/>
        </w:rPr>
        <w:t>4</w:t>
      </w:r>
      <w:r w:rsidRPr="00537441">
        <w:rPr>
          <w:rFonts w:ascii="仿宋" w:eastAsia="仿宋" w:hAnsi="仿宋" w:cs="宋体"/>
          <w:kern w:val="0"/>
          <w:sz w:val="32"/>
          <w:szCs w:val="32"/>
        </w:rPr>
        <w:t>分钟为竞价时限，如在</w:t>
      </w:r>
      <w:r w:rsidRPr="00537441">
        <w:rPr>
          <w:rFonts w:ascii="仿宋" w:eastAsia="仿宋" w:hAnsi="仿宋" w:cs="宋体"/>
          <w:kern w:val="0"/>
          <w:sz w:val="32"/>
          <w:szCs w:val="32"/>
        </w:rPr>
        <w:t>4</w:t>
      </w:r>
      <w:r w:rsidRPr="00537441">
        <w:rPr>
          <w:rFonts w:ascii="仿宋" w:eastAsia="仿宋" w:hAnsi="仿宋" w:cs="宋体"/>
          <w:kern w:val="0"/>
          <w:sz w:val="32"/>
          <w:szCs w:val="32"/>
        </w:rPr>
        <w:t>分钟倒计时内有新的报价，网上交易系统即从接受新的报价起重新倒计时。</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kern w:val="0"/>
          <w:sz w:val="32"/>
          <w:szCs w:val="32"/>
        </w:rPr>
        <w:t>4</w:t>
      </w:r>
      <w:r w:rsidRPr="00537441">
        <w:rPr>
          <w:rFonts w:ascii="仿宋" w:eastAsia="仿宋" w:hAnsi="仿宋" w:cs="宋体"/>
          <w:kern w:val="0"/>
          <w:sz w:val="32"/>
          <w:szCs w:val="32"/>
        </w:rPr>
        <w:t>分钟倒计时截止，网上交易系统将不再接受新的报价，并显示最高报价。</w:t>
      </w:r>
    </w:p>
    <w:p w:rsidR="009241E4" w:rsidRPr="00537441" w:rsidRDefault="00C03E53">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第二十九条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网上拍卖开始后第一次</w:t>
      </w:r>
      <w:r w:rsidRPr="00537441">
        <w:rPr>
          <w:rFonts w:ascii="仿宋" w:eastAsia="仿宋" w:hAnsi="仿宋" w:cs="宋体"/>
          <w:kern w:val="0"/>
          <w:sz w:val="32"/>
          <w:szCs w:val="32"/>
        </w:rPr>
        <w:t>4</w:t>
      </w:r>
      <w:r w:rsidRPr="00537441">
        <w:rPr>
          <w:rFonts w:ascii="仿宋" w:eastAsia="仿宋" w:hAnsi="仿宋" w:cs="宋体"/>
          <w:kern w:val="0"/>
          <w:sz w:val="32"/>
          <w:szCs w:val="32"/>
        </w:rPr>
        <w:t>分钟倒计时内无竞买人竞价的，拍卖终止，拍卖不成交。</w:t>
      </w:r>
    </w:p>
    <w:p w:rsidR="009241E4" w:rsidRPr="00537441" w:rsidRDefault="00C03E53">
      <w:pPr>
        <w:spacing w:line="360" w:lineRule="auto"/>
        <w:ind w:firstLineChars="200" w:firstLine="640"/>
        <w:rPr>
          <w:rFonts w:ascii="仿宋" w:eastAsia="仿宋" w:hAnsi="仿宋" w:cs="宋体"/>
          <w:kern w:val="0"/>
          <w:sz w:val="32"/>
          <w:szCs w:val="32"/>
        </w:rPr>
      </w:pPr>
      <w:r w:rsidRPr="00537441">
        <w:rPr>
          <w:rFonts w:ascii="仿宋" w:eastAsia="仿宋" w:hAnsi="仿宋" w:cs="宋体" w:hint="eastAsia"/>
          <w:kern w:val="0"/>
          <w:sz w:val="32"/>
          <w:szCs w:val="32"/>
        </w:rPr>
        <w:t>网上拍卖有竞买人竞价的，报价最高者即为竞得入选人。</w:t>
      </w:r>
    </w:p>
    <w:p w:rsidR="009241E4" w:rsidRPr="00537441" w:rsidRDefault="00C03E53">
      <w:pPr>
        <w:widowControl/>
        <w:spacing w:line="360" w:lineRule="auto"/>
        <w:ind w:leftChars="76" w:left="160" w:firstLineChars="150" w:firstLine="480"/>
        <w:jc w:val="left"/>
        <w:rPr>
          <w:rFonts w:ascii="仿宋" w:eastAsia="仿宋" w:hAnsi="仿宋" w:cs="宋体"/>
          <w:kern w:val="0"/>
          <w:sz w:val="32"/>
          <w:szCs w:val="32"/>
        </w:rPr>
      </w:pPr>
      <w:r w:rsidRPr="00537441">
        <w:rPr>
          <w:rFonts w:ascii="仿宋" w:eastAsia="仿宋" w:hAnsi="仿宋" w:cs="宋体" w:hint="eastAsia"/>
          <w:kern w:val="0"/>
          <w:sz w:val="32"/>
          <w:szCs w:val="32"/>
        </w:rPr>
        <w:t>网上拍卖截止时，网上交易系统将自动关闭竞价通道，并公布结果。</w:t>
      </w:r>
    </w:p>
    <w:p w:rsidR="009241E4" w:rsidRDefault="00C03E53">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第六章</w:t>
      </w:r>
      <w:r>
        <w:rPr>
          <w:rFonts w:ascii="黑体" w:eastAsia="黑体" w:hAnsi="黑体" w:cs="黑体"/>
          <w:bCs/>
          <w:kern w:val="0"/>
          <w:sz w:val="32"/>
          <w:szCs w:val="32"/>
        </w:rPr>
        <w:t xml:space="preserve">   </w:t>
      </w:r>
      <w:r>
        <w:rPr>
          <w:rFonts w:ascii="黑体" w:eastAsia="黑体" w:hAnsi="黑体" w:cs="黑体" w:hint="eastAsia"/>
          <w:bCs/>
          <w:kern w:val="0"/>
          <w:sz w:val="32"/>
          <w:szCs w:val="32"/>
        </w:rPr>
        <w:t>挂牌报价、竞价</w:t>
      </w:r>
    </w:p>
    <w:p w:rsidR="009241E4" w:rsidRPr="00537441" w:rsidRDefault="00C03E53">
      <w:pPr>
        <w:widowControl/>
        <w:spacing w:line="360" w:lineRule="auto"/>
        <w:ind w:firstLine="640"/>
        <w:jc w:val="left"/>
        <w:rPr>
          <w:rFonts w:ascii="仿宋" w:eastAsia="仿宋" w:hAnsi="仿宋" w:cs="宋体"/>
          <w:kern w:val="0"/>
          <w:sz w:val="32"/>
          <w:szCs w:val="32"/>
        </w:rPr>
      </w:pPr>
      <w:r>
        <w:rPr>
          <w:rFonts w:ascii="仿宋" w:eastAsia="仿宋" w:hAnsi="仿宋" w:cs="宋体" w:hint="eastAsia"/>
          <w:b/>
          <w:kern w:val="0"/>
          <w:sz w:val="32"/>
          <w:szCs w:val="32"/>
        </w:rPr>
        <w:t>第三十条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建设用地使用权转让、出租网上挂牌以报价、限时竞价方式进行。取得网上挂牌报价资格的竞买人可参与</w:t>
      </w:r>
      <w:r w:rsidRPr="00537441">
        <w:rPr>
          <w:rFonts w:ascii="仿宋" w:eastAsia="仿宋" w:hAnsi="仿宋" w:cs="宋体" w:hint="eastAsia"/>
          <w:kern w:val="0"/>
          <w:sz w:val="32"/>
          <w:szCs w:val="32"/>
        </w:rPr>
        <w:lastRenderedPageBreak/>
        <w:t>网上挂牌报价，初次报价不得低于起始价，初次加价不得高于增价幅度的</w:t>
      </w:r>
      <w:r w:rsidRPr="00537441">
        <w:rPr>
          <w:rFonts w:ascii="仿宋" w:eastAsia="仿宋" w:hAnsi="仿宋" w:cs="宋体"/>
          <w:kern w:val="0"/>
          <w:sz w:val="32"/>
          <w:szCs w:val="32"/>
        </w:rPr>
        <w:t>10</w:t>
      </w:r>
      <w:r w:rsidRPr="00537441">
        <w:rPr>
          <w:rFonts w:ascii="仿宋" w:eastAsia="仿宋" w:hAnsi="仿宋" w:cs="宋体"/>
          <w:kern w:val="0"/>
          <w:sz w:val="32"/>
          <w:szCs w:val="32"/>
        </w:rPr>
        <w:t>倍。报价以增价方式进行，每次加价不得小于规定的增价幅度，在报价期内，可多次报价。符合条件的报价，网上交易系统予以接受，并即时公布。</w:t>
      </w:r>
    </w:p>
    <w:p w:rsidR="009241E4" w:rsidRPr="00537441" w:rsidRDefault="00C03E53">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第三十一条</w:t>
      </w:r>
      <w:r>
        <w:rPr>
          <w:rFonts w:ascii="仿宋" w:eastAsia="仿宋" w:hAnsi="仿宋" w:cs="宋体"/>
          <w:b/>
          <w:kern w:val="0"/>
          <w:sz w:val="32"/>
          <w:szCs w:val="32"/>
        </w:rPr>
        <w:t xml:space="preserve">  </w:t>
      </w:r>
      <w:r w:rsidRPr="00537441">
        <w:rPr>
          <w:rFonts w:ascii="仿宋" w:eastAsia="仿宋" w:hAnsi="仿宋" w:cs="宋体" w:hint="eastAsia"/>
          <w:kern w:val="0"/>
          <w:sz w:val="32"/>
          <w:szCs w:val="32"/>
        </w:rPr>
        <w:t>竞买人应当谨慎报价，报价一经提交，不得修改或者撤回。</w:t>
      </w:r>
    </w:p>
    <w:p w:rsidR="009241E4" w:rsidRPr="00537441" w:rsidRDefault="00C03E53">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第三十二条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网上挂牌报价截止时：</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hint="eastAsia"/>
          <w:kern w:val="0"/>
          <w:sz w:val="32"/>
          <w:szCs w:val="32"/>
        </w:rPr>
        <w:t>（一）无竞买人报价，挂牌不成交；</w:t>
      </w:r>
    </w:p>
    <w:p w:rsidR="009241E4" w:rsidRPr="00537441" w:rsidRDefault="00C03E53">
      <w:pPr>
        <w:spacing w:line="360" w:lineRule="auto"/>
        <w:ind w:firstLineChars="200" w:firstLine="640"/>
        <w:rPr>
          <w:rFonts w:ascii="仿宋" w:eastAsia="仿宋" w:hAnsi="仿宋" w:cs="宋体"/>
          <w:kern w:val="0"/>
          <w:sz w:val="32"/>
          <w:szCs w:val="32"/>
        </w:rPr>
      </w:pPr>
      <w:r w:rsidRPr="00537441">
        <w:rPr>
          <w:rFonts w:ascii="仿宋" w:eastAsia="仿宋" w:hAnsi="仿宋" w:cs="宋体" w:hint="eastAsia"/>
          <w:kern w:val="0"/>
          <w:sz w:val="32"/>
          <w:szCs w:val="32"/>
        </w:rPr>
        <w:t>（二）有竞买人报价，经网上交易系统询问竞买人不参加限时竞价的，报价最高者即为竞得入选人。</w:t>
      </w:r>
    </w:p>
    <w:p w:rsidR="009241E4" w:rsidRPr="00537441" w:rsidRDefault="00C03E53">
      <w:pPr>
        <w:spacing w:line="360" w:lineRule="auto"/>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第三十三条</w:t>
      </w:r>
      <w:r>
        <w:rPr>
          <w:rFonts w:ascii="仿宋" w:eastAsia="仿宋" w:hAnsi="仿宋" w:cs="宋体"/>
          <w:kern w:val="0"/>
          <w:sz w:val="32"/>
          <w:szCs w:val="32"/>
        </w:rPr>
        <w:t xml:space="preserve">  </w:t>
      </w:r>
      <w:r w:rsidRPr="00537441">
        <w:rPr>
          <w:rFonts w:ascii="仿宋" w:eastAsia="仿宋" w:hAnsi="仿宋" w:cs="宋体" w:hint="eastAsia"/>
          <w:kern w:val="0"/>
          <w:sz w:val="32"/>
          <w:szCs w:val="32"/>
        </w:rPr>
        <w:t>网上挂牌报价截止前，竞买人至少进行一次有效报价，方有资格参加限时竞价。</w:t>
      </w:r>
    </w:p>
    <w:p w:rsidR="009241E4" w:rsidRPr="00537441" w:rsidRDefault="00C03E53">
      <w:pPr>
        <w:widowControl/>
        <w:spacing w:line="360" w:lineRule="auto"/>
        <w:ind w:firstLine="627"/>
        <w:jc w:val="left"/>
        <w:rPr>
          <w:rFonts w:ascii="仿宋" w:eastAsia="仿宋" w:hAnsi="仿宋" w:cs="宋体"/>
          <w:kern w:val="0"/>
          <w:sz w:val="32"/>
          <w:szCs w:val="32"/>
        </w:rPr>
      </w:pPr>
      <w:r w:rsidRPr="00537441">
        <w:rPr>
          <w:rFonts w:ascii="仿宋" w:eastAsia="仿宋" w:hAnsi="仿宋" w:cs="宋体" w:hint="eastAsia"/>
          <w:b/>
          <w:kern w:val="0"/>
          <w:sz w:val="32"/>
          <w:szCs w:val="32"/>
        </w:rPr>
        <w:t>第</w:t>
      </w:r>
      <w:r>
        <w:rPr>
          <w:rFonts w:ascii="仿宋" w:eastAsia="仿宋" w:hAnsi="仿宋" w:cs="宋体" w:hint="eastAsia"/>
          <w:b/>
          <w:kern w:val="0"/>
          <w:sz w:val="32"/>
          <w:szCs w:val="32"/>
        </w:rPr>
        <w:t>三十四</w:t>
      </w:r>
      <w:r w:rsidRPr="00537441">
        <w:rPr>
          <w:rFonts w:ascii="仿宋" w:eastAsia="仿宋" w:hAnsi="仿宋" w:cs="宋体" w:hint="eastAsia"/>
          <w:b/>
          <w:kern w:val="0"/>
          <w:sz w:val="32"/>
          <w:szCs w:val="32"/>
        </w:rPr>
        <w:t>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网上挂牌报价截止时，经网上交易系统询问，有符合条件的竞买人在网上交易系统询问的</w:t>
      </w:r>
      <w:r w:rsidRPr="00537441">
        <w:rPr>
          <w:rFonts w:ascii="仿宋" w:eastAsia="仿宋" w:hAnsi="仿宋" w:cs="宋体"/>
          <w:kern w:val="0"/>
          <w:sz w:val="32"/>
          <w:szCs w:val="32"/>
        </w:rPr>
        <w:t>4</w:t>
      </w:r>
      <w:r w:rsidRPr="00537441">
        <w:rPr>
          <w:rFonts w:ascii="仿宋" w:eastAsia="仿宋" w:hAnsi="仿宋" w:cs="宋体"/>
          <w:kern w:val="0"/>
          <w:sz w:val="32"/>
          <w:szCs w:val="32"/>
        </w:rPr>
        <w:t>分钟内提交参加限时竞价的，网上交易系统自动进入限时竞价程序。未提交的，不能参与限时竞价。</w:t>
      </w:r>
    </w:p>
    <w:p w:rsidR="009241E4" w:rsidRPr="00537441" w:rsidRDefault="00C03E53">
      <w:pPr>
        <w:widowControl/>
        <w:spacing w:line="360" w:lineRule="auto"/>
        <w:ind w:firstLine="627"/>
        <w:jc w:val="left"/>
        <w:rPr>
          <w:rFonts w:ascii="仿宋" w:eastAsia="仿宋" w:hAnsi="仿宋" w:cs="宋体"/>
          <w:kern w:val="0"/>
          <w:sz w:val="32"/>
          <w:szCs w:val="32"/>
        </w:rPr>
      </w:pPr>
      <w:r w:rsidRPr="00537441">
        <w:rPr>
          <w:rFonts w:ascii="仿宋" w:eastAsia="仿宋" w:hAnsi="仿宋" w:cs="宋体" w:hint="eastAsia"/>
          <w:kern w:val="0"/>
          <w:sz w:val="32"/>
          <w:szCs w:val="32"/>
        </w:rPr>
        <w:t>网上限时竞价，以当前最高报价至少增加一个加价幅度进行。</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hint="eastAsia"/>
          <w:b/>
          <w:kern w:val="0"/>
          <w:sz w:val="32"/>
          <w:szCs w:val="32"/>
        </w:rPr>
        <w:t>第</w:t>
      </w:r>
      <w:r>
        <w:rPr>
          <w:rFonts w:ascii="仿宋" w:eastAsia="仿宋" w:hAnsi="仿宋" w:cs="宋体" w:hint="eastAsia"/>
          <w:b/>
          <w:kern w:val="0"/>
          <w:sz w:val="32"/>
          <w:szCs w:val="32"/>
        </w:rPr>
        <w:t>三十五</w:t>
      </w:r>
      <w:r w:rsidRPr="00537441">
        <w:rPr>
          <w:rFonts w:ascii="仿宋" w:eastAsia="仿宋" w:hAnsi="仿宋" w:cs="宋体" w:hint="eastAsia"/>
          <w:b/>
          <w:kern w:val="0"/>
          <w:sz w:val="32"/>
          <w:szCs w:val="32"/>
        </w:rPr>
        <w:t>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网上限时竞价，网上交易系统以</w:t>
      </w:r>
      <w:r w:rsidRPr="00537441">
        <w:rPr>
          <w:rFonts w:ascii="仿宋" w:eastAsia="仿宋" w:hAnsi="仿宋" w:cs="宋体"/>
          <w:kern w:val="0"/>
          <w:sz w:val="32"/>
          <w:szCs w:val="32"/>
        </w:rPr>
        <w:t>4</w:t>
      </w:r>
      <w:r w:rsidRPr="00537441">
        <w:rPr>
          <w:rFonts w:ascii="仿宋" w:eastAsia="仿宋" w:hAnsi="仿宋" w:cs="宋体"/>
          <w:kern w:val="0"/>
          <w:sz w:val="32"/>
          <w:szCs w:val="32"/>
        </w:rPr>
        <w:t>分钟为竞价时限，如在</w:t>
      </w:r>
      <w:r w:rsidRPr="00537441">
        <w:rPr>
          <w:rFonts w:ascii="仿宋" w:eastAsia="仿宋" w:hAnsi="仿宋" w:cs="宋体"/>
          <w:kern w:val="0"/>
          <w:sz w:val="32"/>
          <w:szCs w:val="32"/>
        </w:rPr>
        <w:t>4</w:t>
      </w:r>
      <w:r w:rsidRPr="00537441">
        <w:rPr>
          <w:rFonts w:ascii="仿宋" w:eastAsia="仿宋" w:hAnsi="仿宋" w:cs="宋体"/>
          <w:kern w:val="0"/>
          <w:sz w:val="32"/>
          <w:szCs w:val="32"/>
        </w:rPr>
        <w:t>分钟倒计时内有新的报价，网上交易系统即从接受新的报价起重新倒计时。</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kern w:val="0"/>
          <w:sz w:val="32"/>
          <w:szCs w:val="32"/>
        </w:rPr>
        <w:lastRenderedPageBreak/>
        <w:t>4</w:t>
      </w:r>
      <w:r w:rsidRPr="00537441">
        <w:rPr>
          <w:rFonts w:ascii="仿宋" w:eastAsia="仿宋" w:hAnsi="仿宋" w:cs="宋体"/>
          <w:kern w:val="0"/>
          <w:sz w:val="32"/>
          <w:szCs w:val="32"/>
        </w:rPr>
        <w:t>分钟倒计时截止，网上交易系统将不再接受新的报价，并显示最高报价。</w:t>
      </w:r>
    </w:p>
    <w:p w:rsidR="009241E4" w:rsidRPr="00537441" w:rsidRDefault="00C03E53">
      <w:pPr>
        <w:spacing w:line="360" w:lineRule="auto"/>
        <w:ind w:firstLineChars="200" w:firstLine="643"/>
        <w:rPr>
          <w:rFonts w:ascii="仿宋" w:eastAsia="仿宋" w:hAnsi="仿宋" w:cs="宋体"/>
          <w:kern w:val="0"/>
          <w:sz w:val="32"/>
          <w:szCs w:val="32"/>
        </w:rPr>
      </w:pPr>
      <w:r w:rsidRPr="00537441">
        <w:rPr>
          <w:rFonts w:ascii="仿宋" w:eastAsia="仿宋" w:hAnsi="仿宋" w:cs="宋体" w:hint="eastAsia"/>
          <w:b/>
          <w:kern w:val="0"/>
          <w:sz w:val="32"/>
          <w:szCs w:val="32"/>
        </w:rPr>
        <w:t>第</w:t>
      </w:r>
      <w:r>
        <w:rPr>
          <w:rFonts w:ascii="仿宋" w:eastAsia="仿宋" w:hAnsi="仿宋" w:cs="宋体" w:hint="eastAsia"/>
          <w:b/>
          <w:kern w:val="0"/>
          <w:sz w:val="32"/>
          <w:szCs w:val="32"/>
        </w:rPr>
        <w:t>三十六</w:t>
      </w:r>
      <w:r w:rsidRPr="00537441">
        <w:rPr>
          <w:rFonts w:ascii="仿宋" w:eastAsia="仿宋" w:hAnsi="仿宋" w:cs="宋体" w:hint="eastAsia"/>
          <w:b/>
          <w:kern w:val="0"/>
          <w:sz w:val="32"/>
          <w:szCs w:val="32"/>
        </w:rPr>
        <w:t>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网上限时竞价截止时，报价最高者即为竞得入选人。</w:t>
      </w:r>
    </w:p>
    <w:p w:rsidR="009241E4" w:rsidRPr="00537441" w:rsidRDefault="00C03E53">
      <w:pPr>
        <w:spacing w:line="360" w:lineRule="auto"/>
        <w:ind w:firstLineChars="200" w:firstLine="640"/>
        <w:rPr>
          <w:rFonts w:ascii="仿宋" w:eastAsia="仿宋" w:hAnsi="仿宋" w:cs="宋体"/>
          <w:kern w:val="0"/>
          <w:sz w:val="32"/>
          <w:szCs w:val="32"/>
        </w:rPr>
      </w:pPr>
      <w:r w:rsidRPr="00537441">
        <w:rPr>
          <w:rFonts w:ascii="仿宋" w:eastAsia="仿宋" w:hAnsi="仿宋" w:cs="宋体" w:hint="eastAsia"/>
          <w:kern w:val="0"/>
          <w:sz w:val="32"/>
          <w:szCs w:val="32"/>
        </w:rPr>
        <w:t>网上挂牌限时竞价时，如无人报价，则以该标的物挂牌报价最高者为竞得入选人。</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hint="eastAsia"/>
          <w:kern w:val="0"/>
          <w:sz w:val="32"/>
          <w:szCs w:val="32"/>
        </w:rPr>
        <w:t>网上挂牌报价、限时竞价截止时，网上交易系统将自动关闭报价通道，并公布竞价结果。</w:t>
      </w:r>
    </w:p>
    <w:p w:rsidR="009241E4" w:rsidRDefault="009241E4">
      <w:pPr>
        <w:widowControl/>
        <w:spacing w:line="360" w:lineRule="auto"/>
        <w:jc w:val="center"/>
        <w:rPr>
          <w:rFonts w:ascii="仿宋" w:eastAsia="仿宋" w:hAnsi="仿宋" w:cs="宋体"/>
          <w:b/>
          <w:kern w:val="0"/>
          <w:sz w:val="32"/>
          <w:szCs w:val="32"/>
        </w:rPr>
      </w:pPr>
    </w:p>
    <w:p w:rsidR="009241E4" w:rsidRDefault="00C03E53">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第七章</w:t>
      </w:r>
      <w:r>
        <w:rPr>
          <w:rFonts w:ascii="黑体" w:eastAsia="黑体" w:hAnsi="黑体" w:cs="黑体"/>
          <w:bCs/>
          <w:kern w:val="0"/>
          <w:sz w:val="32"/>
          <w:szCs w:val="32"/>
        </w:rPr>
        <w:t xml:space="preserve"> </w:t>
      </w:r>
      <w:r>
        <w:rPr>
          <w:rFonts w:ascii="黑体" w:eastAsia="黑体" w:hAnsi="黑体" w:cs="黑体" w:hint="eastAsia"/>
          <w:bCs/>
          <w:kern w:val="0"/>
          <w:sz w:val="32"/>
          <w:szCs w:val="32"/>
        </w:rPr>
        <w:t>资格审核、成交确认、结果公示</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hint="eastAsia"/>
          <w:b/>
          <w:kern w:val="0"/>
          <w:sz w:val="32"/>
          <w:szCs w:val="32"/>
        </w:rPr>
        <w:t>第三十七条</w:t>
      </w:r>
      <w:r w:rsidRPr="00537441">
        <w:rPr>
          <w:rFonts w:ascii="宋体" w:eastAsia="仿宋" w:hAnsi="宋体" w:cs="宋体"/>
          <w:b/>
          <w:kern w:val="0"/>
          <w:sz w:val="32"/>
          <w:szCs w:val="32"/>
        </w:rPr>
        <w:t xml:space="preserve"> </w:t>
      </w:r>
      <w:r w:rsidRPr="00537441">
        <w:rPr>
          <w:rFonts w:ascii="仿宋" w:eastAsia="仿宋" w:hAnsi="仿宋" w:cs="宋体" w:hint="eastAsia"/>
          <w:kern w:val="0"/>
          <w:sz w:val="32"/>
          <w:szCs w:val="32"/>
        </w:rPr>
        <w:t>竞得入选人应在网上交易结束后</w:t>
      </w:r>
      <w:r w:rsidRPr="00537441">
        <w:rPr>
          <w:rFonts w:ascii="仿宋" w:eastAsia="仿宋" w:hAnsi="仿宋" w:cs="宋体"/>
          <w:kern w:val="0"/>
          <w:sz w:val="32"/>
          <w:szCs w:val="32"/>
        </w:rPr>
        <w:t>3</w:t>
      </w:r>
      <w:r w:rsidRPr="00537441">
        <w:rPr>
          <w:rFonts w:ascii="仿宋" w:eastAsia="仿宋" w:hAnsi="仿宋" w:cs="宋体"/>
          <w:kern w:val="0"/>
          <w:sz w:val="32"/>
          <w:szCs w:val="32"/>
        </w:rPr>
        <w:t>个工作日内，持建设用地使用权转让（出租）竞买申请书、竞买保证金到账确认书、竞得入选人确认书、《资金托管协议》、交易服务费交费凭证及交易文件要求提交的相关资料，到承办机构进行资格审核。</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hint="eastAsia"/>
          <w:kern w:val="0"/>
          <w:sz w:val="32"/>
          <w:szCs w:val="32"/>
        </w:rPr>
        <w:t>承办机构应在收到资格审核材料后</w:t>
      </w:r>
      <w:r w:rsidRPr="00537441">
        <w:rPr>
          <w:rFonts w:ascii="仿宋" w:eastAsia="仿宋" w:hAnsi="仿宋" w:cs="宋体"/>
          <w:kern w:val="0"/>
          <w:sz w:val="32"/>
          <w:szCs w:val="32"/>
        </w:rPr>
        <w:t>2</w:t>
      </w:r>
      <w:r w:rsidRPr="00537441">
        <w:rPr>
          <w:rFonts w:ascii="仿宋" w:eastAsia="仿宋" w:hAnsi="仿宋" w:cs="宋体"/>
          <w:kern w:val="0"/>
          <w:sz w:val="32"/>
          <w:szCs w:val="32"/>
        </w:rPr>
        <w:t>个工作日内提出审查意见，审核材料不齐全的，承办机构应予书面通知补正材料，竞得入选人应在接到通知后</w:t>
      </w:r>
      <w:r w:rsidRPr="00537441">
        <w:rPr>
          <w:rFonts w:ascii="仿宋" w:eastAsia="仿宋" w:hAnsi="仿宋" w:cs="宋体"/>
          <w:kern w:val="0"/>
          <w:sz w:val="32"/>
          <w:szCs w:val="32"/>
        </w:rPr>
        <w:t>5</w:t>
      </w:r>
      <w:r w:rsidRPr="00537441">
        <w:rPr>
          <w:rFonts w:ascii="仿宋" w:eastAsia="仿宋" w:hAnsi="仿宋" w:cs="宋体"/>
          <w:kern w:val="0"/>
          <w:sz w:val="32"/>
          <w:szCs w:val="32"/>
        </w:rPr>
        <w:t>个工作日内补正。交易双方也可协商一致后书面向承办机构提出延长材料补正期限，延长的补正期限原则上不应超过</w:t>
      </w:r>
      <w:r w:rsidRPr="00537441">
        <w:rPr>
          <w:rFonts w:ascii="仿宋" w:eastAsia="仿宋" w:hAnsi="仿宋" w:cs="宋体"/>
          <w:kern w:val="0"/>
          <w:sz w:val="32"/>
          <w:szCs w:val="32"/>
        </w:rPr>
        <w:t>30</w:t>
      </w:r>
      <w:r w:rsidRPr="00537441">
        <w:rPr>
          <w:rFonts w:ascii="仿宋" w:eastAsia="仿宋" w:hAnsi="仿宋" w:cs="宋体"/>
          <w:kern w:val="0"/>
          <w:sz w:val="32"/>
          <w:szCs w:val="32"/>
        </w:rPr>
        <w:t>日并需获承办机构认可。</w:t>
      </w:r>
    </w:p>
    <w:p w:rsidR="009241E4" w:rsidRPr="00537441" w:rsidRDefault="00C03E53">
      <w:pPr>
        <w:widowControl/>
        <w:spacing w:line="360" w:lineRule="auto"/>
        <w:ind w:firstLine="641"/>
        <w:jc w:val="left"/>
        <w:rPr>
          <w:rFonts w:ascii="仿宋" w:eastAsia="仿宋" w:hAnsi="仿宋" w:cs="宋体"/>
          <w:kern w:val="0"/>
          <w:sz w:val="32"/>
          <w:szCs w:val="32"/>
        </w:rPr>
      </w:pPr>
      <w:r w:rsidRPr="00537441">
        <w:rPr>
          <w:rFonts w:ascii="仿宋" w:eastAsia="仿宋" w:hAnsi="仿宋" w:cs="宋体" w:hint="eastAsia"/>
          <w:b/>
          <w:kern w:val="0"/>
          <w:sz w:val="32"/>
          <w:szCs w:val="32"/>
        </w:rPr>
        <w:lastRenderedPageBreak/>
        <w:t>第三十八条</w:t>
      </w:r>
      <w:r w:rsidRPr="00537441">
        <w:rPr>
          <w:rFonts w:ascii="仿宋" w:eastAsia="仿宋" w:hAnsi="仿宋" w:cs="宋体"/>
          <w:b/>
          <w:kern w:val="0"/>
          <w:sz w:val="32"/>
          <w:szCs w:val="32"/>
        </w:rPr>
        <w:t xml:space="preserve"> </w:t>
      </w:r>
      <w:r w:rsidRPr="00537441">
        <w:rPr>
          <w:rFonts w:ascii="仿宋" w:eastAsia="仿宋" w:hAnsi="仿宋" w:cs="宋体"/>
          <w:kern w:val="0"/>
          <w:sz w:val="32"/>
          <w:szCs w:val="32"/>
        </w:rPr>
        <w:t xml:space="preserve"> </w:t>
      </w:r>
      <w:r w:rsidRPr="00537441">
        <w:rPr>
          <w:rFonts w:ascii="仿宋" w:eastAsia="仿宋" w:hAnsi="仿宋" w:cs="宋体"/>
          <w:kern w:val="0"/>
          <w:sz w:val="32"/>
          <w:szCs w:val="32"/>
        </w:rPr>
        <w:t>竞得入选人通过资格审核的，承办机构应予以成交确认。建</w:t>
      </w:r>
      <w:r w:rsidRPr="00537441">
        <w:rPr>
          <w:rFonts w:ascii="仿宋" w:eastAsia="仿宋" w:hAnsi="仿宋" w:cs="宋体"/>
          <w:kern w:val="0"/>
          <w:sz w:val="32"/>
          <w:szCs w:val="32"/>
        </w:rPr>
        <w:t>设用地使用权人、竞得人、承办机构三方应在成交确认后</w:t>
      </w:r>
      <w:r w:rsidRPr="00537441">
        <w:rPr>
          <w:rFonts w:ascii="仿宋" w:eastAsia="仿宋" w:hAnsi="仿宋" w:cs="宋体"/>
          <w:kern w:val="0"/>
          <w:sz w:val="32"/>
          <w:szCs w:val="32"/>
        </w:rPr>
        <w:t>3</w:t>
      </w:r>
      <w:r w:rsidRPr="00537441">
        <w:rPr>
          <w:rFonts w:ascii="仿宋" w:eastAsia="仿宋" w:hAnsi="仿宋" w:cs="宋体"/>
          <w:kern w:val="0"/>
          <w:sz w:val="32"/>
          <w:szCs w:val="32"/>
        </w:rPr>
        <w:t>个工作日内签订《成交确认书》。</w:t>
      </w:r>
    </w:p>
    <w:p w:rsidR="009241E4" w:rsidRPr="00537441" w:rsidRDefault="00C03E53">
      <w:pPr>
        <w:widowControl/>
        <w:spacing w:line="360" w:lineRule="auto"/>
        <w:ind w:firstLine="641"/>
        <w:jc w:val="left"/>
        <w:rPr>
          <w:rFonts w:ascii="仿宋" w:eastAsia="仿宋" w:hAnsi="仿宋" w:cs="宋体"/>
          <w:kern w:val="0"/>
          <w:sz w:val="32"/>
          <w:szCs w:val="32"/>
        </w:rPr>
      </w:pPr>
      <w:r w:rsidRPr="00537441">
        <w:rPr>
          <w:rFonts w:ascii="仿宋" w:eastAsia="仿宋" w:hAnsi="仿宋" w:cs="宋体" w:hint="eastAsia"/>
          <w:kern w:val="0"/>
          <w:sz w:val="32"/>
          <w:szCs w:val="32"/>
        </w:rPr>
        <w:t>成交确认书应包括以下主要内容：</w:t>
      </w:r>
    </w:p>
    <w:p w:rsidR="009241E4" w:rsidRPr="00537441" w:rsidRDefault="00C03E53">
      <w:pPr>
        <w:widowControl/>
        <w:spacing w:line="360" w:lineRule="auto"/>
        <w:ind w:firstLine="641"/>
        <w:jc w:val="left"/>
        <w:rPr>
          <w:rFonts w:ascii="仿宋" w:eastAsia="仿宋" w:hAnsi="仿宋" w:cs="宋体"/>
          <w:kern w:val="0"/>
          <w:sz w:val="32"/>
          <w:szCs w:val="32"/>
        </w:rPr>
      </w:pPr>
      <w:r w:rsidRPr="00537441">
        <w:rPr>
          <w:rFonts w:ascii="仿宋" w:eastAsia="仿宋" w:hAnsi="仿宋" w:cs="宋体" w:hint="eastAsia"/>
          <w:kern w:val="0"/>
          <w:sz w:val="32"/>
          <w:szCs w:val="32"/>
        </w:rPr>
        <w:t>（一）承办机构和转让人（出租人）、竞得人的名称、地址和联系电话；</w:t>
      </w:r>
    </w:p>
    <w:p w:rsidR="009241E4" w:rsidRPr="00537441" w:rsidRDefault="00C03E53">
      <w:pPr>
        <w:widowControl/>
        <w:spacing w:line="360" w:lineRule="auto"/>
        <w:ind w:firstLine="641"/>
        <w:jc w:val="left"/>
        <w:rPr>
          <w:rFonts w:ascii="仿宋" w:eastAsia="仿宋" w:hAnsi="仿宋" w:cs="宋体"/>
          <w:kern w:val="0"/>
          <w:sz w:val="32"/>
          <w:szCs w:val="32"/>
        </w:rPr>
      </w:pPr>
      <w:r w:rsidRPr="00537441">
        <w:rPr>
          <w:rFonts w:ascii="仿宋" w:eastAsia="仿宋" w:hAnsi="仿宋" w:cs="宋体" w:hint="eastAsia"/>
          <w:kern w:val="0"/>
          <w:sz w:val="32"/>
          <w:szCs w:val="32"/>
        </w:rPr>
        <w:t>（二）建设用地使用权名称、位置、面</w:t>
      </w:r>
      <w:r w:rsidRPr="00537441">
        <w:rPr>
          <w:rFonts w:ascii="仿宋" w:eastAsia="仿宋" w:hAnsi="仿宋" w:cs="宋体"/>
          <w:kern w:val="0"/>
          <w:sz w:val="32"/>
          <w:szCs w:val="32"/>
        </w:rPr>
        <w:t xml:space="preserve"> </w:t>
      </w:r>
      <w:r w:rsidRPr="00537441">
        <w:rPr>
          <w:rFonts w:ascii="仿宋" w:eastAsia="仿宋" w:hAnsi="仿宋" w:cs="宋体" w:hint="eastAsia"/>
          <w:kern w:val="0"/>
          <w:sz w:val="32"/>
          <w:szCs w:val="32"/>
        </w:rPr>
        <w:t>积、用途、规划指标要求、转让（出租）使用年限等；</w:t>
      </w:r>
    </w:p>
    <w:p w:rsidR="009241E4" w:rsidRPr="00537441" w:rsidRDefault="00C03E53">
      <w:pPr>
        <w:widowControl/>
        <w:spacing w:line="360" w:lineRule="auto"/>
        <w:ind w:firstLine="641"/>
        <w:jc w:val="left"/>
        <w:rPr>
          <w:rFonts w:ascii="仿宋" w:eastAsia="仿宋" w:hAnsi="仿宋" w:cs="宋体"/>
          <w:kern w:val="0"/>
          <w:sz w:val="32"/>
          <w:szCs w:val="32"/>
        </w:rPr>
      </w:pPr>
      <w:r w:rsidRPr="00537441">
        <w:rPr>
          <w:rFonts w:ascii="仿宋" w:eastAsia="仿宋" w:hAnsi="仿宋" w:cs="宋体" w:hint="eastAsia"/>
          <w:kern w:val="0"/>
          <w:sz w:val="32"/>
          <w:szCs w:val="32"/>
        </w:rPr>
        <w:t>（三）成交日期、地点和成交价格；</w:t>
      </w:r>
    </w:p>
    <w:p w:rsidR="009241E4" w:rsidRPr="00537441" w:rsidRDefault="00C03E53">
      <w:pPr>
        <w:widowControl/>
        <w:spacing w:line="360" w:lineRule="auto"/>
        <w:ind w:firstLine="641"/>
        <w:jc w:val="left"/>
        <w:rPr>
          <w:rFonts w:ascii="仿宋" w:eastAsia="仿宋" w:hAnsi="仿宋" w:cs="宋体"/>
          <w:kern w:val="0"/>
          <w:sz w:val="32"/>
          <w:szCs w:val="32"/>
        </w:rPr>
      </w:pPr>
      <w:r w:rsidRPr="00537441">
        <w:rPr>
          <w:rFonts w:ascii="仿宋" w:eastAsia="仿宋" w:hAnsi="仿宋" w:cs="宋体" w:hint="eastAsia"/>
          <w:kern w:val="0"/>
          <w:sz w:val="32"/>
          <w:szCs w:val="32"/>
        </w:rPr>
        <w:t>（四）建设用地使用权转让（出租）合同的签订时间；</w:t>
      </w:r>
    </w:p>
    <w:p w:rsidR="009241E4" w:rsidRPr="00537441" w:rsidRDefault="00C03E53">
      <w:pPr>
        <w:widowControl/>
        <w:spacing w:line="360" w:lineRule="auto"/>
        <w:ind w:firstLine="641"/>
        <w:jc w:val="left"/>
        <w:rPr>
          <w:rFonts w:ascii="仿宋" w:eastAsia="仿宋" w:hAnsi="仿宋" w:cs="宋体"/>
          <w:kern w:val="0"/>
          <w:sz w:val="32"/>
          <w:szCs w:val="32"/>
        </w:rPr>
      </w:pPr>
      <w:r w:rsidRPr="00537441">
        <w:rPr>
          <w:rFonts w:ascii="仿宋" w:eastAsia="仿宋" w:hAnsi="仿宋" w:cs="宋体" w:hint="eastAsia"/>
          <w:kern w:val="0"/>
          <w:sz w:val="32"/>
          <w:szCs w:val="32"/>
        </w:rPr>
        <w:t>（五）竞买保证金的处置办法；</w:t>
      </w:r>
    </w:p>
    <w:p w:rsidR="009241E4" w:rsidRPr="00537441" w:rsidRDefault="00C03E53">
      <w:pPr>
        <w:widowControl/>
        <w:spacing w:line="360" w:lineRule="auto"/>
        <w:ind w:firstLine="641"/>
        <w:jc w:val="left"/>
        <w:rPr>
          <w:rFonts w:ascii="仿宋" w:eastAsia="仿宋" w:hAnsi="仿宋" w:cs="宋体"/>
          <w:kern w:val="0"/>
          <w:sz w:val="32"/>
          <w:szCs w:val="32"/>
        </w:rPr>
      </w:pPr>
      <w:r w:rsidRPr="00537441">
        <w:rPr>
          <w:rFonts w:ascii="仿宋" w:eastAsia="仿宋" w:hAnsi="仿宋" w:cs="宋体" w:hint="eastAsia"/>
          <w:kern w:val="0"/>
          <w:sz w:val="32"/>
          <w:szCs w:val="32"/>
        </w:rPr>
        <w:t>（六）其他应当包括的内容。</w:t>
      </w:r>
      <w:r w:rsidRPr="00537441">
        <w:rPr>
          <w:rFonts w:ascii="仿宋" w:eastAsia="仿宋" w:hAnsi="仿宋" w:cs="宋体" w:hint="eastAsia"/>
          <w:kern w:val="0"/>
          <w:sz w:val="32"/>
          <w:szCs w:val="32"/>
        </w:rPr>
        <w:t> </w:t>
      </w:r>
    </w:p>
    <w:p w:rsidR="009241E4" w:rsidRDefault="00C03E53">
      <w:pPr>
        <w:spacing w:line="360" w:lineRule="auto"/>
        <w:ind w:firstLine="641"/>
        <w:rPr>
          <w:rFonts w:ascii="仿宋" w:eastAsia="仿宋" w:hAnsi="仿宋" w:cs="宋体"/>
          <w:kern w:val="0"/>
          <w:sz w:val="32"/>
          <w:szCs w:val="32"/>
        </w:rPr>
      </w:pPr>
      <w:r w:rsidRPr="00537441">
        <w:rPr>
          <w:rFonts w:ascii="仿宋" w:eastAsia="仿宋" w:hAnsi="仿宋" w:cs="宋体" w:hint="eastAsia"/>
          <w:b/>
          <w:kern w:val="0"/>
          <w:sz w:val="32"/>
          <w:szCs w:val="32"/>
        </w:rPr>
        <w:t>第三十九条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竞得入选人在材料补正期限到期时，提交的材料仍不齐全或不符合要求的</w:t>
      </w:r>
      <w:r>
        <w:rPr>
          <w:rFonts w:ascii="仿宋" w:eastAsia="仿宋" w:hAnsi="仿宋" w:cs="宋体" w:hint="eastAsia"/>
          <w:kern w:val="0"/>
          <w:sz w:val="32"/>
          <w:szCs w:val="32"/>
        </w:rPr>
        <w:t>，视为资格审核不能通过。</w:t>
      </w:r>
    </w:p>
    <w:p w:rsidR="009241E4" w:rsidRDefault="00C03E53">
      <w:pPr>
        <w:spacing w:line="360" w:lineRule="auto"/>
        <w:ind w:firstLineChars="200" w:firstLine="643"/>
        <w:rPr>
          <w:rFonts w:ascii="仿宋" w:eastAsia="仿宋" w:hAnsi="仿宋" w:cs="仿宋_GB2312"/>
          <w:sz w:val="32"/>
          <w:szCs w:val="32"/>
        </w:rPr>
      </w:pPr>
      <w:r>
        <w:rPr>
          <w:rFonts w:ascii="仿宋" w:eastAsia="仿宋" w:hAnsi="仿宋" w:cs="宋体" w:hint="eastAsia"/>
          <w:b/>
          <w:kern w:val="0"/>
          <w:sz w:val="32"/>
          <w:szCs w:val="32"/>
        </w:rPr>
        <w:t>第四十条</w:t>
      </w:r>
      <w:r>
        <w:rPr>
          <w:rFonts w:ascii="仿宋" w:eastAsia="仿宋" w:hAnsi="仿宋" w:cs="宋体"/>
          <w:kern w:val="0"/>
          <w:sz w:val="32"/>
          <w:szCs w:val="32"/>
        </w:rPr>
        <w:t xml:space="preserve">  </w:t>
      </w:r>
      <w:r>
        <w:rPr>
          <w:rFonts w:ascii="仿宋" w:eastAsia="仿宋" w:hAnsi="仿宋" w:cs="宋体"/>
          <w:kern w:val="0"/>
          <w:sz w:val="32"/>
          <w:szCs w:val="32"/>
        </w:rPr>
        <w:t>在签订《成交确认书》后</w:t>
      </w:r>
      <w:r>
        <w:rPr>
          <w:rFonts w:ascii="仿宋" w:eastAsia="仿宋" w:hAnsi="仿宋" w:cs="宋体"/>
          <w:kern w:val="0"/>
          <w:sz w:val="32"/>
          <w:szCs w:val="32"/>
        </w:rPr>
        <w:t>10</w:t>
      </w:r>
      <w:r>
        <w:rPr>
          <w:rFonts w:ascii="仿宋" w:eastAsia="仿宋" w:hAnsi="仿宋" w:cs="宋体"/>
          <w:kern w:val="0"/>
          <w:sz w:val="32"/>
          <w:szCs w:val="32"/>
        </w:rPr>
        <w:t>个工作日内，承办机构应当按有关规定，将成交结果在二</w:t>
      </w:r>
      <w:r>
        <w:rPr>
          <w:rFonts w:ascii="仿宋" w:eastAsia="仿宋" w:hAnsi="仿宋" w:cs="仿宋_GB2312" w:hint="eastAsia"/>
          <w:sz w:val="32"/>
          <w:szCs w:val="32"/>
        </w:rPr>
        <w:t>级市场网上交易系统、全省建设用地使用权二级市场信息汇集与监测监管系统公示，公示时间不少于</w:t>
      </w:r>
      <w:r>
        <w:rPr>
          <w:rFonts w:ascii="仿宋" w:eastAsia="仿宋" w:hAnsi="仿宋" w:cs="仿宋_GB2312"/>
          <w:sz w:val="32"/>
          <w:szCs w:val="32"/>
        </w:rPr>
        <w:t>5</w:t>
      </w:r>
      <w:r>
        <w:rPr>
          <w:rFonts w:ascii="仿宋" w:eastAsia="仿宋" w:hAnsi="仿宋" w:cs="仿宋_GB2312"/>
          <w:sz w:val="32"/>
          <w:szCs w:val="32"/>
        </w:rPr>
        <w:t>日。</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hint="eastAsia"/>
          <w:kern w:val="0"/>
          <w:sz w:val="32"/>
          <w:szCs w:val="32"/>
        </w:rPr>
        <w:t>成交结果公示的内容应包括：竞得人的名称、成交日期、成交价格；竞得的建设用地使用权名称、位置、面积、用途、容积率、转让（出租）年限等；其他应当公示的内容。</w:t>
      </w:r>
    </w:p>
    <w:p w:rsidR="009241E4" w:rsidRPr="00537441" w:rsidRDefault="00C03E53">
      <w:pPr>
        <w:widowControl/>
        <w:spacing w:line="360" w:lineRule="auto"/>
        <w:ind w:firstLine="641"/>
        <w:jc w:val="left"/>
        <w:rPr>
          <w:rFonts w:ascii="仿宋" w:eastAsia="仿宋" w:hAnsi="仿宋" w:cs="宋体"/>
          <w:kern w:val="0"/>
          <w:sz w:val="32"/>
          <w:szCs w:val="32"/>
        </w:rPr>
      </w:pPr>
      <w:r w:rsidRPr="00537441">
        <w:rPr>
          <w:rFonts w:ascii="仿宋" w:eastAsia="仿宋" w:hAnsi="仿宋" w:cs="宋体" w:hint="eastAsia"/>
          <w:b/>
          <w:kern w:val="0"/>
          <w:sz w:val="32"/>
          <w:szCs w:val="32"/>
        </w:rPr>
        <w:lastRenderedPageBreak/>
        <w:t>第四十一条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网上交易活动结束后，未竞得人交纳的竞买保证金，应当在网上交易结束后</w:t>
      </w:r>
      <w:r w:rsidRPr="00537441">
        <w:rPr>
          <w:rFonts w:ascii="仿宋" w:eastAsia="仿宋" w:hAnsi="仿宋" w:cs="宋体"/>
          <w:kern w:val="0"/>
          <w:sz w:val="32"/>
          <w:szCs w:val="32"/>
        </w:rPr>
        <w:t>5</w:t>
      </w:r>
      <w:r w:rsidRPr="00537441">
        <w:rPr>
          <w:rFonts w:ascii="仿宋" w:eastAsia="仿宋" w:hAnsi="仿宋" w:cs="宋体"/>
          <w:kern w:val="0"/>
          <w:sz w:val="32"/>
          <w:szCs w:val="32"/>
        </w:rPr>
        <w:t>个工作日内按原路径退还。竞得人交纳的竞买保证金，成交后转作受让（承租）标的物的定金，其中定金以建设用地使用权转让（出租）合同约定金额为准。</w:t>
      </w:r>
      <w:r w:rsidRPr="00537441">
        <w:rPr>
          <w:rFonts w:ascii="仿宋" w:eastAsia="仿宋" w:hAnsi="仿宋" w:cs="宋体"/>
          <w:kern w:val="0"/>
          <w:sz w:val="32"/>
          <w:szCs w:val="32"/>
        </w:rPr>
        <w:t xml:space="preserve">   </w:t>
      </w:r>
    </w:p>
    <w:p w:rsidR="009241E4" w:rsidRDefault="00C03E53">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已确定竞得人的，建设用地使用权人交纳的履约保证金应在不动产登记完成后</w:t>
      </w:r>
      <w:r>
        <w:rPr>
          <w:rFonts w:ascii="仿宋" w:eastAsia="仿宋" w:hAnsi="仿宋" w:cs="宋体"/>
          <w:kern w:val="0"/>
          <w:sz w:val="32"/>
          <w:szCs w:val="32"/>
        </w:rPr>
        <w:t>5</w:t>
      </w:r>
      <w:r>
        <w:rPr>
          <w:rFonts w:ascii="仿宋" w:eastAsia="仿宋" w:hAnsi="仿宋" w:cs="宋体"/>
          <w:kern w:val="0"/>
          <w:sz w:val="32"/>
          <w:szCs w:val="32"/>
        </w:rPr>
        <w:t>个工作日内退还。交易过程中无报价或因司法机关、监察机关查封等导致未产生竞得入选</w:t>
      </w:r>
      <w:r w:rsidRPr="00537441">
        <w:rPr>
          <w:rFonts w:ascii="仿宋" w:eastAsia="仿宋" w:hAnsi="仿宋" w:cs="宋体" w:hint="eastAsia"/>
          <w:kern w:val="0"/>
          <w:sz w:val="32"/>
          <w:szCs w:val="32"/>
        </w:rPr>
        <w:t>人的，</w:t>
      </w:r>
      <w:r>
        <w:rPr>
          <w:rFonts w:ascii="仿宋" w:eastAsia="仿宋" w:hAnsi="仿宋" w:cs="宋体" w:hint="eastAsia"/>
          <w:kern w:val="0"/>
          <w:sz w:val="32"/>
          <w:szCs w:val="32"/>
        </w:rPr>
        <w:t>建设用地使用权人交纳的履约保证金在</w:t>
      </w:r>
      <w:r>
        <w:rPr>
          <w:rFonts w:ascii="仿宋" w:eastAsia="仿宋" w:hAnsi="仿宋" w:cs="宋体"/>
          <w:kern w:val="0"/>
          <w:sz w:val="32"/>
          <w:szCs w:val="32"/>
        </w:rPr>
        <w:t>5</w:t>
      </w:r>
      <w:r>
        <w:rPr>
          <w:rFonts w:ascii="仿宋" w:eastAsia="仿宋" w:hAnsi="仿宋" w:cs="宋体"/>
          <w:kern w:val="0"/>
          <w:sz w:val="32"/>
          <w:szCs w:val="32"/>
        </w:rPr>
        <w:t>个工作日内全额退还，不收取交易服务费。</w:t>
      </w:r>
    </w:p>
    <w:p w:rsidR="009241E4" w:rsidRDefault="00C03E53">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交易所涉委托交易履约保证金、竞买保证金及托管资金等均不计利息。</w:t>
      </w:r>
    </w:p>
    <w:p w:rsidR="009241E4" w:rsidRDefault="009241E4">
      <w:pPr>
        <w:widowControl/>
        <w:spacing w:line="360" w:lineRule="auto"/>
        <w:jc w:val="center"/>
        <w:rPr>
          <w:rFonts w:ascii="仿宋" w:eastAsia="仿宋" w:hAnsi="仿宋" w:cs="宋体"/>
          <w:b/>
          <w:kern w:val="0"/>
          <w:sz w:val="32"/>
          <w:szCs w:val="32"/>
        </w:rPr>
      </w:pPr>
    </w:p>
    <w:p w:rsidR="009241E4" w:rsidRDefault="00C03E53">
      <w:pPr>
        <w:widowControl/>
        <w:spacing w:line="360" w:lineRule="auto"/>
        <w:jc w:val="center"/>
        <w:rPr>
          <w:rFonts w:ascii="黑体" w:eastAsia="黑体" w:hAnsi="黑体" w:cs="黑体"/>
          <w:bCs/>
          <w:kern w:val="0"/>
          <w:sz w:val="32"/>
          <w:szCs w:val="32"/>
        </w:rPr>
      </w:pPr>
      <w:r>
        <w:rPr>
          <w:rFonts w:ascii="仿宋" w:eastAsia="仿宋" w:hAnsi="仿宋" w:cs="宋体"/>
          <w:b/>
          <w:kern w:val="0"/>
          <w:sz w:val="32"/>
          <w:szCs w:val="32"/>
        </w:rPr>
        <w:t xml:space="preserve">   </w:t>
      </w:r>
      <w:r>
        <w:rPr>
          <w:rFonts w:ascii="黑体" w:eastAsia="黑体" w:hAnsi="黑体" w:cs="黑体" w:hint="eastAsia"/>
          <w:bCs/>
          <w:kern w:val="0"/>
          <w:sz w:val="32"/>
          <w:szCs w:val="32"/>
        </w:rPr>
        <w:t>第八章</w:t>
      </w:r>
      <w:r>
        <w:rPr>
          <w:rFonts w:ascii="黑体" w:eastAsia="黑体" w:hAnsi="黑体" w:cs="黑体"/>
          <w:bCs/>
          <w:kern w:val="0"/>
          <w:sz w:val="32"/>
          <w:szCs w:val="32"/>
        </w:rPr>
        <w:t xml:space="preserve"> </w:t>
      </w:r>
      <w:r>
        <w:rPr>
          <w:rFonts w:ascii="黑体" w:eastAsia="黑体" w:hAnsi="黑体" w:cs="黑体" w:hint="eastAsia"/>
          <w:bCs/>
          <w:kern w:val="0"/>
          <w:sz w:val="32"/>
          <w:szCs w:val="32"/>
        </w:rPr>
        <w:t>签订合同、办理登记</w:t>
      </w:r>
    </w:p>
    <w:p w:rsidR="009241E4" w:rsidRPr="00537441" w:rsidRDefault="00C03E53">
      <w:pPr>
        <w:ind w:firstLineChars="196" w:firstLine="630"/>
        <w:rPr>
          <w:rFonts w:ascii="仿宋" w:eastAsia="仿宋" w:hAnsi="仿宋" w:cs="宋体"/>
          <w:kern w:val="0"/>
          <w:sz w:val="32"/>
          <w:szCs w:val="32"/>
        </w:rPr>
      </w:pPr>
      <w:r w:rsidRPr="00537441">
        <w:rPr>
          <w:rFonts w:ascii="仿宋" w:eastAsia="仿宋" w:hAnsi="仿宋" w:cs="宋体" w:hint="eastAsia"/>
          <w:b/>
          <w:kern w:val="0"/>
          <w:sz w:val="32"/>
          <w:szCs w:val="32"/>
        </w:rPr>
        <w:t>第四十二条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建设用地使用权转让（出租）网上成交信息</w:t>
      </w:r>
      <w:r>
        <w:rPr>
          <w:rFonts w:ascii="仿宋" w:eastAsia="仿宋" w:hAnsi="仿宋" w:cs="宋体" w:hint="eastAsia"/>
          <w:kern w:val="0"/>
          <w:sz w:val="32"/>
          <w:szCs w:val="32"/>
        </w:rPr>
        <w:t>自动推送至全省建设用地使用权二级市场信息汇集与监测监管系统，监管系统生成统一合同配号，并生成建设用地使用权转让（出租）合同，由交易双方线下签订合同，签订后上传至系统存档。</w:t>
      </w:r>
      <w:r>
        <w:rPr>
          <w:rFonts w:ascii="仿宋" w:eastAsia="仿宋" w:hAnsi="仿宋" w:cs="宋体"/>
          <w:kern w:val="0"/>
          <w:sz w:val="32"/>
          <w:szCs w:val="32"/>
        </w:rPr>
        <w:t xml:space="preserve"> </w:t>
      </w:r>
    </w:p>
    <w:p w:rsidR="009241E4" w:rsidRPr="00537441" w:rsidRDefault="00C03E53">
      <w:pPr>
        <w:widowControl/>
        <w:spacing w:line="360" w:lineRule="auto"/>
        <w:ind w:firstLineChars="196" w:firstLine="630"/>
        <w:rPr>
          <w:rFonts w:ascii="仿宋" w:eastAsia="仿宋" w:hAnsi="仿宋" w:cs="宋体"/>
          <w:kern w:val="0"/>
          <w:sz w:val="32"/>
          <w:szCs w:val="32"/>
        </w:rPr>
      </w:pPr>
      <w:r w:rsidRPr="00537441">
        <w:rPr>
          <w:rFonts w:ascii="仿宋" w:eastAsia="仿宋" w:hAnsi="仿宋" w:cs="宋体" w:hint="eastAsia"/>
          <w:b/>
          <w:kern w:val="0"/>
          <w:sz w:val="32"/>
          <w:szCs w:val="32"/>
        </w:rPr>
        <w:t>第四十三条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交易双方持签订的成交确认书、在约定的期限内前往承办机构签订建设用地使用权转让、出租合同。</w:t>
      </w:r>
    </w:p>
    <w:p w:rsidR="009241E4" w:rsidRPr="00537441" w:rsidRDefault="00C03E53">
      <w:pPr>
        <w:widowControl/>
        <w:spacing w:line="360" w:lineRule="auto"/>
        <w:ind w:firstLineChars="196" w:firstLine="627"/>
        <w:rPr>
          <w:rFonts w:ascii="仿宋" w:eastAsia="仿宋" w:hAnsi="仿宋" w:cs="宋体"/>
          <w:kern w:val="0"/>
          <w:sz w:val="32"/>
          <w:szCs w:val="32"/>
        </w:rPr>
      </w:pPr>
      <w:r w:rsidRPr="00537441">
        <w:rPr>
          <w:rFonts w:ascii="仿宋" w:eastAsia="仿宋" w:hAnsi="仿宋" w:cs="宋体" w:hint="eastAsia"/>
          <w:kern w:val="0"/>
          <w:sz w:val="32"/>
          <w:szCs w:val="32"/>
        </w:rPr>
        <w:lastRenderedPageBreak/>
        <w:t>划拨用地公开转让的，交易双方签订转让合同后，受让人持转让合同</w:t>
      </w:r>
      <w:r w:rsidRPr="00537441">
        <w:rPr>
          <w:rFonts w:ascii="仿宋" w:eastAsia="仿宋" w:hAnsi="仿宋" w:cs="宋体"/>
          <w:kern w:val="0"/>
          <w:sz w:val="32"/>
          <w:szCs w:val="32"/>
        </w:rPr>
        <w:t>,</w:t>
      </w:r>
      <w:r w:rsidRPr="00537441">
        <w:rPr>
          <w:rFonts w:ascii="仿宋" w:eastAsia="仿宋" w:hAnsi="仿宋" w:cs="宋体"/>
          <w:kern w:val="0"/>
          <w:sz w:val="32"/>
          <w:szCs w:val="32"/>
        </w:rPr>
        <w:t>在规定的时间内与市、县自然资源主管部门签订《国有建设用地使用权出让合同》。</w:t>
      </w:r>
    </w:p>
    <w:p w:rsidR="009241E4" w:rsidRPr="00537441" w:rsidRDefault="00C03E53">
      <w:pPr>
        <w:widowControl/>
        <w:spacing w:line="360" w:lineRule="auto"/>
        <w:ind w:firstLineChars="196" w:firstLine="630"/>
        <w:rPr>
          <w:rFonts w:ascii="仿宋" w:eastAsia="仿宋" w:hAnsi="仿宋" w:cs="宋体"/>
          <w:kern w:val="0"/>
          <w:sz w:val="32"/>
          <w:szCs w:val="32"/>
        </w:rPr>
      </w:pPr>
      <w:r w:rsidRPr="00537441">
        <w:rPr>
          <w:rFonts w:ascii="仿宋" w:eastAsia="仿宋" w:hAnsi="仿宋" w:cs="宋体" w:hint="eastAsia"/>
          <w:b/>
          <w:kern w:val="0"/>
          <w:sz w:val="32"/>
          <w:szCs w:val="32"/>
        </w:rPr>
        <w:t>第四十四条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交易双方持原不动产权证书、转让合同、税费缴纳凭证</w:t>
      </w:r>
      <w:r w:rsidRPr="00537441">
        <w:rPr>
          <w:rFonts w:ascii="仿宋" w:eastAsia="仿宋" w:hAnsi="仿宋" w:cs="宋体" w:hint="eastAsia"/>
          <w:kern w:val="0"/>
          <w:sz w:val="32"/>
          <w:szCs w:val="32"/>
        </w:rPr>
        <w:t>等办理不动产转移登记。</w:t>
      </w:r>
      <w:r w:rsidRPr="00537441">
        <w:rPr>
          <w:rFonts w:ascii="仿宋" w:eastAsia="仿宋" w:hAnsi="仿宋" w:cs="宋体"/>
          <w:kern w:val="0"/>
          <w:sz w:val="32"/>
          <w:szCs w:val="32"/>
        </w:rPr>
        <w:t>对划拨用地公开转让的</w:t>
      </w:r>
      <w:r w:rsidRPr="00537441">
        <w:rPr>
          <w:rFonts w:ascii="仿宋" w:eastAsia="仿宋" w:hAnsi="仿宋" w:cs="宋体" w:hint="eastAsia"/>
          <w:kern w:val="0"/>
          <w:sz w:val="32"/>
          <w:szCs w:val="32"/>
        </w:rPr>
        <w:t>，</w:t>
      </w:r>
      <w:r w:rsidRPr="00537441">
        <w:rPr>
          <w:rFonts w:ascii="仿宋" w:eastAsia="仿宋" w:hAnsi="仿宋" w:cs="宋体"/>
          <w:kern w:val="0"/>
          <w:sz w:val="32"/>
          <w:szCs w:val="32"/>
        </w:rPr>
        <w:t>还需提交</w:t>
      </w:r>
      <w:r w:rsidRPr="00537441">
        <w:rPr>
          <w:rFonts w:ascii="仿宋" w:eastAsia="仿宋" w:hAnsi="仿宋" w:cs="宋体" w:hint="eastAsia"/>
          <w:kern w:val="0"/>
          <w:sz w:val="32"/>
          <w:szCs w:val="32"/>
        </w:rPr>
        <w:t>《国有建设用地出让合同》、出让价款缴纳凭证等。</w:t>
      </w:r>
    </w:p>
    <w:p w:rsidR="009241E4" w:rsidRPr="00537441" w:rsidRDefault="009241E4">
      <w:pPr>
        <w:widowControl/>
        <w:spacing w:line="360" w:lineRule="auto"/>
        <w:ind w:firstLineChars="196" w:firstLine="627"/>
        <w:rPr>
          <w:rFonts w:ascii="仿宋" w:eastAsia="仿宋" w:hAnsi="仿宋" w:cs="宋体"/>
          <w:kern w:val="0"/>
          <w:sz w:val="32"/>
          <w:szCs w:val="32"/>
        </w:rPr>
      </w:pPr>
    </w:p>
    <w:p w:rsidR="009241E4" w:rsidRDefault="00C03E53">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第九章</w:t>
      </w:r>
      <w:r>
        <w:rPr>
          <w:rFonts w:ascii="黑体" w:eastAsia="黑体" w:hAnsi="黑体" w:cs="黑体"/>
          <w:bCs/>
          <w:kern w:val="0"/>
          <w:sz w:val="32"/>
          <w:szCs w:val="32"/>
        </w:rPr>
        <w:t xml:space="preserve">  </w:t>
      </w:r>
      <w:r>
        <w:rPr>
          <w:rFonts w:ascii="黑体" w:eastAsia="黑体" w:hAnsi="黑体" w:cs="黑体" w:hint="eastAsia"/>
          <w:bCs/>
          <w:kern w:val="0"/>
          <w:sz w:val="32"/>
          <w:szCs w:val="32"/>
        </w:rPr>
        <w:t>其</w:t>
      </w:r>
      <w:r>
        <w:rPr>
          <w:rFonts w:ascii="黑体" w:eastAsia="黑体" w:hAnsi="黑体" w:cs="黑体"/>
          <w:bCs/>
          <w:kern w:val="0"/>
          <w:sz w:val="32"/>
          <w:szCs w:val="32"/>
        </w:rPr>
        <w:t xml:space="preserve">  </w:t>
      </w:r>
      <w:r>
        <w:rPr>
          <w:rFonts w:ascii="黑体" w:eastAsia="黑体" w:hAnsi="黑体" w:cs="黑体" w:hint="eastAsia"/>
          <w:bCs/>
          <w:kern w:val="0"/>
          <w:sz w:val="32"/>
          <w:szCs w:val="32"/>
        </w:rPr>
        <w:t>他</w:t>
      </w:r>
    </w:p>
    <w:p w:rsidR="009241E4" w:rsidRPr="00537441" w:rsidRDefault="00C03E53">
      <w:pPr>
        <w:widowControl/>
        <w:spacing w:line="360" w:lineRule="auto"/>
        <w:ind w:firstLineChars="200" w:firstLine="643"/>
        <w:rPr>
          <w:rFonts w:ascii="仿宋" w:eastAsia="仿宋" w:hAnsi="仿宋" w:cs="宋体"/>
          <w:kern w:val="0"/>
          <w:sz w:val="32"/>
          <w:szCs w:val="32"/>
        </w:rPr>
      </w:pPr>
      <w:r w:rsidRPr="00537441">
        <w:rPr>
          <w:rFonts w:ascii="仿宋" w:eastAsia="仿宋" w:hAnsi="仿宋" w:cs="宋体" w:hint="eastAsia"/>
          <w:b/>
          <w:kern w:val="0"/>
          <w:sz w:val="32"/>
          <w:szCs w:val="32"/>
        </w:rPr>
        <w:t>第四十五条</w:t>
      </w:r>
      <w:r>
        <w:rPr>
          <w:rFonts w:ascii="仿宋" w:eastAsia="仿宋" w:hAnsi="仿宋" w:cs="宋体"/>
          <w:kern w:val="0"/>
          <w:sz w:val="32"/>
          <w:szCs w:val="32"/>
        </w:rPr>
        <w:t xml:space="preserve">  </w:t>
      </w:r>
      <w:r w:rsidRPr="00537441">
        <w:rPr>
          <w:rFonts w:ascii="仿宋" w:eastAsia="仿宋" w:hAnsi="仿宋" w:cs="宋体" w:hint="eastAsia"/>
          <w:kern w:val="0"/>
          <w:sz w:val="32"/>
          <w:szCs w:val="32"/>
        </w:rPr>
        <w:t>网上交易过程所涉及时间除竞买保证金到账时间以银行系统记录到账时间为准外，其余均以网上交易系统服务器时间为准，数据记录时间以数据信息到达网上交易系统服务器的时间为依据。</w:t>
      </w:r>
    </w:p>
    <w:p w:rsidR="009241E4" w:rsidRPr="00537441" w:rsidRDefault="00C03E53">
      <w:pPr>
        <w:widowControl/>
        <w:spacing w:line="360" w:lineRule="auto"/>
        <w:ind w:firstLineChars="200" w:firstLine="643"/>
        <w:rPr>
          <w:rFonts w:ascii="仿宋" w:eastAsia="仿宋" w:hAnsi="仿宋" w:cs="宋体"/>
          <w:kern w:val="0"/>
          <w:sz w:val="32"/>
          <w:szCs w:val="32"/>
        </w:rPr>
      </w:pPr>
      <w:r w:rsidRPr="00537441">
        <w:rPr>
          <w:rFonts w:ascii="仿宋" w:eastAsia="仿宋" w:hAnsi="仿宋" w:cs="宋体" w:hint="eastAsia"/>
          <w:b/>
          <w:kern w:val="0"/>
          <w:sz w:val="32"/>
          <w:szCs w:val="32"/>
        </w:rPr>
        <w:t>第四十六条</w:t>
      </w:r>
      <w:r w:rsidRPr="00537441">
        <w:rPr>
          <w:rFonts w:ascii="仿宋" w:eastAsia="仿宋" w:hAnsi="仿宋" w:cs="宋体"/>
          <w:kern w:val="0"/>
          <w:sz w:val="32"/>
          <w:szCs w:val="32"/>
        </w:rPr>
        <w:t xml:space="preserve">  </w:t>
      </w:r>
      <w:r w:rsidRPr="00537441">
        <w:rPr>
          <w:rFonts w:ascii="仿宋" w:eastAsia="仿宋" w:hAnsi="仿宋" w:cs="宋体"/>
          <w:kern w:val="0"/>
          <w:sz w:val="32"/>
          <w:szCs w:val="32"/>
        </w:rPr>
        <w:t>有下列情形之一的，承办机构应及时中止或者终止网上交易活动</w:t>
      </w:r>
      <w:r w:rsidRPr="00537441">
        <w:rPr>
          <w:rFonts w:ascii="仿宋" w:eastAsia="仿宋" w:hAnsi="仿宋" w:cs="宋体"/>
          <w:kern w:val="0"/>
          <w:sz w:val="32"/>
          <w:szCs w:val="32"/>
        </w:rPr>
        <w:t>:</w:t>
      </w:r>
    </w:p>
    <w:p w:rsidR="009241E4" w:rsidRPr="00537441" w:rsidRDefault="00C03E53">
      <w:pPr>
        <w:widowControl/>
        <w:spacing w:line="360" w:lineRule="auto"/>
        <w:ind w:firstLineChars="200" w:firstLine="640"/>
        <w:rPr>
          <w:rFonts w:ascii="仿宋" w:eastAsia="仿宋" w:hAnsi="仿宋" w:cs="Arial"/>
          <w:sz w:val="32"/>
          <w:szCs w:val="32"/>
          <w:shd w:val="clear" w:color="auto" w:fill="FFFFFF"/>
        </w:rPr>
      </w:pPr>
      <w:r w:rsidRPr="00537441">
        <w:rPr>
          <w:rFonts w:ascii="仿宋" w:eastAsia="仿宋" w:hAnsi="仿宋" w:cs="宋体" w:hint="eastAsia"/>
          <w:kern w:val="0"/>
          <w:sz w:val="32"/>
          <w:szCs w:val="32"/>
        </w:rPr>
        <w:t>（一）司法机关、监察机关依法要求中止或者终止网上交易活动的</w:t>
      </w:r>
      <w:r w:rsidRPr="00537441">
        <w:rPr>
          <w:rFonts w:ascii="仿宋" w:eastAsia="仿宋" w:hAnsi="仿宋" w:cs="宋体"/>
          <w:kern w:val="0"/>
          <w:sz w:val="32"/>
          <w:szCs w:val="32"/>
        </w:rPr>
        <w:t>;</w:t>
      </w:r>
      <w:r w:rsidRPr="00537441">
        <w:rPr>
          <w:rFonts w:ascii="仿宋" w:eastAsia="仿宋" w:hAnsi="仿宋" w:cs="Arial"/>
          <w:sz w:val="32"/>
          <w:szCs w:val="32"/>
          <w:shd w:val="clear" w:color="auto" w:fill="FFFFFF"/>
        </w:rPr>
        <w:t xml:space="preserve"> </w:t>
      </w:r>
    </w:p>
    <w:p w:rsidR="009241E4" w:rsidRPr="00537441" w:rsidRDefault="00C03E53">
      <w:pPr>
        <w:widowControl/>
        <w:spacing w:line="360" w:lineRule="auto"/>
        <w:ind w:firstLineChars="200" w:firstLine="640"/>
        <w:rPr>
          <w:rFonts w:ascii="仿宋" w:eastAsia="仿宋" w:hAnsi="仿宋" w:cs="宋体"/>
          <w:kern w:val="0"/>
          <w:sz w:val="32"/>
          <w:szCs w:val="32"/>
        </w:rPr>
      </w:pPr>
      <w:r w:rsidRPr="00537441">
        <w:rPr>
          <w:rFonts w:ascii="仿宋" w:eastAsia="仿宋" w:hAnsi="仿宋" w:cs="宋体"/>
          <w:kern w:val="0"/>
          <w:sz w:val="32"/>
          <w:szCs w:val="32"/>
        </w:rPr>
        <w:t>（二）利害关系人提出涉及产权争议，且提供合法书面证明材料的；</w:t>
      </w:r>
    </w:p>
    <w:p w:rsidR="009241E4" w:rsidRPr="00537441" w:rsidRDefault="00C03E53">
      <w:pPr>
        <w:widowControl/>
        <w:spacing w:line="360" w:lineRule="auto"/>
        <w:ind w:firstLineChars="200" w:firstLine="640"/>
        <w:rPr>
          <w:rFonts w:ascii="仿宋" w:eastAsia="仿宋" w:hAnsi="仿宋" w:cs="Arial"/>
          <w:sz w:val="32"/>
          <w:szCs w:val="32"/>
          <w:shd w:val="clear" w:color="auto" w:fill="FFFFFF"/>
        </w:rPr>
      </w:pPr>
      <w:r w:rsidRPr="00537441">
        <w:rPr>
          <w:rFonts w:ascii="仿宋" w:eastAsia="仿宋" w:hAnsi="仿宋" w:cs="宋体" w:hint="eastAsia"/>
          <w:kern w:val="0"/>
          <w:sz w:val="32"/>
          <w:szCs w:val="32"/>
        </w:rPr>
        <w:t>（三）</w:t>
      </w:r>
      <w:r w:rsidRPr="00537441">
        <w:rPr>
          <w:rFonts w:ascii="仿宋" w:eastAsia="仿宋" w:hAnsi="仿宋" w:cs="宋体"/>
          <w:kern w:val="0"/>
          <w:sz w:val="32"/>
          <w:szCs w:val="32"/>
        </w:rPr>
        <w:t>二级市场交易系统因不可抗力等非可控因素，导致土地二级市场交易系统不能正常运行的；</w:t>
      </w:r>
    </w:p>
    <w:p w:rsidR="009241E4" w:rsidRPr="00537441" w:rsidRDefault="00C03E53">
      <w:pPr>
        <w:widowControl/>
        <w:spacing w:line="360" w:lineRule="auto"/>
        <w:ind w:firstLineChars="200" w:firstLine="640"/>
        <w:rPr>
          <w:rFonts w:ascii="仿宋" w:eastAsia="仿宋" w:hAnsi="仿宋" w:cs="宋体"/>
          <w:kern w:val="0"/>
          <w:sz w:val="32"/>
          <w:szCs w:val="32"/>
        </w:rPr>
      </w:pPr>
      <w:r w:rsidRPr="00537441">
        <w:rPr>
          <w:rFonts w:ascii="仿宋" w:eastAsia="仿宋" w:hAnsi="仿宋" w:cs="宋体" w:hint="eastAsia"/>
          <w:kern w:val="0"/>
          <w:sz w:val="32"/>
          <w:szCs w:val="32"/>
        </w:rPr>
        <w:t>（四）因网络入侵等非可控因素，导致网上交易系统不能正常运行的；</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hint="eastAsia"/>
          <w:kern w:val="0"/>
          <w:sz w:val="32"/>
          <w:szCs w:val="32"/>
        </w:rPr>
        <w:lastRenderedPageBreak/>
        <w:t>（五）依法应当中止或者终止的其他情形。</w:t>
      </w:r>
    </w:p>
    <w:p w:rsidR="009241E4" w:rsidRPr="00537441" w:rsidRDefault="00C03E53">
      <w:pPr>
        <w:widowControl/>
        <w:spacing w:line="360" w:lineRule="auto"/>
        <w:ind w:firstLineChars="198" w:firstLine="636"/>
        <w:jc w:val="left"/>
        <w:rPr>
          <w:rFonts w:ascii="仿宋" w:eastAsia="仿宋" w:hAnsi="仿宋" w:cs="宋体"/>
          <w:kern w:val="0"/>
          <w:sz w:val="32"/>
          <w:szCs w:val="32"/>
        </w:rPr>
      </w:pPr>
      <w:r w:rsidRPr="00537441">
        <w:rPr>
          <w:rFonts w:ascii="仿宋" w:eastAsia="仿宋" w:hAnsi="仿宋" w:cs="宋体" w:hint="eastAsia"/>
          <w:b/>
          <w:kern w:val="0"/>
          <w:sz w:val="32"/>
          <w:szCs w:val="32"/>
        </w:rPr>
        <w:t>第四十七条</w:t>
      </w:r>
      <w:r w:rsidRPr="00537441">
        <w:rPr>
          <w:rFonts w:ascii="宋体" w:eastAsia="仿宋" w:hAnsi="宋体" w:cs="宋体"/>
          <w:b/>
          <w:kern w:val="0"/>
          <w:sz w:val="32"/>
          <w:szCs w:val="32"/>
        </w:rPr>
        <w:t xml:space="preserve"> </w:t>
      </w:r>
      <w:r w:rsidRPr="00537441">
        <w:rPr>
          <w:rFonts w:ascii="仿宋" w:eastAsia="仿宋" w:hAnsi="仿宋" w:cs="宋体" w:hint="eastAsia"/>
          <w:kern w:val="0"/>
          <w:sz w:val="32"/>
          <w:szCs w:val="32"/>
        </w:rPr>
        <w:t>网上交易中止时间不得超过</w:t>
      </w:r>
      <w:r w:rsidRPr="00537441">
        <w:rPr>
          <w:rFonts w:ascii="仿宋" w:eastAsia="仿宋" w:hAnsi="仿宋" w:cs="宋体"/>
          <w:kern w:val="0"/>
          <w:sz w:val="32"/>
          <w:szCs w:val="32"/>
        </w:rPr>
        <w:t>5</w:t>
      </w:r>
      <w:r w:rsidRPr="00537441">
        <w:rPr>
          <w:rFonts w:ascii="仿宋" w:eastAsia="仿宋" w:hAnsi="仿宋" w:cs="宋体"/>
          <w:kern w:val="0"/>
          <w:sz w:val="32"/>
          <w:szCs w:val="32"/>
        </w:rPr>
        <w:t>日，</w:t>
      </w:r>
      <w:r w:rsidRPr="00537441">
        <w:rPr>
          <w:rFonts w:ascii="仿宋" w:eastAsia="仿宋" w:hAnsi="仿宋" w:cs="宋体"/>
          <w:kern w:val="0"/>
          <w:sz w:val="32"/>
          <w:szCs w:val="32"/>
        </w:rPr>
        <w:t>5</w:t>
      </w:r>
      <w:r w:rsidRPr="00537441">
        <w:rPr>
          <w:rFonts w:ascii="仿宋" w:eastAsia="仿宋" w:hAnsi="仿宋" w:cs="宋体"/>
          <w:kern w:val="0"/>
          <w:sz w:val="32"/>
          <w:szCs w:val="32"/>
        </w:rPr>
        <w:t>日内不能恢复的，该项交易自动终止。竞买人交纳的竞买保证金全额退还。</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hint="eastAsia"/>
          <w:kern w:val="0"/>
          <w:sz w:val="32"/>
          <w:szCs w:val="32"/>
        </w:rPr>
        <w:t>网上交易中止事项消除后，承办机构应当及时在网上交易系统发布恢复网上交易公告，重新明确交易截止时间，恢复网上交易。交易中止前已取得竞买资格的，其竞买资格在本次交易期内（含中止交易期及恢复交易后）有效。</w:t>
      </w:r>
    </w:p>
    <w:p w:rsidR="009241E4" w:rsidRPr="00537441" w:rsidRDefault="00C03E53">
      <w:pPr>
        <w:widowControl/>
        <w:spacing w:line="360" w:lineRule="auto"/>
        <w:ind w:firstLineChars="200" w:firstLine="643"/>
        <w:rPr>
          <w:rFonts w:ascii="仿宋" w:eastAsia="仿宋" w:hAnsi="仿宋" w:cs="宋体"/>
          <w:kern w:val="0"/>
          <w:sz w:val="32"/>
          <w:szCs w:val="32"/>
        </w:rPr>
      </w:pPr>
      <w:r w:rsidRPr="00537441">
        <w:rPr>
          <w:rFonts w:ascii="仿宋" w:eastAsia="仿宋" w:hAnsi="仿宋" w:cs="宋体" w:hint="eastAsia"/>
          <w:b/>
          <w:kern w:val="0"/>
          <w:sz w:val="32"/>
          <w:szCs w:val="32"/>
        </w:rPr>
        <w:t>第四十八条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因</w:t>
      </w:r>
      <w:r w:rsidRPr="00537441">
        <w:rPr>
          <w:rFonts w:ascii="仿宋" w:eastAsia="仿宋" w:hAnsi="仿宋" w:cs="宋体" w:hint="eastAsia"/>
          <w:kern w:val="0"/>
          <w:sz w:val="32"/>
          <w:szCs w:val="32"/>
        </w:rPr>
        <w:t>竞买申请人使用的计算机遭遇网络堵塞、病毒入侵及其软、硬件出现故障和遗失数字证书或遗忘、泄露密码等原因，不能正常登录网上交易系统进行申请、报价、竞价的，后果由竞买申请人自行承担，网上交易活动不中止。</w:t>
      </w:r>
    </w:p>
    <w:p w:rsidR="009241E4" w:rsidRDefault="00C03E53">
      <w:pPr>
        <w:widowControl/>
        <w:spacing w:line="360" w:lineRule="auto"/>
        <w:ind w:firstLineChars="197" w:firstLine="633"/>
        <w:rPr>
          <w:rFonts w:ascii="仿宋" w:eastAsia="仿宋" w:hAnsi="仿宋" w:cs="宋体"/>
          <w:kern w:val="0"/>
          <w:sz w:val="32"/>
          <w:szCs w:val="32"/>
        </w:rPr>
      </w:pPr>
      <w:r w:rsidRPr="00537441">
        <w:rPr>
          <w:rFonts w:ascii="仿宋" w:eastAsia="仿宋" w:hAnsi="仿宋" w:cs="宋体" w:hint="eastAsia"/>
          <w:b/>
          <w:kern w:val="0"/>
          <w:sz w:val="32"/>
          <w:szCs w:val="32"/>
        </w:rPr>
        <w:t>第四十九条</w:t>
      </w:r>
      <w:r w:rsidRPr="00537441">
        <w:rPr>
          <w:rFonts w:ascii="仿宋" w:eastAsia="仿宋" w:hAnsi="仿宋" w:cs="宋体"/>
          <w:b/>
          <w:kern w:val="0"/>
          <w:sz w:val="32"/>
          <w:szCs w:val="32"/>
        </w:rPr>
        <w:t xml:space="preserve"> </w:t>
      </w:r>
      <w:r>
        <w:rPr>
          <w:rFonts w:ascii="仿宋" w:eastAsia="仿宋" w:hAnsi="仿宋" w:cs="宋体" w:hint="eastAsia"/>
          <w:kern w:val="0"/>
          <w:sz w:val="32"/>
          <w:szCs w:val="32"/>
        </w:rPr>
        <w:t>在不动产登记前</w:t>
      </w:r>
      <w:r>
        <w:rPr>
          <w:rFonts w:ascii="仿宋" w:eastAsia="仿宋" w:hAnsi="仿宋" w:cs="宋体"/>
          <w:kern w:val="0"/>
          <w:sz w:val="32"/>
          <w:szCs w:val="32"/>
        </w:rPr>
        <w:t>,</w:t>
      </w:r>
      <w:r>
        <w:rPr>
          <w:rFonts w:ascii="仿宋" w:eastAsia="仿宋" w:hAnsi="仿宋" w:cs="宋体"/>
          <w:kern w:val="0"/>
          <w:sz w:val="32"/>
          <w:szCs w:val="32"/>
        </w:rPr>
        <w:t>交易双方协商一致解除交易合同的</w:t>
      </w:r>
      <w:r>
        <w:rPr>
          <w:rFonts w:ascii="仿宋" w:eastAsia="仿宋" w:hAnsi="仿宋" w:cs="宋体"/>
          <w:kern w:val="0"/>
          <w:sz w:val="32"/>
          <w:szCs w:val="32"/>
        </w:rPr>
        <w:t>,</w:t>
      </w:r>
      <w:r>
        <w:rPr>
          <w:rFonts w:ascii="仿宋" w:eastAsia="仿宋" w:hAnsi="仿宋" w:cs="宋体"/>
          <w:kern w:val="0"/>
          <w:sz w:val="32"/>
          <w:szCs w:val="32"/>
        </w:rPr>
        <w:t>可凭解除合同的书面协议及相关材料通过线下窗口共同申请撤销合同。承办机构根据相关要求在网上交易系统撤销该宗建设用地使用权的网上交易结果公示。</w:t>
      </w:r>
    </w:p>
    <w:p w:rsidR="009241E4" w:rsidRDefault="009241E4">
      <w:pPr>
        <w:widowControl/>
        <w:spacing w:line="360" w:lineRule="auto"/>
        <w:jc w:val="center"/>
        <w:rPr>
          <w:rFonts w:ascii="仿宋" w:eastAsia="仿宋" w:hAnsi="仿宋" w:cs="宋体"/>
          <w:b/>
          <w:kern w:val="0"/>
          <w:sz w:val="32"/>
          <w:szCs w:val="32"/>
        </w:rPr>
      </w:pPr>
    </w:p>
    <w:p w:rsidR="009241E4" w:rsidRDefault="00C03E53">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第十章</w:t>
      </w:r>
      <w:r>
        <w:rPr>
          <w:rFonts w:ascii="黑体" w:eastAsia="黑体" w:hAnsi="黑体" w:cs="黑体"/>
          <w:bCs/>
          <w:kern w:val="0"/>
          <w:sz w:val="32"/>
          <w:szCs w:val="32"/>
        </w:rPr>
        <w:t xml:space="preserve">  </w:t>
      </w:r>
      <w:r>
        <w:rPr>
          <w:rFonts w:ascii="黑体" w:eastAsia="黑体" w:hAnsi="黑体" w:cs="黑体" w:hint="eastAsia"/>
          <w:bCs/>
          <w:kern w:val="0"/>
          <w:sz w:val="32"/>
          <w:szCs w:val="32"/>
        </w:rPr>
        <w:t>法律责任</w:t>
      </w:r>
    </w:p>
    <w:p w:rsidR="009241E4" w:rsidRDefault="00C03E53">
      <w:pPr>
        <w:spacing w:line="360" w:lineRule="auto"/>
        <w:ind w:firstLineChars="200" w:firstLine="643"/>
        <w:rPr>
          <w:rFonts w:ascii="仿宋" w:eastAsia="仿宋" w:hAnsi="仿宋" w:cs="仿宋_GB2312"/>
          <w:sz w:val="32"/>
          <w:szCs w:val="32"/>
        </w:rPr>
      </w:pPr>
      <w:r w:rsidRPr="00537441">
        <w:rPr>
          <w:rFonts w:ascii="仿宋" w:eastAsia="仿宋" w:hAnsi="仿宋" w:cs="宋体" w:hint="eastAsia"/>
          <w:b/>
          <w:kern w:val="0"/>
          <w:sz w:val="32"/>
          <w:szCs w:val="32"/>
        </w:rPr>
        <w:t>第五十条</w:t>
      </w:r>
      <w:r w:rsidRPr="00537441">
        <w:rPr>
          <w:rFonts w:ascii="仿宋" w:eastAsia="仿宋" w:hAnsi="仿宋" w:cs="宋体"/>
          <w:b/>
          <w:kern w:val="0"/>
          <w:sz w:val="32"/>
          <w:szCs w:val="32"/>
        </w:rPr>
        <w:t xml:space="preserve"> </w:t>
      </w:r>
      <w:r w:rsidRPr="00537441">
        <w:rPr>
          <w:rFonts w:ascii="仿宋" w:eastAsia="仿宋" w:hAnsi="仿宋" w:cs="宋体"/>
          <w:kern w:val="0"/>
          <w:sz w:val="32"/>
          <w:szCs w:val="32"/>
        </w:rPr>
        <w:t xml:space="preserve"> </w:t>
      </w:r>
      <w:r w:rsidRPr="00537441">
        <w:rPr>
          <w:rFonts w:ascii="仿宋" w:eastAsia="仿宋" w:hAnsi="仿宋" w:cs="宋体" w:hint="eastAsia"/>
          <w:kern w:val="0"/>
          <w:sz w:val="32"/>
          <w:szCs w:val="32"/>
        </w:rPr>
        <w:t>承办机构根据本规则在交易条件核验中对各项材料均为形式审查，其合法性、真实性、完整性均由文件出具方或转让人负责。</w:t>
      </w:r>
      <w:r>
        <w:rPr>
          <w:rFonts w:ascii="仿宋" w:eastAsia="仿宋" w:hAnsi="仿宋" w:cs="仿宋_GB2312" w:hint="eastAsia"/>
          <w:sz w:val="32"/>
          <w:szCs w:val="32"/>
        </w:rPr>
        <w:t>交易双方自行承担风险，如</w:t>
      </w:r>
      <w:r w:rsidRPr="00537441">
        <w:rPr>
          <w:rFonts w:ascii="仿宋" w:eastAsia="仿宋" w:hAnsi="仿宋" w:cs="宋体" w:hint="eastAsia"/>
          <w:kern w:val="0"/>
          <w:sz w:val="32"/>
          <w:szCs w:val="32"/>
        </w:rPr>
        <w:t>由此产生的争议或纠纷，承办机构不承担责任。</w:t>
      </w:r>
    </w:p>
    <w:p w:rsidR="009241E4" w:rsidRPr="00537441" w:rsidRDefault="00C03E53">
      <w:pPr>
        <w:spacing w:line="360" w:lineRule="auto"/>
        <w:ind w:firstLineChars="200" w:firstLine="643"/>
        <w:rPr>
          <w:rFonts w:ascii="仿宋" w:eastAsia="仿宋" w:hAnsi="仿宋" w:cs="宋体"/>
          <w:kern w:val="0"/>
          <w:sz w:val="32"/>
          <w:szCs w:val="32"/>
        </w:rPr>
      </w:pPr>
      <w:r w:rsidRPr="00537441">
        <w:rPr>
          <w:rFonts w:ascii="仿宋" w:eastAsia="仿宋" w:hAnsi="仿宋" w:cs="宋体" w:hint="eastAsia"/>
          <w:b/>
          <w:kern w:val="0"/>
          <w:sz w:val="32"/>
          <w:szCs w:val="32"/>
        </w:rPr>
        <w:lastRenderedPageBreak/>
        <w:t>第五十一条</w:t>
      </w:r>
      <w:r w:rsidRPr="00537441">
        <w:rPr>
          <w:rFonts w:ascii="仿宋" w:eastAsia="仿宋" w:hAnsi="仿宋" w:cs="宋体"/>
          <w:b/>
          <w:kern w:val="0"/>
          <w:sz w:val="32"/>
          <w:szCs w:val="32"/>
        </w:rPr>
        <w:t xml:space="preserve"> </w:t>
      </w:r>
      <w:r w:rsidRPr="00537441">
        <w:rPr>
          <w:rFonts w:ascii="仿宋" w:eastAsia="仿宋" w:hAnsi="仿宋" w:cs="宋体"/>
          <w:kern w:val="0"/>
          <w:sz w:val="32"/>
          <w:szCs w:val="32"/>
        </w:rPr>
        <w:t xml:space="preserve"> </w:t>
      </w:r>
      <w:r w:rsidRPr="00537441">
        <w:rPr>
          <w:rFonts w:ascii="仿宋" w:eastAsia="仿宋" w:hAnsi="仿宋" w:cs="宋体" w:hint="eastAsia"/>
          <w:kern w:val="0"/>
          <w:sz w:val="32"/>
          <w:szCs w:val="32"/>
        </w:rPr>
        <w:t>建设用地使用权人</w:t>
      </w:r>
      <w:r w:rsidRPr="00537441">
        <w:rPr>
          <w:rFonts w:ascii="仿宋" w:eastAsia="仿宋" w:hAnsi="仿宋" w:cs="宋体"/>
          <w:kern w:val="0"/>
          <w:sz w:val="32"/>
          <w:szCs w:val="32"/>
        </w:rPr>
        <w:t>有下列情形之一的，应承担相应的法律责任</w:t>
      </w:r>
      <w:r w:rsidRPr="00537441">
        <w:rPr>
          <w:rFonts w:ascii="仿宋" w:eastAsia="仿宋" w:hAnsi="仿宋" w:cs="宋体" w:hint="eastAsia"/>
          <w:kern w:val="0"/>
          <w:sz w:val="32"/>
          <w:szCs w:val="32"/>
        </w:rPr>
        <w:t>：</w:t>
      </w:r>
      <w:r w:rsidRPr="00537441">
        <w:rPr>
          <w:rFonts w:ascii="仿宋" w:eastAsia="仿宋" w:hAnsi="仿宋" w:cs="宋体"/>
          <w:kern w:val="0"/>
          <w:sz w:val="32"/>
          <w:szCs w:val="32"/>
        </w:rPr>
        <w:t xml:space="preserve">     </w:t>
      </w:r>
    </w:p>
    <w:p w:rsidR="009241E4" w:rsidRPr="00537441" w:rsidRDefault="00C03E53">
      <w:pPr>
        <w:widowControl/>
        <w:spacing w:line="360" w:lineRule="auto"/>
        <w:ind w:firstLineChars="200" w:firstLine="640"/>
        <w:rPr>
          <w:rFonts w:ascii="仿宋" w:eastAsia="仿宋" w:hAnsi="仿宋" w:cs="宋体"/>
          <w:kern w:val="0"/>
          <w:sz w:val="32"/>
          <w:szCs w:val="32"/>
        </w:rPr>
      </w:pPr>
      <w:r w:rsidRPr="00537441">
        <w:rPr>
          <w:rFonts w:ascii="仿宋" w:eastAsia="仿宋" w:hAnsi="仿宋" w:cs="宋体" w:hint="eastAsia"/>
          <w:kern w:val="0"/>
          <w:sz w:val="32"/>
          <w:szCs w:val="32"/>
        </w:rPr>
        <w:t>（一）提供虚假信息或隐瞒事实的；</w:t>
      </w:r>
    </w:p>
    <w:p w:rsidR="009241E4" w:rsidRPr="00537441" w:rsidRDefault="00C03E53">
      <w:pPr>
        <w:widowControl/>
        <w:spacing w:line="360" w:lineRule="auto"/>
        <w:ind w:firstLineChars="200" w:firstLine="640"/>
        <w:rPr>
          <w:rFonts w:ascii="仿宋" w:eastAsia="仿宋" w:hAnsi="仿宋" w:cs="宋体"/>
          <w:kern w:val="0"/>
          <w:sz w:val="32"/>
          <w:szCs w:val="32"/>
        </w:rPr>
      </w:pPr>
      <w:r w:rsidRPr="00537441">
        <w:rPr>
          <w:rFonts w:ascii="仿宋" w:eastAsia="仿宋" w:hAnsi="仿宋" w:cs="宋体" w:hint="eastAsia"/>
          <w:kern w:val="0"/>
          <w:sz w:val="32"/>
          <w:szCs w:val="32"/>
        </w:rPr>
        <w:t>（二）</w:t>
      </w:r>
      <w:r w:rsidRPr="00537441">
        <w:rPr>
          <w:rFonts w:ascii="仿宋" w:eastAsia="仿宋" w:hAnsi="仿宋" w:cs="宋体" w:hint="eastAsia"/>
          <w:kern w:val="0"/>
          <w:sz w:val="32"/>
          <w:szCs w:val="32"/>
        </w:rPr>
        <w:t>网上挂牌报价或网上竞价开始前，建设用地使用权人擅自要求终止网上交易活动的；</w:t>
      </w:r>
    </w:p>
    <w:p w:rsidR="009241E4" w:rsidRPr="00537441" w:rsidRDefault="00C03E53">
      <w:pPr>
        <w:spacing w:line="360" w:lineRule="auto"/>
        <w:ind w:firstLine="641"/>
        <w:rPr>
          <w:rFonts w:ascii="仿宋" w:eastAsia="仿宋" w:hAnsi="仿宋" w:cs="宋体"/>
          <w:kern w:val="0"/>
          <w:sz w:val="32"/>
          <w:szCs w:val="32"/>
        </w:rPr>
      </w:pPr>
      <w:r w:rsidRPr="00537441">
        <w:rPr>
          <w:rFonts w:ascii="仿宋" w:eastAsia="仿宋" w:hAnsi="仿宋" w:cs="宋体" w:hint="eastAsia"/>
          <w:kern w:val="0"/>
          <w:sz w:val="32"/>
          <w:szCs w:val="32"/>
        </w:rPr>
        <w:t>（三）</w:t>
      </w:r>
      <w:r>
        <w:rPr>
          <w:rFonts w:ascii="仿宋" w:eastAsia="仿宋" w:hAnsi="仿宋" w:cs="仿宋_GB2312" w:hint="eastAsia"/>
          <w:sz w:val="32"/>
          <w:szCs w:val="32"/>
        </w:rPr>
        <w:t>逾期或</w:t>
      </w:r>
      <w:r w:rsidRPr="00537441">
        <w:rPr>
          <w:rFonts w:ascii="仿宋" w:eastAsia="仿宋" w:hAnsi="仿宋" w:cs="宋体" w:hint="eastAsia"/>
          <w:kern w:val="0"/>
          <w:sz w:val="32"/>
          <w:szCs w:val="32"/>
        </w:rPr>
        <w:t>拒绝签订成交确认书、转让（出租）合同；</w:t>
      </w:r>
    </w:p>
    <w:p w:rsidR="009241E4" w:rsidRPr="00537441" w:rsidRDefault="00C03E53">
      <w:pPr>
        <w:widowControl/>
        <w:spacing w:line="360" w:lineRule="auto"/>
        <w:ind w:firstLineChars="200" w:firstLine="640"/>
        <w:rPr>
          <w:rFonts w:ascii="仿宋" w:eastAsia="仿宋" w:hAnsi="仿宋" w:cs="宋体"/>
          <w:kern w:val="0"/>
          <w:sz w:val="32"/>
          <w:szCs w:val="32"/>
        </w:rPr>
      </w:pPr>
      <w:r w:rsidRPr="00537441">
        <w:rPr>
          <w:rFonts w:ascii="仿宋" w:eastAsia="仿宋" w:hAnsi="仿宋" w:cs="宋体" w:hint="eastAsia"/>
          <w:kern w:val="0"/>
          <w:sz w:val="32"/>
          <w:szCs w:val="32"/>
        </w:rPr>
        <w:t>（四）其他依法应当认定为违规行为的情形。</w:t>
      </w:r>
    </w:p>
    <w:p w:rsidR="009241E4" w:rsidRPr="00537441" w:rsidRDefault="00C03E53">
      <w:pPr>
        <w:widowControl/>
        <w:spacing w:line="360" w:lineRule="auto"/>
        <w:ind w:firstLineChars="200" w:firstLine="643"/>
        <w:rPr>
          <w:rFonts w:ascii="仿宋" w:eastAsia="仿宋" w:hAnsi="仿宋" w:cs="宋体"/>
          <w:kern w:val="0"/>
          <w:sz w:val="32"/>
          <w:szCs w:val="32"/>
        </w:rPr>
      </w:pPr>
      <w:r w:rsidRPr="00537441">
        <w:rPr>
          <w:rFonts w:ascii="仿宋" w:eastAsia="仿宋" w:hAnsi="仿宋" w:cs="宋体" w:hint="eastAsia"/>
          <w:b/>
          <w:kern w:val="0"/>
          <w:sz w:val="32"/>
          <w:szCs w:val="32"/>
        </w:rPr>
        <w:t>第五十二条</w:t>
      </w:r>
      <w:r>
        <w:rPr>
          <w:rFonts w:ascii="仿宋" w:eastAsia="仿宋" w:hAnsi="仿宋" w:cs="宋体"/>
          <w:b/>
          <w:kern w:val="0"/>
          <w:sz w:val="32"/>
          <w:szCs w:val="32"/>
        </w:rPr>
        <w:t xml:space="preserve"> </w:t>
      </w:r>
      <w:r w:rsidRPr="00537441">
        <w:rPr>
          <w:rFonts w:ascii="仿宋" w:eastAsia="仿宋" w:hAnsi="仿宋" w:cs="宋体"/>
          <w:kern w:val="0"/>
          <w:sz w:val="32"/>
          <w:szCs w:val="32"/>
        </w:rPr>
        <w:t xml:space="preserve"> </w:t>
      </w:r>
      <w:r w:rsidRPr="00537441">
        <w:rPr>
          <w:rFonts w:ascii="仿宋" w:eastAsia="仿宋" w:hAnsi="仿宋" w:cs="宋体" w:hint="eastAsia"/>
          <w:kern w:val="0"/>
          <w:sz w:val="32"/>
          <w:szCs w:val="32"/>
        </w:rPr>
        <w:t>竞得人（竞得入选人）有下列行为之一的，竞得结果无效，应当承担相应的法律责任：</w:t>
      </w:r>
    </w:p>
    <w:p w:rsidR="009241E4" w:rsidRPr="00537441" w:rsidRDefault="00C03E53">
      <w:pPr>
        <w:spacing w:line="360" w:lineRule="auto"/>
        <w:ind w:firstLine="641"/>
        <w:rPr>
          <w:rFonts w:ascii="仿宋" w:eastAsia="仿宋" w:hAnsi="仿宋" w:cs="宋体"/>
          <w:kern w:val="0"/>
          <w:sz w:val="32"/>
          <w:szCs w:val="32"/>
        </w:rPr>
      </w:pPr>
      <w:r w:rsidRPr="00537441">
        <w:rPr>
          <w:rFonts w:ascii="仿宋" w:eastAsia="仿宋" w:hAnsi="仿宋" w:cs="宋体"/>
          <w:kern w:val="0"/>
          <w:sz w:val="32"/>
          <w:szCs w:val="32"/>
        </w:rPr>
        <w:t>(</w:t>
      </w:r>
      <w:r w:rsidRPr="00537441">
        <w:rPr>
          <w:rFonts w:ascii="仿宋" w:eastAsia="仿宋" w:hAnsi="仿宋" w:cs="宋体"/>
          <w:kern w:val="0"/>
          <w:sz w:val="32"/>
          <w:szCs w:val="32"/>
        </w:rPr>
        <w:t>一</w:t>
      </w:r>
      <w:r w:rsidRPr="00537441">
        <w:rPr>
          <w:rFonts w:ascii="仿宋" w:eastAsia="仿宋" w:hAnsi="仿宋" w:cs="宋体"/>
          <w:kern w:val="0"/>
          <w:sz w:val="32"/>
          <w:szCs w:val="32"/>
        </w:rPr>
        <w:t xml:space="preserve">) </w:t>
      </w:r>
      <w:r w:rsidRPr="00537441">
        <w:rPr>
          <w:rFonts w:ascii="仿宋" w:eastAsia="仿宋" w:hAnsi="仿宋" w:cs="宋体" w:hint="eastAsia"/>
          <w:kern w:val="0"/>
          <w:sz w:val="32"/>
          <w:szCs w:val="32"/>
        </w:rPr>
        <w:t>资格审核未能通过的、放弃竞得结果的、</w:t>
      </w:r>
      <w:r>
        <w:rPr>
          <w:rFonts w:ascii="仿宋" w:eastAsia="仿宋" w:hAnsi="仿宋" w:cs="仿宋_GB2312" w:hint="eastAsia"/>
          <w:sz w:val="32"/>
          <w:szCs w:val="32"/>
        </w:rPr>
        <w:t>逾期或</w:t>
      </w:r>
      <w:r w:rsidRPr="00537441">
        <w:rPr>
          <w:rFonts w:ascii="仿宋" w:eastAsia="仿宋" w:hAnsi="仿宋" w:cs="宋体"/>
          <w:kern w:val="0"/>
          <w:sz w:val="32"/>
          <w:szCs w:val="32"/>
        </w:rPr>
        <w:t>拒绝签订成交确认书或合同的；</w:t>
      </w:r>
      <w:r w:rsidRPr="00537441">
        <w:rPr>
          <w:rFonts w:ascii="仿宋" w:eastAsia="仿宋" w:hAnsi="仿宋" w:cs="宋体"/>
          <w:kern w:val="0"/>
          <w:sz w:val="32"/>
          <w:szCs w:val="32"/>
        </w:rPr>
        <w:t xml:space="preserve"> </w:t>
      </w:r>
    </w:p>
    <w:p w:rsidR="009241E4" w:rsidRPr="00537441" w:rsidRDefault="00C03E53">
      <w:pPr>
        <w:widowControl/>
        <w:spacing w:line="360" w:lineRule="auto"/>
        <w:ind w:firstLineChars="200" w:firstLine="640"/>
        <w:rPr>
          <w:rFonts w:ascii="仿宋" w:eastAsia="仿宋" w:hAnsi="仿宋" w:cs="宋体"/>
          <w:kern w:val="0"/>
          <w:sz w:val="32"/>
          <w:szCs w:val="32"/>
        </w:rPr>
      </w:pPr>
      <w:r w:rsidRPr="00537441">
        <w:rPr>
          <w:rFonts w:ascii="仿宋" w:eastAsia="仿宋" w:hAnsi="仿宋" w:cs="宋体"/>
          <w:kern w:val="0"/>
          <w:sz w:val="32"/>
          <w:szCs w:val="32"/>
        </w:rPr>
        <w:t>(</w:t>
      </w:r>
      <w:r w:rsidRPr="00537441">
        <w:rPr>
          <w:rFonts w:ascii="仿宋" w:eastAsia="仿宋" w:hAnsi="仿宋" w:cs="宋体"/>
          <w:kern w:val="0"/>
          <w:sz w:val="32"/>
          <w:szCs w:val="32"/>
        </w:rPr>
        <w:t>二</w:t>
      </w:r>
      <w:r w:rsidRPr="00537441">
        <w:rPr>
          <w:rFonts w:ascii="仿宋" w:eastAsia="仿宋" w:hAnsi="仿宋" w:cs="宋体"/>
          <w:kern w:val="0"/>
          <w:sz w:val="32"/>
          <w:szCs w:val="32"/>
        </w:rPr>
        <w:t>)</w:t>
      </w:r>
      <w:r w:rsidRPr="00537441">
        <w:rPr>
          <w:rFonts w:ascii="仿宋" w:eastAsia="仿宋" w:hAnsi="仿宋" w:cs="宋体"/>
          <w:kern w:val="0"/>
          <w:sz w:val="32"/>
          <w:szCs w:val="32"/>
        </w:rPr>
        <w:t>提供虚假信息或隐瞒事实的</w:t>
      </w:r>
      <w:r w:rsidRPr="00537441">
        <w:rPr>
          <w:rFonts w:ascii="仿宋" w:eastAsia="仿宋" w:hAnsi="仿宋" w:cs="宋体"/>
          <w:kern w:val="0"/>
          <w:sz w:val="32"/>
          <w:szCs w:val="32"/>
        </w:rPr>
        <w:t>;</w:t>
      </w:r>
    </w:p>
    <w:p w:rsidR="009241E4" w:rsidRPr="00537441" w:rsidRDefault="00C03E53">
      <w:pPr>
        <w:widowControl/>
        <w:spacing w:line="360" w:lineRule="auto"/>
        <w:ind w:firstLineChars="200" w:firstLine="640"/>
        <w:rPr>
          <w:rFonts w:ascii="仿宋" w:eastAsia="仿宋" w:hAnsi="仿宋" w:cs="宋体"/>
          <w:kern w:val="0"/>
          <w:sz w:val="32"/>
          <w:szCs w:val="32"/>
        </w:rPr>
      </w:pPr>
      <w:r w:rsidRPr="00537441">
        <w:rPr>
          <w:rFonts w:ascii="仿宋" w:eastAsia="仿宋" w:hAnsi="仿宋" w:cs="宋体"/>
          <w:kern w:val="0"/>
          <w:sz w:val="32"/>
          <w:szCs w:val="32"/>
        </w:rPr>
        <w:t>(</w:t>
      </w:r>
      <w:r w:rsidRPr="00537441">
        <w:rPr>
          <w:rFonts w:ascii="仿宋" w:eastAsia="仿宋" w:hAnsi="仿宋" w:cs="宋体"/>
          <w:kern w:val="0"/>
          <w:sz w:val="32"/>
          <w:szCs w:val="32"/>
        </w:rPr>
        <w:t>三</w:t>
      </w:r>
      <w:r w:rsidRPr="00537441">
        <w:rPr>
          <w:rFonts w:ascii="仿宋" w:eastAsia="仿宋" w:hAnsi="仿宋" w:cs="宋体"/>
          <w:kern w:val="0"/>
          <w:sz w:val="32"/>
          <w:szCs w:val="32"/>
        </w:rPr>
        <w:t>)</w:t>
      </w:r>
      <w:r w:rsidRPr="00537441">
        <w:rPr>
          <w:rFonts w:ascii="仿宋" w:eastAsia="仿宋" w:hAnsi="仿宋" w:cs="宋体"/>
          <w:kern w:val="0"/>
          <w:sz w:val="32"/>
          <w:szCs w:val="32"/>
        </w:rPr>
        <w:t>采取非法手段竞得的；</w:t>
      </w:r>
    </w:p>
    <w:p w:rsidR="009241E4" w:rsidRPr="00537441" w:rsidRDefault="00C03E53">
      <w:pPr>
        <w:widowControl/>
        <w:spacing w:line="360" w:lineRule="auto"/>
        <w:ind w:firstLineChars="200" w:firstLine="640"/>
        <w:rPr>
          <w:rFonts w:ascii="仿宋" w:eastAsia="仿宋" w:hAnsi="仿宋" w:cs="宋体"/>
          <w:kern w:val="0"/>
          <w:sz w:val="32"/>
          <w:szCs w:val="32"/>
        </w:rPr>
      </w:pPr>
      <w:r w:rsidRPr="00537441">
        <w:rPr>
          <w:rFonts w:ascii="仿宋" w:eastAsia="仿宋" w:hAnsi="仿宋" w:cs="宋体"/>
          <w:kern w:val="0"/>
          <w:sz w:val="32"/>
          <w:szCs w:val="32"/>
        </w:rPr>
        <w:t>(</w:t>
      </w:r>
      <w:r w:rsidRPr="00537441">
        <w:rPr>
          <w:rFonts w:ascii="仿宋" w:eastAsia="仿宋" w:hAnsi="仿宋" w:cs="宋体"/>
          <w:kern w:val="0"/>
          <w:sz w:val="32"/>
          <w:szCs w:val="32"/>
        </w:rPr>
        <w:t>四</w:t>
      </w:r>
      <w:r w:rsidRPr="00537441">
        <w:rPr>
          <w:rFonts w:ascii="仿宋" w:eastAsia="仿宋" w:hAnsi="仿宋" w:cs="宋体"/>
          <w:kern w:val="0"/>
          <w:sz w:val="32"/>
          <w:szCs w:val="32"/>
        </w:rPr>
        <w:t>)</w:t>
      </w:r>
      <w:r w:rsidRPr="00537441">
        <w:rPr>
          <w:rFonts w:ascii="仿宋" w:eastAsia="仿宋" w:hAnsi="仿宋" w:cs="宋体"/>
          <w:kern w:val="0"/>
          <w:sz w:val="32"/>
          <w:szCs w:val="32"/>
        </w:rPr>
        <w:t>其他依法应当认定为违规行为的情形。</w:t>
      </w:r>
    </w:p>
    <w:p w:rsidR="009241E4" w:rsidRDefault="00C03E53">
      <w:pPr>
        <w:widowControl/>
        <w:spacing w:line="360" w:lineRule="auto"/>
        <w:ind w:firstLineChars="200" w:firstLine="643"/>
        <w:rPr>
          <w:rFonts w:ascii="仿宋" w:eastAsia="仿宋" w:hAnsi="仿宋" w:cs="宋体"/>
          <w:kern w:val="0"/>
          <w:sz w:val="32"/>
          <w:szCs w:val="32"/>
        </w:rPr>
      </w:pPr>
      <w:r w:rsidRPr="00537441">
        <w:rPr>
          <w:rFonts w:ascii="仿宋" w:eastAsia="仿宋" w:hAnsi="仿宋" w:cs="宋体" w:hint="eastAsia"/>
          <w:b/>
          <w:kern w:val="0"/>
          <w:sz w:val="32"/>
          <w:szCs w:val="32"/>
        </w:rPr>
        <w:t>第五十三条</w:t>
      </w:r>
      <w:r>
        <w:rPr>
          <w:rFonts w:ascii="仿宋" w:eastAsia="仿宋" w:hAnsi="仿宋" w:cs="宋体"/>
          <w:b/>
          <w:kern w:val="0"/>
          <w:sz w:val="32"/>
          <w:szCs w:val="32"/>
        </w:rPr>
        <w:t xml:space="preserve"> </w:t>
      </w:r>
      <w:r w:rsidRPr="00537441">
        <w:rPr>
          <w:rFonts w:ascii="仿宋" w:eastAsia="仿宋" w:hAnsi="仿宋" w:cs="宋体"/>
          <w:kern w:val="0"/>
          <w:sz w:val="32"/>
          <w:szCs w:val="32"/>
        </w:rPr>
        <w:t>对违</w:t>
      </w:r>
      <w:r>
        <w:rPr>
          <w:rFonts w:ascii="仿宋" w:eastAsia="仿宋" w:hAnsi="仿宋" w:cs="宋体"/>
          <w:kern w:val="0"/>
          <w:sz w:val="32"/>
          <w:szCs w:val="32"/>
        </w:rPr>
        <w:t>反本规则的单位及个人，承办机构有权将其违法违规行为记入其信用记录，</w:t>
      </w:r>
      <w:r>
        <w:rPr>
          <w:rFonts w:ascii="仿宋" w:eastAsia="仿宋" w:hAnsi="仿宋" w:cs="宋体" w:hint="eastAsia"/>
          <w:kern w:val="0"/>
          <w:sz w:val="32"/>
          <w:szCs w:val="32"/>
        </w:rPr>
        <w:t>相关市场主体失信信息纳入省公共信用信息平台</w:t>
      </w:r>
      <w:r>
        <w:rPr>
          <w:rFonts w:ascii="仿宋" w:eastAsia="仿宋" w:hAnsi="仿宋" w:cs="宋体"/>
          <w:kern w:val="0"/>
          <w:sz w:val="32"/>
          <w:szCs w:val="32"/>
        </w:rPr>
        <w:t>,</w:t>
      </w:r>
      <w:r>
        <w:rPr>
          <w:rFonts w:ascii="仿宋" w:eastAsia="仿宋" w:hAnsi="仿宋" w:cs="宋体"/>
          <w:kern w:val="0"/>
          <w:sz w:val="32"/>
          <w:szCs w:val="32"/>
        </w:rPr>
        <w:t>并依法依规通过</w:t>
      </w:r>
      <w:r>
        <w:rPr>
          <w:rFonts w:ascii="仿宋" w:eastAsia="仿宋" w:hAnsi="仿宋" w:cs="宋体"/>
          <w:kern w:val="0"/>
          <w:sz w:val="32"/>
          <w:szCs w:val="32"/>
        </w:rPr>
        <w:t>“</w:t>
      </w:r>
      <w:r>
        <w:rPr>
          <w:rFonts w:ascii="仿宋" w:eastAsia="仿宋" w:hAnsi="仿宋" w:cs="宋体"/>
          <w:kern w:val="0"/>
          <w:sz w:val="32"/>
          <w:szCs w:val="32"/>
        </w:rPr>
        <w:t>信用中国</w:t>
      </w:r>
      <w:r>
        <w:rPr>
          <w:rFonts w:ascii="仿宋" w:eastAsia="仿宋" w:hAnsi="仿宋" w:cs="宋体"/>
          <w:kern w:val="0"/>
          <w:sz w:val="32"/>
          <w:szCs w:val="32"/>
        </w:rPr>
        <w:t>(</w:t>
      </w:r>
      <w:r>
        <w:rPr>
          <w:rFonts w:ascii="仿宋" w:eastAsia="仿宋" w:hAnsi="仿宋" w:cs="宋体"/>
          <w:kern w:val="0"/>
          <w:sz w:val="32"/>
          <w:szCs w:val="32"/>
        </w:rPr>
        <w:t>江西</w:t>
      </w:r>
      <w:r>
        <w:rPr>
          <w:rFonts w:ascii="仿宋" w:eastAsia="仿宋" w:hAnsi="仿宋" w:cs="宋体"/>
          <w:kern w:val="0"/>
          <w:sz w:val="32"/>
          <w:szCs w:val="32"/>
        </w:rPr>
        <w:t>)”</w:t>
      </w:r>
      <w:r>
        <w:rPr>
          <w:rFonts w:ascii="仿宋" w:eastAsia="仿宋" w:hAnsi="仿宋" w:cs="宋体"/>
          <w:kern w:val="0"/>
          <w:sz w:val="32"/>
          <w:szCs w:val="32"/>
        </w:rPr>
        <w:t>进行公开公示</w:t>
      </w:r>
      <w:r>
        <w:rPr>
          <w:rFonts w:ascii="仿宋" w:eastAsia="仿宋" w:hAnsi="仿宋" w:cs="宋体"/>
          <w:kern w:val="0"/>
          <w:sz w:val="32"/>
          <w:szCs w:val="32"/>
        </w:rPr>
        <w:t>,</w:t>
      </w:r>
      <w:r>
        <w:rPr>
          <w:rFonts w:ascii="仿宋" w:eastAsia="仿宋" w:hAnsi="仿宋" w:cs="宋体"/>
          <w:kern w:val="0"/>
          <w:sz w:val="32"/>
          <w:szCs w:val="32"/>
        </w:rPr>
        <w:t>对失信责任主体实施联合惩戒。</w:t>
      </w:r>
    </w:p>
    <w:p w:rsidR="009241E4" w:rsidRPr="00537441" w:rsidRDefault="00C03E53">
      <w:pPr>
        <w:widowControl/>
        <w:spacing w:line="360" w:lineRule="auto"/>
        <w:ind w:firstLine="640"/>
        <w:jc w:val="left"/>
        <w:rPr>
          <w:rFonts w:ascii="仿宋" w:eastAsia="仿宋" w:hAnsi="仿宋" w:cs="宋体"/>
          <w:kern w:val="0"/>
          <w:sz w:val="32"/>
          <w:szCs w:val="32"/>
        </w:rPr>
      </w:pPr>
      <w:r>
        <w:rPr>
          <w:rFonts w:ascii="仿宋" w:eastAsia="仿宋" w:hAnsi="仿宋" w:cs="宋体" w:hint="eastAsia"/>
          <w:b/>
          <w:kern w:val="0"/>
          <w:sz w:val="32"/>
          <w:szCs w:val="32"/>
        </w:rPr>
        <w:t>第五十四条</w:t>
      </w:r>
      <w:r>
        <w:rPr>
          <w:rFonts w:ascii="仿宋" w:eastAsia="仿宋" w:hAnsi="仿宋" w:cs="宋体"/>
          <w:b/>
          <w:kern w:val="0"/>
          <w:sz w:val="32"/>
          <w:szCs w:val="32"/>
        </w:rPr>
        <w:t xml:space="preserve"> </w:t>
      </w:r>
      <w:r>
        <w:rPr>
          <w:rFonts w:ascii="仿宋" w:eastAsia="仿宋" w:hAnsi="仿宋" w:cs="宋体" w:hint="eastAsia"/>
          <w:kern w:val="0"/>
          <w:sz w:val="32"/>
          <w:szCs w:val="32"/>
        </w:rPr>
        <w:t>网上交易活动中相关工作人员接受</w:t>
      </w:r>
      <w:r w:rsidRPr="00537441">
        <w:rPr>
          <w:rFonts w:ascii="仿宋" w:eastAsia="仿宋" w:hAnsi="仿宋" w:cs="宋体" w:hint="eastAsia"/>
          <w:kern w:val="0"/>
          <w:sz w:val="32"/>
          <w:szCs w:val="32"/>
        </w:rPr>
        <w:t>贿赂、徇私舞弊、泄露秘密、玩忽职守的，</w:t>
      </w:r>
      <w:r w:rsidRPr="00537441">
        <w:rPr>
          <w:rFonts w:ascii="仿宋" w:eastAsia="仿宋" w:hAnsi="仿宋" w:cs="宋体"/>
          <w:kern w:val="0"/>
          <w:sz w:val="32"/>
          <w:szCs w:val="32"/>
        </w:rPr>
        <w:t>由处分决定机关给予行政处分，构成犯罪的，移送司法机关处理。</w:t>
      </w:r>
      <w:r w:rsidRPr="00537441">
        <w:rPr>
          <w:rFonts w:ascii="仿宋" w:eastAsia="仿宋" w:hAnsi="宋体" w:cs="宋体"/>
          <w:kern w:val="0"/>
          <w:sz w:val="32"/>
          <w:szCs w:val="32"/>
        </w:rPr>
        <w:t> </w:t>
      </w:r>
    </w:p>
    <w:p w:rsidR="009241E4" w:rsidRPr="00537441" w:rsidRDefault="00C03E53">
      <w:pPr>
        <w:widowControl/>
        <w:spacing w:line="360" w:lineRule="auto"/>
        <w:ind w:firstLine="640"/>
        <w:jc w:val="left"/>
        <w:rPr>
          <w:rFonts w:ascii="仿宋" w:eastAsia="仿宋" w:hAnsi="仿宋" w:cs="宋体"/>
          <w:kern w:val="0"/>
          <w:sz w:val="32"/>
          <w:szCs w:val="32"/>
        </w:rPr>
      </w:pPr>
      <w:r w:rsidRPr="00537441">
        <w:rPr>
          <w:rFonts w:ascii="仿宋" w:eastAsia="仿宋" w:hAnsi="仿宋" w:cs="宋体" w:hint="eastAsia"/>
          <w:b/>
          <w:kern w:val="0"/>
          <w:sz w:val="32"/>
          <w:szCs w:val="32"/>
        </w:rPr>
        <w:lastRenderedPageBreak/>
        <w:t>第五十五条</w:t>
      </w:r>
      <w:r w:rsidRPr="00537441">
        <w:rPr>
          <w:rFonts w:ascii="仿宋" w:eastAsia="仿宋" w:hAnsi="仿宋" w:cs="宋体"/>
          <w:b/>
          <w:kern w:val="0"/>
          <w:sz w:val="32"/>
          <w:szCs w:val="32"/>
        </w:rPr>
        <w:t xml:space="preserve"> </w:t>
      </w:r>
      <w:r>
        <w:rPr>
          <w:rFonts w:ascii="宋体" w:eastAsia="仿宋" w:hAnsi="宋体" w:cs="宋体" w:hint="eastAsia"/>
          <w:kern w:val="0"/>
          <w:sz w:val="32"/>
          <w:szCs w:val="32"/>
        </w:rPr>
        <w:t>建设用地</w:t>
      </w:r>
      <w:r w:rsidRPr="00537441">
        <w:rPr>
          <w:rFonts w:ascii="仿宋" w:eastAsia="仿宋" w:hAnsi="仿宋" w:cs="宋体" w:hint="eastAsia"/>
          <w:kern w:val="0"/>
          <w:sz w:val="32"/>
          <w:szCs w:val="32"/>
        </w:rPr>
        <w:t>使用权人、承办机构及竞得人（竞得入选人）因网上交易产生纠纷的，由争议当事人协商解决；协商不成的，可依法向人民法院提起诉讼。</w:t>
      </w:r>
    </w:p>
    <w:p w:rsidR="009241E4" w:rsidRDefault="009241E4">
      <w:pPr>
        <w:widowControl/>
        <w:spacing w:line="360" w:lineRule="auto"/>
        <w:jc w:val="center"/>
        <w:rPr>
          <w:rFonts w:ascii="仿宋" w:eastAsia="仿宋" w:hAnsi="仿宋" w:cs="宋体"/>
          <w:kern w:val="0"/>
          <w:sz w:val="32"/>
          <w:szCs w:val="32"/>
        </w:rPr>
      </w:pPr>
    </w:p>
    <w:p w:rsidR="009241E4" w:rsidRDefault="00C03E53">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第十一章</w:t>
      </w:r>
      <w:r>
        <w:rPr>
          <w:rFonts w:ascii="黑体" w:eastAsia="黑体" w:hAnsi="黑体" w:cs="黑体"/>
          <w:bCs/>
          <w:kern w:val="0"/>
          <w:sz w:val="32"/>
          <w:szCs w:val="32"/>
        </w:rPr>
        <w:t xml:space="preserve">   </w:t>
      </w:r>
      <w:r>
        <w:rPr>
          <w:rFonts w:ascii="黑体" w:eastAsia="黑体" w:hAnsi="黑体" w:cs="黑体" w:hint="eastAsia"/>
          <w:bCs/>
          <w:kern w:val="0"/>
          <w:sz w:val="32"/>
          <w:szCs w:val="32"/>
        </w:rPr>
        <w:t>附则</w:t>
      </w:r>
    </w:p>
    <w:p w:rsidR="009241E4" w:rsidRPr="00537441" w:rsidRDefault="00C03E53">
      <w:pPr>
        <w:widowControl/>
        <w:spacing w:line="360" w:lineRule="auto"/>
        <w:ind w:firstLineChars="200" w:firstLine="643"/>
        <w:jc w:val="left"/>
        <w:rPr>
          <w:rFonts w:ascii="仿宋" w:eastAsia="仿宋" w:hAnsi="仿宋" w:cs="宋体"/>
          <w:kern w:val="0"/>
          <w:sz w:val="32"/>
          <w:szCs w:val="32"/>
        </w:rPr>
      </w:pPr>
      <w:r w:rsidRPr="00537441">
        <w:rPr>
          <w:rFonts w:ascii="仿宋" w:eastAsia="仿宋" w:hAnsi="仿宋" w:cs="宋体" w:hint="eastAsia"/>
          <w:b/>
          <w:kern w:val="0"/>
          <w:sz w:val="32"/>
          <w:szCs w:val="32"/>
        </w:rPr>
        <w:t>第五十六条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本规则由江西省自然资源厅负责解释。</w:t>
      </w:r>
    </w:p>
    <w:p w:rsidR="009241E4" w:rsidRDefault="00C03E53">
      <w:pPr>
        <w:spacing w:line="560" w:lineRule="exact"/>
        <w:ind w:firstLineChars="200" w:firstLine="643"/>
        <w:rPr>
          <w:rFonts w:ascii="仿宋" w:eastAsia="仿宋" w:hAnsi="仿宋" w:cs="仿宋_GB2312"/>
          <w:sz w:val="32"/>
          <w:szCs w:val="32"/>
        </w:rPr>
      </w:pPr>
      <w:r w:rsidRPr="00537441">
        <w:rPr>
          <w:rFonts w:ascii="仿宋" w:eastAsia="仿宋" w:hAnsi="仿宋" w:cs="宋体" w:hint="eastAsia"/>
          <w:b/>
          <w:kern w:val="0"/>
          <w:sz w:val="32"/>
          <w:szCs w:val="32"/>
        </w:rPr>
        <w:t>第五十七条</w:t>
      </w:r>
      <w:r w:rsidRPr="00537441">
        <w:rPr>
          <w:rFonts w:ascii="仿宋" w:eastAsia="仿宋" w:hAnsi="仿宋" w:cs="宋体"/>
          <w:b/>
          <w:kern w:val="0"/>
          <w:sz w:val="32"/>
          <w:szCs w:val="32"/>
        </w:rPr>
        <w:t xml:space="preserve"> </w:t>
      </w:r>
      <w:r w:rsidRPr="00537441">
        <w:rPr>
          <w:rFonts w:ascii="仿宋" w:eastAsia="仿宋" w:hAnsi="仿宋" w:cs="宋体" w:hint="eastAsia"/>
          <w:kern w:val="0"/>
          <w:sz w:val="32"/>
          <w:szCs w:val="32"/>
        </w:rPr>
        <w:t>本规则自发布之日起施行，</w:t>
      </w:r>
      <w:r>
        <w:rPr>
          <w:rFonts w:ascii="仿宋" w:eastAsia="仿宋" w:hAnsi="仿宋" w:cs="仿宋_GB2312" w:hint="eastAsia"/>
          <w:sz w:val="32"/>
          <w:szCs w:val="32"/>
        </w:rPr>
        <w:t>有效期</w:t>
      </w:r>
      <w:r>
        <w:rPr>
          <w:rFonts w:ascii="仿宋" w:eastAsia="仿宋" w:hAnsi="仿宋" w:cs="仿宋_GB2312"/>
          <w:sz w:val="32"/>
          <w:szCs w:val="32"/>
        </w:rPr>
        <w:t>2</w:t>
      </w:r>
      <w:r>
        <w:rPr>
          <w:rFonts w:ascii="仿宋" w:eastAsia="仿宋" w:hAnsi="仿宋" w:cs="仿宋_GB2312" w:hint="eastAsia"/>
          <w:sz w:val="32"/>
          <w:szCs w:val="32"/>
        </w:rPr>
        <w:t>年。</w:t>
      </w:r>
    </w:p>
    <w:sectPr w:rsidR="009241E4">
      <w:footerReference w:type="even" r:id="rId7"/>
      <w:footerReference w:type="default" r:id="rId8"/>
      <w:pgSz w:w="11906" w:h="16838"/>
      <w:pgMar w:top="1418" w:right="175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E53" w:rsidRDefault="00C03E53">
      <w:r>
        <w:separator/>
      </w:r>
    </w:p>
  </w:endnote>
  <w:endnote w:type="continuationSeparator" w:id="0">
    <w:p w:rsidR="00C03E53" w:rsidRDefault="00C0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E4" w:rsidRDefault="00C03E5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241E4" w:rsidRDefault="009241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E4" w:rsidRDefault="00C03E5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37441">
      <w:rPr>
        <w:rStyle w:val="aa"/>
        <w:noProof/>
      </w:rPr>
      <w:t>2</w:t>
    </w:r>
    <w:r>
      <w:rPr>
        <w:rStyle w:val="aa"/>
      </w:rPr>
      <w:fldChar w:fldCharType="end"/>
    </w:r>
  </w:p>
  <w:p w:rsidR="009241E4" w:rsidRDefault="009241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E53" w:rsidRDefault="00C03E53">
      <w:r>
        <w:separator/>
      </w:r>
    </w:p>
  </w:footnote>
  <w:footnote w:type="continuationSeparator" w:id="0">
    <w:p w:rsidR="00C03E53" w:rsidRDefault="00C03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5E6E"/>
    <w:rsid w:val="00002CB4"/>
    <w:rsid w:val="000038EF"/>
    <w:rsid w:val="00004D88"/>
    <w:rsid w:val="000050B1"/>
    <w:rsid w:val="00007D72"/>
    <w:rsid w:val="00007EA2"/>
    <w:rsid w:val="00010160"/>
    <w:rsid w:val="00010397"/>
    <w:rsid w:val="00010CCF"/>
    <w:rsid w:val="000112B6"/>
    <w:rsid w:val="00011D7C"/>
    <w:rsid w:val="000127BA"/>
    <w:rsid w:val="0001326F"/>
    <w:rsid w:val="000133CB"/>
    <w:rsid w:val="00013656"/>
    <w:rsid w:val="00013D87"/>
    <w:rsid w:val="00013FFE"/>
    <w:rsid w:val="000151EE"/>
    <w:rsid w:val="00015F62"/>
    <w:rsid w:val="000161AA"/>
    <w:rsid w:val="00016406"/>
    <w:rsid w:val="00016B3C"/>
    <w:rsid w:val="00021DDF"/>
    <w:rsid w:val="000221A3"/>
    <w:rsid w:val="000224E1"/>
    <w:rsid w:val="00022B75"/>
    <w:rsid w:val="00022BAA"/>
    <w:rsid w:val="00023612"/>
    <w:rsid w:val="00023701"/>
    <w:rsid w:val="00023CC8"/>
    <w:rsid w:val="00025D8A"/>
    <w:rsid w:val="000262CB"/>
    <w:rsid w:val="00026547"/>
    <w:rsid w:val="00027418"/>
    <w:rsid w:val="00027449"/>
    <w:rsid w:val="000307E5"/>
    <w:rsid w:val="0003091B"/>
    <w:rsid w:val="000309B2"/>
    <w:rsid w:val="00030B3E"/>
    <w:rsid w:val="000313C1"/>
    <w:rsid w:val="00031A1A"/>
    <w:rsid w:val="00032BD9"/>
    <w:rsid w:val="00033931"/>
    <w:rsid w:val="00033B8A"/>
    <w:rsid w:val="00033B99"/>
    <w:rsid w:val="0003463B"/>
    <w:rsid w:val="00035028"/>
    <w:rsid w:val="00035199"/>
    <w:rsid w:val="000361DE"/>
    <w:rsid w:val="000362D4"/>
    <w:rsid w:val="0003641B"/>
    <w:rsid w:val="00036686"/>
    <w:rsid w:val="000376C8"/>
    <w:rsid w:val="00037966"/>
    <w:rsid w:val="00037DCD"/>
    <w:rsid w:val="0004009F"/>
    <w:rsid w:val="00041508"/>
    <w:rsid w:val="0004190B"/>
    <w:rsid w:val="00041EF4"/>
    <w:rsid w:val="0004280D"/>
    <w:rsid w:val="00042FA4"/>
    <w:rsid w:val="00044478"/>
    <w:rsid w:val="000446A9"/>
    <w:rsid w:val="00044E30"/>
    <w:rsid w:val="00044FCC"/>
    <w:rsid w:val="000453F7"/>
    <w:rsid w:val="00045487"/>
    <w:rsid w:val="00045BA9"/>
    <w:rsid w:val="00045D7A"/>
    <w:rsid w:val="000463C9"/>
    <w:rsid w:val="000519D0"/>
    <w:rsid w:val="00051C93"/>
    <w:rsid w:val="00052645"/>
    <w:rsid w:val="0005275F"/>
    <w:rsid w:val="00052E4C"/>
    <w:rsid w:val="00053306"/>
    <w:rsid w:val="000541B4"/>
    <w:rsid w:val="00054FD2"/>
    <w:rsid w:val="000555EC"/>
    <w:rsid w:val="000558CC"/>
    <w:rsid w:val="00056772"/>
    <w:rsid w:val="00056D1C"/>
    <w:rsid w:val="000578B1"/>
    <w:rsid w:val="00057C7E"/>
    <w:rsid w:val="00060415"/>
    <w:rsid w:val="000606DD"/>
    <w:rsid w:val="00061C45"/>
    <w:rsid w:val="00061D65"/>
    <w:rsid w:val="00062A4B"/>
    <w:rsid w:val="00063326"/>
    <w:rsid w:val="00063A3A"/>
    <w:rsid w:val="00065505"/>
    <w:rsid w:val="00066386"/>
    <w:rsid w:val="00066D49"/>
    <w:rsid w:val="00067D5D"/>
    <w:rsid w:val="00070D1F"/>
    <w:rsid w:val="00070F70"/>
    <w:rsid w:val="000711E3"/>
    <w:rsid w:val="00071A19"/>
    <w:rsid w:val="000743F1"/>
    <w:rsid w:val="00074A0F"/>
    <w:rsid w:val="000752CE"/>
    <w:rsid w:val="00076ED2"/>
    <w:rsid w:val="00077029"/>
    <w:rsid w:val="00077639"/>
    <w:rsid w:val="000777EC"/>
    <w:rsid w:val="00077AEC"/>
    <w:rsid w:val="00077D74"/>
    <w:rsid w:val="00077E22"/>
    <w:rsid w:val="000800A8"/>
    <w:rsid w:val="0008048A"/>
    <w:rsid w:val="00080A85"/>
    <w:rsid w:val="00080C1B"/>
    <w:rsid w:val="0008152E"/>
    <w:rsid w:val="00081BB5"/>
    <w:rsid w:val="0008228C"/>
    <w:rsid w:val="000826DB"/>
    <w:rsid w:val="00083F6F"/>
    <w:rsid w:val="00084830"/>
    <w:rsid w:val="000850D9"/>
    <w:rsid w:val="00087377"/>
    <w:rsid w:val="00090C99"/>
    <w:rsid w:val="000911DC"/>
    <w:rsid w:val="000914D5"/>
    <w:rsid w:val="000930ED"/>
    <w:rsid w:val="00093227"/>
    <w:rsid w:val="00094D53"/>
    <w:rsid w:val="000951EB"/>
    <w:rsid w:val="000955C1"/>
    <w:rsid w:val="00095A7D"/>
    <w:rsid w:val="000971F5"/>
    <w:rsid w:val="00097388"/>
    <w:rsid w:val="000978FA"/>
    <w:rsid w:val="000A04C3"/>
    <w:rsid w:val="000A15E6"/>
    <w:rsid w:val="000A1ABA"/>
    <w:rsid w:val="000A1B7B"/>
    <w:rsid w:val="000A2935"/>
    <w:rsid w:val="000A2958"/>
    <w:rsid w:val="000A3778"/>
    <w:rsid w:val="000A42F5"/>
    <w:rsid w:val="000A4393"/>
    <w:rsid w:val="000A50CF"/>
    <w:rsid w:val="000A5E05"/>
    <w:rsid w:val="000A67B5"/>
    <w:rsid w:val="000A6822"/>
    <w:rsid w:val="000A756A"/>
    <w:rsid w:val="000B0D4C"/>
    <w:rsid w:val="000B0EF8"/>
    <w:rsid w:val="000B10F3"/>
    <w:rsid w:val="000B14C4"/>
    <w:rsid w:val="000B2687"/>
    <w:rsid w:val="000B2A56"/>
    <w:rsid w:val="000B2D8A"/>
    <w:rsid w:val="000B2E4D"/>
    <w:rsid w:val="000B3967"/>
    <w:rsid w:val="000B3A39"/>
    <w:rsid w:val="000B4768"/>
    <w:rsid w:val="000B5759"/>
    <w:rsid w:val="000B6759"/>
    <w:rsid w:val="000B6C3B"/>
    <w:rsid w:val="000B6EAE"/>
    <w:rsid w:val="000B7440"/>
    <w:rsid w:val="000B7D2A"/>
    <w:rsid w:val="000C091F"/>
    <w:rsid w:val="000C1310"/>
    <w:rsid w:val="000C166A"/>
    <w:rsid w:val="000C1843"/>
    <w:rsid w:val="000C1B29"/>
    <w:rsid w:val="000C2599"/>
    <w:rsid w:val="000C2847"/>
    <w:rsid w:val="000C2E77"/>
    <w:rsid w:val="000C3190"/>
    <w:rsid w:val="000C4553"/>
    <w:rsid w:val="000C4A94"/>
    <w:rsid w:val="000C5E47"/>
    <w:rsid w:val="000C5F20"/>
    <w:rsid w:val="000C6382"/>
    <w:rsid w:val="000C6AF3"/>
    <w:rsid w:val="000C71A2"/>
    <w:rsid w:val="000C7F53"/>
    <w:rsid w:val="000D1361"/>
    <w:rsid w:val="000D1D5D"/>
    <w:rsid w:val="000D23EA"/>
    <w:rsid w:val="000D2491"/>
    <w:rsid w:val="000D250F"/>
    <w:rsid w:val="000D27BD"/>
    <w:rsid w:val="000D2B9A"/>
    <w:rsid w:val="000D3504"/>
    <w:rsid w:val="000D3AAC"/>
    <w:rsid w:val="000D3AFE"/>
    <w:rsid w:val="000D4F51"/>
    <w:rsid w:val="000D559A"/>
    <w:rsid w:val="000D55B3"/>
    <w:rsid w:val="000D5ACD"/>
    <w:rsid w:val="000D5EE8"/>
    <w:rsid w:val="000D66C8"/>
    <w:rsid w:val="000D6E6A"/>
    <w:rsid w:val="000D7655"/>
    <w:rsid w:val="000E015A"/>
    <w:rsid w:val="000E12D2"/>
    <w:rsid w:val="000E13A4"/>
    <w:rsid w:val="000E31BF"/>
    <w:rsid w:val="000E5737"/>
    <w:rsid w:val="000E5DF3"/>
    <w:rsid w:val="000E5F8D"/>
    <w:rsid w:val="000E6D1B"/>
    <w:rsid w:val="000E7EC4"/>
    <w:rsid w:val="000F00C0"/>
    <w:rsid w:val="000F0115"/>
    <w:rsid w:val="000F1567"/>
    <w:rsid w:val="000F33E4"/>
    <w:rsid w:val="000F3AA6"/>
    <w:rsid w:val="000F3ED6"/>
    <w:rsid w:val="000F3F66"/>
    <w:rsid w:val="000F3FA0"/>
    <w:rsid w:val="000F4BFB"/>
    <w:rsid w:val="000F58E0"/>
    <w:rsid w:val="000F5906"/>
    <w:rsid w:val="000F5B44"/>
    <w:rsid w:val="000F6392"/>
    <w:rsid w:val="000F6842"/>
    <w:rsid w:val="000F75DD"/>
    <w:rsid w:val="0010077D"/>
    <w:rsid w:val="00100AB1"/>
    <w:rsid w:val="00101A8D"/>
    <w:rsid w:val="00101AE7"/>
    <w:rsid w:val="00101BE0"/>
    <w:rsid w:val="00101FC2"/>
    <w:rsid w:val="00102333"/>
    <w:rsid w:val="00102F7D"/>
    <w:rsid w:val="00103066"/>
    <w:rsid w:val="0010311F"/>
    <w:rsid w:val="00103A93"/>
    <w:rsid w:val="001046AC"/>
    <w:rsid w:val="001046D8"/>
    <w:rsid w:val="00104A2F"/>
    <w:rsid w:val="00105207"/>
    <w:rsid w:val="001058CB"/>
    <w:rsid w:val="0010592A"/>
    <w:rsid w:val="00106EEA"/>
    <w:rsid w:val="00106FEF"/>
    <w:rsid w:val="0010779E"/>
    <w:rsid w:val="001100EE"/>
    <w:rsid w:val="00110CA3"/>
    <w:rsid w:val="001114D1"/>
    <w:rsid w:val="0011191A"/>
    <w:rsid w:val="001122AD"/>
    <w:rsid w:val="0011232D"/>
    <w:rsid w:val="00112D1C"/>
    <w:rsid w:val="00113994"/>
    <w:rsid w:val="00113FF0"/>
    <w:rsid w:val="0011462A"/>
    <w:rsid w:val="001146C2"/>
    <w:rsid w:val="00116EC2"/>
    <w:rsid w:val="00120009"/>
    <w:rsid w:val="00121517"/>
    <w:rsid w:val="001217FA"/>
    <w:rsid w:val="00121D00"/>
    <w:rsid w:val="00122A17"/>
    <w:rsid w:val="00122F19"/>
    <w:rsid w:val="001232C2"/>
    <w:rsid w:val="00123633"/>
    <w:rsid w:val="00123A87"/>
    <w:rsid w:val="001245E7"/>
    <w:rsid w:val="00124ED1"/>
    <w:rsid w:val="00125408"/>
    <w:rsid w:val="00126582"/>
    <w:rsid w:val="001272CB"/>
    <w:rsid w:val="00131476"/>
    <w:rsid w:val="001320C7"/>
    <w:rsid w:val="001321E0"/>
    <w:rsid w:val="001323F0"/>
    <w:rsid w:val="00133245"/>
    <w:rsid w:val="001336EB"/>
    <w:rsid w:val="001337E5"/>
    <w:rsid w:val="00133F59"/>
    <w:rsid w:val="0013459F"/>
    <w:rsid w:val="00134945"/>
    <w:rsid w:val="00134F01"/>
    <w:rsid w:val="00135396"/>
    <w:rsid w:val="001359B0"/>
    <w:rsid w:val="00135C04"/>
    <w:rsid w:val="001362A8"/>
    <w:rsid w:val="00136A1C"/>
    <w:rsid w:val="00136EF0"/>
    <w:rsid w:val="001374F1"/>
    <w:rsid w:val="001377D0"/>
    <w:rsid w:val="00137F5C"/>
    <w:rsid w:val="00140187"/>
    <w:rsid w:val="001403BD"/>
    <w:rsid w:val="00141551"/>
    <w:rsid w:val="00142108"/>
    <w:rsid w:val="001424B9"/>
    <w:rsid w:val="00142733"/>
    <w:rsid w:val="00142BC4"/>
    <w:rsid w:val="00143617"/>
    <w:rsid w:val="00143F4F"/>
    <w:rsid w:val="0014489A"/>
    <w:rsid w:val="00145F4C"/>
    <w:rsid w:val="001465C3"/>
    <w:rsid w:val="001465F8"/>
    <w:rsid w:val="0014667B"/>
    <w:rsid w:val="00147C8F"/>
    <w:rsid w:val="001506DF"/>
    <w:rsid w:val="00150D88"/>
    <w:rsid w:val="00150FC4"/>
    <w:rsid w:val="001513CF"/>
    <w:rsid w:val="001513F3"/>
    <w:rsid w:val="00151A8F"/>
    <w:rsid w:val="00151DC3"/>
    <w:rsid w:val="001520A7"/>
    <w:rsid w:val="0015223F"/>
    <w:rsid w:val="001523D6"/>
    <w:rsid w:val="001528AE"/>
    <w:rsid w:val="00152A0D"/>
    <w:rsid w:val="00152C0D"/>
    <w:rsid w:val="00152C20"/>
    <w:rsid w:val="00152D2A"/>
    <w:rsid w:val="00153A09"/>
    <w:rsid w:val="00153A43"/>
    <w:rsid w:val="0015634C"/>
    <w:rsid w:val="0015735A"/>
    <w:rsid w:val="0015737D"/>
    <w:rsid w:val="00157959"/>
    <w:rsid w:val="001579B5"/>
    <w:rsid w:val="00157E2E"/>
    <w:rsid w:val="001607A8"/>
    <w:rsid w:val="001615C9"/>
    <w:rsid w:val="001617A0"/>
    <w:rsid w:val="001617E2"/>
    <w:rsid w:val="00161914"/>
    <w:rsid w:val="00161A97"/>
    <w:rsid w:val="001628E9"/>
    <w:rsid w:val="00162DF0"/>
    <w:rsid w:val="00163336"/>
    <w:rsid w:val="0016426D"/>
    <w:rsid w:val="001647F7"/>
    <w:rsid w:val="0016548C"/>
    <w:rsid w:val="0016579E"/>
    <w:rsid w:val="00166C5F"/>
    <w:rsid w:val="00166D67"/>
    <w:rsid w:val="00167055"/>
    <w:rsid w:val="00171388"/>
    <w:rsid w:val="00171792"/>
    <w:rsid w:val="0017201A"/>
    <w:rsid w:val="001730C0"/>
    <w:rsid w:val="00174192"/>
    <w:rsid w:val="00174559"/>
    <w:rsid w:val="00174B92"/>
    <w:rsid w:val="001761A8"/>
    <w:rsid w:val="001767EA"/>
    <w:rsid w:val="00177761"/>
    <w:rsid w:val="00180659"/>
    <w:rsid w:val="001806F2"/>
    <w:rsid w:val="00181BC5"/>
    <w:rsid w:val="00182104"/>
    <w:rsid w:val="00184FAE"/>
    <w:rsid w:val="0018543A"/>
    <w:rsid w:val="001856B5"/>
    <w:rsid w:val="001857D9"/>
    <w:rsid w:val="00186955"/>
    <w:rsid w:val="00186AE6"/>
    <w:rsid w:val="001873EF"/>
    <w:rsid w:val="001918F3"/>
    <w:rsid w:val="00191D06"/>
    <w:rsid w:val="001923FE"/>
    <w:rsid w:val="00194F39"/>
    <w:rsid w:val="00195409"/>
    <w:rsid w:val="00195E6E"/>
    <w:rsid w:val="001965C1"/>
    <w:rsid w:val="0019699D"/>
    <w:rsid w:val="0019702A"/>
    <w:rsid w:val="00197672"/>
    <w:rsid w:val="001A0043"/>
    <w:rsid w:val="001A0764"/>
    <w:rsid w:val="001A07B8"/>
    <w:rsid w:val="001A0895"/>
    <w:rsid w:val="001A1692"/>
    <w:rsid w:val="001A23F7"/>
    <w:rsid w:val="001A2DD8"/>
    <w:rsid w:val="001A38DA"/>
    <w:rsid w:val="001A3DD7"/>
    <w:rsid w:val="001A432C"/>
    <w:rsid w:val="001A4C72"/>
    <w:rsid w:val="001A5714"/>
    <w:rsid w:val="001A591B"/>
    <w:rsid w:val="001A7308"/>
    <w:rsid w:val="001B01B8"/>
    <w:rsid w:val="001B1321"/>
    <w:rsid w:val="001B2FB7"/>
    <w:rsid w:val="001B306C"/>
    <w:rsid w:val="001B3133"/>
    <w:rsid w:val="001B32D5"/>
    <w:rsid w:val="001B400A"/>
    <w:rsid w:val="001B42E4"/>
    <w:rsid w:val="001B4866"/>
    <w:rsid w:val="001B503C"/>
    <w:rsid w:val="001B56B9"/>
    <w:rsid w:val="001B5D6D"/>
    <w:rsid w:val="001B5F8A"/>
    <w:rsid w:val="001B6B70"/>
    <w:rsid w:val="001B7341"/>
    <w:rsid w:val="001B7696"/>
    <w:rsid w:val="001B78BB"/>
    <w:rsid w:val="001B78FD"/>
    <w:rsid w:val="001B79FB"/>
    <w:rsid w:val="001B7DEE"/>
    <w:rsid w:val="001C2B48"/>
    <w:rsid w:val="001C2DA3"/>
    <w:rsid w:val="001C2F43"/>
    <w:rsid w:val="001C3481"/>
    <w:rsid w:val="001C36C5"/>
    <w:rsid w:val="001C39A6"/>
    <w:rsid w:val="001C45AC"/>
    <w:rsid w:val="001C46F1"/>
    <w:rsid w:val="001C48D4"/>
    <w:rsid w:val="001C5527"/>
    <w:rsid w:val="001C57DE"/>
    <w:rsid w:val="001C5EE5"/>
    <w:rsid w:val="001C63E8"/>
    <w:rsid w:val="001C6416"/>
    <w:rsid w:val="001C6524"/>
    <w:rsid w:val="001C6C18"/>
    <w:rsid w:val="001C6EB8"/>
    <w:rsid w:val="001C709A"/>
    <w:rsid w:val="001C7F5E"/>
    <w:rsid w:val="001C7F87"/>
    <w:rsid w:val="001D0108"/>
    <w:rsid w:val="001D0755"/>
    <w:rsid w:val="001D12DB"/>
    <w:rsid w:val="001D1510"/>
    <w:rsid w:val="001D24B4"/>
    <w:rsid w:val="001D2628"/>
    <w:rsid w:val="001D2EDD"/>
    <w:rsid w:val="001D3943"/>
    <w:rsid w:val="001D3C71"/>
    <w:rsid w:val="001D48E7"/>
    <w:rsid w:val="001D4C5E"/>
    <w:rsid w:val="001D5578"/>
    <w:rsid w:val="001D5A58"/>
    <w:rsid w:val="001D60FE"/>
    <w:rsid w:val="001D620D"/>
    <w:rsid w:val="001D7194"/>
    <w:rsid w:val="001E0310"/>
    <w:rsid w:val="001E0DFD"/>
    <w:rsid w:val="001E1923"/>
    <w:rsid w:val="001E222B"/>
    <w:rsid w:val="001E254E"/>
    <w:rsid w:val="001E2D8E"/>
    <w:rsid w:val="001E3162"/>
    <w:rsid w:val="001E411B"/>
    <w:rsid w:val="001E59E9"/>
    <w:rsid w:val="001E5F6D"/>
    <w:rsid w:val="001E7E8F"/>
    <w:rsid w:val="001F0240"/>
    <w:rsid w:val="001F15C7"/>
    <w:rsid w:val="001F1D9A"/>
    <w:rsid w:val="001F21A5"/>
    <w:rsid w:val="001F25E0"/>
    <w:rsid w:val="001F2B7B"/>
    <w:rsid w:val="001F4B83"/>
    <w:rsid w:val="001F5122"/>
    <w:rsid w:val="001F5452"/>
    <w:rsid w:val="001F6403"/>
    <w:rsid w:val="001F650F"/>
    <w:rsid w:val="001F700A"/>
    <w:rsid w:val="001F7AB8"/>
    <w:rsid w:val="002007EC"/>
    <w:rsid w:val="00201646"/>
    <w:rsid w:val="00201E9F"/>
    <w:rsid w:val="002029FD"/>
    <w:rsid w:val="00202A15"/>
    <w:rsid w:val="00202E49"/>
    <w:rsid w:val="0020303F"/>
    <w:rsid w:val="002030F5"/>
    <w:rsid w:val="0020316E"/>
    <w:rsid w:val="002033EE"/>
    <w:rsid w:val="002039CD"/>
    <w:rsid w:val="00203D3A"/>
    <w:rsid w:val="002040A7"/>
    <w:rsid w:val="002041F4"/>
    <w:rsid w:val="00204619"/>
    <w:rsid w:val="00204B34"/>
    <w:rsid w:val="00206001"/>
    <w:rsid w:val="00206067"/>
    <w:rsid w:val="00206AB6"/>
    <w:rsid w:val="00207062"/>
    <w:rsid w:val="00207471"/>
    <w:rsid w:val="002079E6"/>
    <w:rsid w:val="00207F47"/>
    <w:rsid w:val="0021013A"/>
    <w:rsid w:val="0021087C"/>
    <w:rsid w:val="0021273C"/>
    <w:rsid w:val="002137CE"/>
    <w:rsid w:val="00213885"/>
    <w:rsid w:val="00213E55"/>
    <w:rsid w:val="00214089"/>
    <w:rsid w:val="0021411B"/>
    <w:rsid w:val="002141FC"/>
    <w:rsid w:val="00214247"/>
    <w:rsid w:val="002146A0"/>
    <w:rsid w:val="00214F55"/>
    <w:rsid w:val="0021536D"/>
    <w:rsid w:val="00216188"/>
    <w:rsid w:val="002164F8"/>
    <w:rsid w:val="00216C53"/>
    <w:rsid w:val="00216CBF"/>
    <w:rsid w:val="0021785E"/>
    <w:rsid w:val="00217A55"/>
    <w:rsid w:val="002225DB"/>
    <w:rsid w:val="00222ACD"/>
    <w:rsid w:val="00222F08"/>
    <w:rsid w:val="00223B51"/>
    <w:rsid w:val="00223BB3"/>
    <w:rsid w:val="002247CD"/>
    <w:rsid w:val="002258FF"/>
    <w:rsid w:val="002301A8"/>
    <w:rsid w:val="0023023C"/>
    <w:rsid w:val="0023203F"/>
    <w:rsid w:val="0023241C"/>
    <w:rsid w:val="0023307D"/>
    <w:rsid w:val="002330DC"/>
    <w:rsid w:val="002330EB"/>
    <w:rsid w:val="002331EC"/>
    <w:rsid w:val="002333F3"/>
    <w:rsid w:val="0023488C"/>
    <w:rsid w:val="002352F6"/>
    <w:rsid w:val="00235C12"/>
    <w:rsid w:val="00235EE3"/>
    <w:rsid w:val="002363F5"/>
    <w:rsid w:val="00236B58"/>
    <w:rsid w:val="00237103"/>
    <w:rsid w:val="002378F5"/>
    <w:rsid w:val="002379C1"/>
    <w:rsid w:val="00237E59"/>
    <w:rsid w:val="0024062B"/>
    <w:rsid w:val="0024164C"/>
    <w:rsid w:val="00241944"/>
    <w:rsid w:val="00241F80"/>
    <w:rsid w:val="0024232C"/>
    <w:rsid w:val="0024271C"/>
    <w:rsid w:val="002438EE"/>
    <w:rsid w:val="00243AEF"/>
    <w:rsid w:val="002454FF"/>
    <w:rsid w:val="00246225"/>
    <w:rsid w:val="00246B95"/>
    <w:rsid w:val="00246C7D"/>
    <w:rsid w:val="00246CC4"/>
    <w:rsid w:val="00246E43"/>
    <w:rsid w:val="00246E91"/>
    <w:rsid w:val="0025015B"/>
    <w:rsid w:val="0025085A"/>
    <w:rsid w:val="00251660"/>
    <w:rsid w:val="00251828"/>
    <w:rsid w:val="0025362B"/>
    <w:rsid w:val="00253CBB"/>
    <w:rsid w:val="00254537"/>
    <w:rsid w:val="00254AEE"/>
    <w:rsid w:val="00254F58"/>
    <w:rsid w:val="00255927"/>
    <w:rsid w:val="00255BE0"/>
    <w:rsid w:val="002564A8"/>
    <w:rsid w:val="00257120"/>
    <w:rsid w:val="0025736A"/>
    <w:rsid w:val="00257A34"/>
    <w:rsid w:val="00260698"/>
    <w:rsid w:val="00260793"/>
    <w:rsid w:val="00260A43"/>
    <w:rsid w:val="00260F8F"/>
    <w:rsid w:val="00261155"/>
    <w:rsid w:val="002611D5"/>
    <w:rsid w:val="0026175E"/>
    <w:rsid w:val="00261AAB"/>
    <w:rsid w:val="00261BC4"/>
    <w:rsid w:val="00261CF9"/>
    <w:rsid w:val="002620F7"/>
    <w:rsid w:val="002628A5"/>
    <w:rsid w:val="00262DBC"/>
    <w:rsid w:val="00262F39"/>
    <w:rsid w:val="00263504"/>
    <w:rsid w:val="0026364B"/>
    <w:rsid w:val="0026447E"/>
    <w:rsid w:val="00264ED0"/>
    <w:rsid w:val="00264F9B"/>
    <w:rsid w:val="0026511E"/>
    <w:rsid w:val="0026610B"/>
    <w:rsid w:val="002665CD"/>
    <w:rsid w:val="00266C39"/>
    <w:rsid w:val="0026702F"/>
    <w:rsid w:val="00267196"/>
    <w:rsid w:val="00270223"/>
    <w:rsid w:val="00270DE4"/>
    <w:rsid w:val="00271672"/>
    <w:rsid w:val="002718F5"/>
    <w:rsid w:val="0027480E"/>
    <w:rsid w:val="00274BFC"/>
    <w:rsid w:val="00275CB3"/>
    <w:rsid w:val="00276033"/>
    <w:rsid w:val="00277A37"/>
    <w:rsid w:val="00277F32"/>
    <w:rsid w:val="00277FF7"/>
    <w:rsid w:val="002804E8"/>
    <w:rsid w:val="00280538"/>
    <w:rsid w:val="0028083B"/>
    <w:rsid w:val="00281000"/>
    <w:rsid w:val="002817D5"/>
    <w:rsid w:val="00282703"/>
    <w:rsid w:val="0028310D"/>
    <w:rsid w:val="00283412"/>
    <w:rsid w:val="00283589"/>
    <w:rsid w:val="0028493F"/>
    <w:rsid w:val="00285654"/>
    <w:rsid w:val="002866ED"/>
    <w:rsid w:val="00286997"/>
    <w:rsid w:val="00287928"/>
    <w:rsid w:val="002879A5"/>
    <w:rsid w:val="00287AF7"/>
    <w:rsid w:val="00287C2C"/>
    <w:rsid w:val="0029060C"/>
    <w:rsid w:val="00290A42"/>
    <w:rsid w:val="00291EAC"/>
    <w:rsid w:val="00291F6F"/>
    <w:rsid w:val="002929F6"/>
    <w:rsid w:val="00292F01"/>
    <w:rsid w:val="00293C52"/>
    <w:rsid w:val="00293D3C"/>
    <w:rsid w:val="0029445B"/>
    <w:rsid w:val="00295975"/>
    <w:rsid w:val="00296540"/>
    <w:rsid w:val="002966CD"/>
    <w:rsid w:val="002978B4"/>
    <w:rsid w:val="002A014C"/>
    <w:rsid w:val="002A070C"/>
    <w:rsid w:val="002A111A"/>
    <w:rsid w:val="002A315F"/>
    <w:rsid w:val="002A38A0"/>
    <w:rsid w:val="002A52CA"/>
    <w:rsid w:val="002A554D"/>
    <w:rsid w:val="002A58F9"/>
    <w:rsid w:val="002A5F8B"/>
    <w:rsid w:val="002A7A4A"/>
    <w:rsid w:val="002B042B"/>
    <w:rsid w:val="002B0613"/>
    <w:rsid w:val="002B10AD"/>
    <w:rsid w:val="002B17B3"/>
    <w:rsid w:val="002B23C8"/>
    <w:rsid w:val="002B25D9"/>
    <w:rsid w:val="002B350F"/>
    <w:rsid w:val="002B3C9E"/>
    <w:rsid w:val="002B3D27"/>
    <w:rsid w:val="002B3F82"/>
    <w:rsid w:val="002B5858"/>
    <w:rsid w:val="002B5AA6"/>
    <w:rsid w:val="002B5F26"/>
    <w:rsid w:val="002B60C6"/>
    <w:rsid w:val="002B65BE"/>
    <w:rsid w:val="002B6DD0"/>
    <w:rsid w:val="002B719D"/>
    <w:rsid w:val="002C0EF4"/>
    <w:rsid w:val="002C0F99"/>
    <w:rsid w:val="002C1201"/>
    <w:rsid w:val="002C1366"/>
    <w:rsid w:val="002C22F4"/>
    <w:rsid w:val="002C2D48"/>
    <w:rsid w:val="002C335B"/>
    <w:rsid w:val="002C365D"/>
    <w:rsid w:val="002C468D"/>
    <w:rsid w:val="002C4EE9"/>
    <w:rsid w:val="002C5A78"/>
    <w:rsid w:val="002C5E64"/>
    <w:rsid w:val="002C6506"/>
    <w:rsid w:val="002C6A9D"/>
    <w:rsid w:val="002C756A"/>
    <w:rsid w:val="002D05D2"/>
    <w:rsid w:val="002D0C9A"/>
    <w:rsid w:val="002D0FAE"/>
    <w:rsid w:val="002D1263"/>
    <w:rsid w:val="002D1374"/>
    <w:rsid w:val="002D1E1F"/>
    <w:rsid w:val="002D1EAD"/>
    <w:rsid w:val="002D37D0"/>
    <w:rsid w:val="002D4042"/>
    <w:rsid w:val="002D45C6"/>
    <w:rsid w:val="002D55E9"/>
    <w:rsid w:val="002E0000"/>
    <w:rsid w:val="002E0925"/>
    <w:rsid w:val="002E129F"/>
    <w:rsid w:val="002E15A1"/>
    <w:rsid w:val="002E2484"/>
    <w:rsid w:val="002E2B9A"/>
    <w:rsid w:val="002E2EA5"/>
    <w:rsid w:val="002E5BF4"/>
    <w:rsid w:val="002E5C06"/>
    <w:rsid w:val="002E5F96"/>
    <w:rsid w:val="002E5FF8"/>
    <w:rsid w:val="002E75C3"/>
    <w:rsid w:val="002E7607"/>
    <w:rsid w:val="002E7BC0"/>
    <w:rsid w:val="002E7D20"/>
    <w:rsid w:val="002E7DA9"/>
    <w:rsid w:val="002E7E6A"/>
    <w:rsid w:val="002F13E6"/>
    <w:rsid w:val="002F1D38"/>
    <w:rsid w:val="002F2EE0"/>
    <w:rsid w:val="002F395B"/>
    <w:rsid w:val="002F3B81"/>
    <w:rsid w:val="002F4154"/>
    <w:rsid w:val="002F4533"/>
    <w:rsid w:val="002F47A8"/>
    <w:rsid w:val="002F4D2F"/>
    <w:rsid w:val="002F5607"/>
    <w:rsid w:val="002F5835"/>
    <w:rsid w:val="002F600D"/>
    <w:rsid w:val="002F67A6"/>
    <w:rsid w:val="002F68B5"/>
    <w:rsid w:val="003002E5"/>
    <w:rsid w:val="003003CB"/>
    <w:rsid w:val="0030057D"/>
    <w:rsid w:val="0030113A"/>
    <w:rsid w:val="00301879"/>
    <w:rsid w:val="00301FD0"/>
    <w:rsid w:val="0030294A"/>
    <w:rsid w:val="00302BFB"/>
    <w:rsid w:val="003038CE"/>
    <w:rsid w:val="00303B4A"/>
    <w:rsid w:val="00305AD6"/>
    <w:rsid w:val="0030614C"/>
    <w:rsid w:val="0030622F"/>
    <w:rsid w:val="00306994"/>
    <w:rsid w:val="003079D9"/>
    <w:rsid w:val="00311B79"/>
    <w:rsid w:val="0031217A"/>
    <w:rsid w:val="0031226B"/>
    <w:rsid w:val="00312419"/>
    <w:rsid w:val="0031249C"/>
    <w:rsid w:val="00312652"/>
    <w:rsid w:val="00313290"/>
    <w:rsid w:val="003141C8"/>
    <w:rsid w:val="003142B4"/>
    <w:rsid w:val="003149E5"/>
    <w:rsid w:val="00314B1B"/>
    <w:rsid w:val="003151AB"/>
    <w:rsid w:val="0031583B"/>
    <w:rsid w:val="0031583E"/>
    <w:rsid w:val="0031598A"/>
    <w:rsid w:val="00315D98"/>
    <w:rsid w:val="003164BE"/>
    <w:rsid w:val="00316825"/>
    <w:rsid w:val="00317FED"/>
    <w:rsid w:val="003211F1"/>
    <w:rsid w:val="00321D51"/>
    <w:rsid w:val="00322A1F"/>
    <w:rsid w:val="003233FA"/>
    <w:rsid w:val="00323AE3"/>
    <w:rsid w:val="0032438A"/>
    <w:rsid w:val="00324627"/>
    <w:rsid w:val="00324B30"/>
    <w:rsid w:val="003258F0"/>
    <w:rsid w:val="00325D24"/>
    <w:rsid w:val="00325DE8"/>
    <w:rsid w:val="0032609A"/>
    <w:rsid w:val="00326683"/>
    <w:rsid w:val="00326EA2"/>
    <w:rsid w:val="00330875"/>
    <w:rsid w:val="00331FE0"/>
    <w:rsid w:val="00332584"/>
    <w:rsid w:val="0033293F"/>
    <w:rsid w:val="00333E42"/>
    <w:rsid w:val="003343BC"/>
    <w:rsid w:val="00335303"/>
    <w:rsid w:val="0033585F"/>
    <w:rsid w:val="00336866"/>
    <w:rsid w:val="0033700D"/>
    <w:rsid w:val="00337186"/>
    <w:rsid w:val="0033767F"/>
    <w:rsid w:val="003407F3"/>
    <w:rsid w:val="00340B43"/>
    <w:rsid w:val="0034292E"/>
    <w:rsid w:val="003432BA"/>
    <w:rsid w:val="00343D80"/>
    <w:rsid w:val="00343EC7"/>
    <w:rsid w:val="00344343"/>
    <w:rsid w:val="00344549"/>
    <w:rsid w:val="00344943"/>
    <w:rsid w:val="00344B29"/>
    <w:rsid w:val="003452F5"/>
    <w:rsid w:val="00345A0B"/>
    <w:rsid w:val="00345CDD"/>
    <w:rsid w:val="00346DDD"/>
    <w:rsid w:val="003502AC"/>
    <w:rsid w:val="00350D6E"/>
    <w:rsid w:val="00351079"/>
    <w:rsid w:val="0035228E"/>
    <w:rsid w:val="0035330C"/>
    <w:rsid w:val="00354078"/>
    <w:rsid w:val="00354144"/>
    <w:rsid w:val="003546AA"/>
    <w:rsid w:val="00354762"/>
    <w:rsid w:val="00354C0A"/>
    <w:rsid w:val="00355324"/>
    <w:rsid w:val="00355628"/>
    <w:rsid w:val="00356335"/>
    <w:rsid w:val="00356943"/>
    <w:rsid w:val="00360219"/>
    <w:rsid w:val="00360980"/>
    <w:rsid w:val="00361458"/>
    <w:rsid w:val="0036218C"/>
    <w:rsid w:val="00362AC5"/>
    <w:rsid w:val="00363200"/>
    <w:rsid w:val="00363456"/>
    <w:rsid w:val="00363A1F"/>
    <w:rsid w:val="00364C9D"/>
    <w:rsid w:val="003652F1"/>
    <w:rsid w:val="0036550E"/>
    <w:rsid w:val="00365C24"/>
    <w:rsid w:val="00366905"/>
    <w:rsid w:val="003672FB"/>
    <w:rsid w:val="003715ED"/>
    <w:rsid w:val="003729DB"/>
    <w:rsid w:val="00373B93"/>
    <w:rsid w:val="00373C27"/>
    <w:rsid w:val="003745F0"/>
    <w:rsid w:val="00374A3E"/>
    <w:rsid w:val="00375B8F"/>
    <w:rsid w:val="003770BE"/>
    <w:rsid w:val="003809C4"/>
    <w:rsid w:val="003812A8"/>
    <w:rsid w:val="00381555"/>
    <w:rsid w:val="00381A12"/>
    <w:rsid w:val="00382179"/>
    <w:rsid w:val="00383448"/>
    <w:rsid w:val="0038410B"/>
    <w:rsid w:val="003845AB"/>
    <w:rsid w:val="00385927"/>
    <w:rsid w:val="003859BC"/>
    <w:rsid w:val="00385C75"/>
    <w:rsid w:val="003866D8"/>
    <w:rsid w:val="00386E72"/>
    <w:rsid w:val="00386F3D"/>
    <w:rsid w:val="003875DA"/>
    <w:rsid w:val="003876DC"/>
    <w:rsid w:val="00387DBD"/>
    <w:rsid w:val="00390DEB"/>
    <w:rsid w:val="00391068"/>
    <w:rsid w:val="00391E60"/>
    <w:rsid w:val="0039205A"/>
    <w:rsid w:val="0039207B"/>
    <w:rsid w:val="00392F39"/>
    <w:rsid w:val="00393655"/>
    <w:rsid w:val="00393B7D"/>
    <w:rsid w:val="00395BA1"/>
    <w:rsid w:val="003A0F75"/>
    <w:rsid w:val="003A10F2"/>
    <w:rsid w:val="003A1584"/>
    <w:rsid w:val="003A17F0"/>
    <w:rsid w:val="003A191B"/>
    <w:rsid w:val="003A2673"/>
    <w:rsid w:val="003A33D6"/>
    <w:rsid w:val="003A36A2"/>
    <w:rsid w:val="003A48F6"/>
    <w:rsid w:val="003A4E07"/>
    <w:rsid w:val="003A57A0"/>
    <w:rsid w:val="003A5A7F"/>
    <w:rsid w:val="003A619F"/>
    <w:rsid w:val="003A65F8"/>
    <w:rsid w:val="003A672A"/>
    <w:rsid w:val="003A6A56"/>
    <w:rsid w:val="003A6D1D"/>
    <w:rsid w:val="003A76A2"/>
    <w:rsid w:val="003A7BA0"/>
    <w:rsid w:val="003B00B5"/>
    <w:rsid w:val="003B0A1C"/>
    <w:rsid w:val="003B0B3A"/>
    <w:rsid w:val="003B0E18"/>
    <w:rsid w:val="003B0F97"/>
    <w:rsid w:val="003B1363"/>
    <w:rsid w:val="003B188C"/>
    <w:rsid w:val="003B1B87"/>
    <w:rsid w:val="003B2C93"/>
    <w:rsid w:val="003B4830"/>
    <w:rsid w:val="003B5413"/>
    <w:rsid w:val="003B621F"/>
    <w:rsid w:val="003B6841"/>
    <w:rsid w:val="003B6B9E"/>
    <w:rsid w:val="003B76D1"/>
    <w:rsid w:val="003B77E9"/>
    <w:rsid w:val="003B7B7A"/>
    <w:rsid w:val="003C1584"/>
    <w:rsid w:val="003C1EC0"/>
    <w:rsid w:val="003C328A"/>
    <w:rsid w:val="003C3413"/>
    <w:rsid w:val="003C343C"/>
    <w:rsid w:val="003C3AEE"/>
    <w:rsid w:val="003C3F77"/>
    <w:rsid w:val="003C4B0E"/>
    <w:rsid w:val="003C4B61"/>
    <w:rsid w:val="003C4DB3"/>
    <w:rsid w:val="003C4E2B"/>
    <w:rsid w:val="003C592D"/>
    <w:rsid w:val="003C5AF9"/>
    <w:rsid w:val="003C5FE2"/>
    <w:rsid w:val="003C6870"/>
    <w:rsid w:val="003C694B"/>
    <w:rsid w:val="003C6A79"/>
    <w:rsid w:val="003C6A8B"/>
    <w:rsid w:val="003C6CCF"/>
    <w:rsid w:val="003C70DC"/>
    <w:rsid w:val="003D023E"/>
    <w:rsid w:val="003D1120"/>
    <w:rsid w:val="003D1427"/>
    <w:rsid w:val="003D177B"/>
    <w:rsid w:val="003D1B76"/>
    <w:rsid w:val="003D31B4"/>
    <w:rsid w:val="003D39D9"/>
    <w:rsid w:val="003D4511"/>
    <w:rsid w:val="003D473E"/>
    <w:rsid w:val="003D5105"/>
    <w:rsid w:val="003D516D"/>
    <w:rsid w:val="003D5E99"/>
    <w:rsid w:val="003D62EF"/>
    <w:rsid w:val="003D642C"/>
    <w:rsid w:val="003D7B0C"/>
    <w:rsid w:val="003D7BDB"/>
    <w:rsid w:val="003E0AA4"/>
    <w:rsid w:val="003E0B53"/>
    <w:rsid w:val="003E0BA3"/>
    <w:rsid w:val="003E1619"/>
    <w:rsid w:val="003E16C2"/>
    <w:rsid w:val="003E18D5"/>
    <w:rsid w:val="003E1A2A"/>
    <w:rsid w:val="003E1EBB"/>
    <w:rsid w:val="003E2C06"/>
    <w:rsid w:val="003E308D"/>
    <w:rsid w:val="003E363C"/>
    <w:rsid w:val="003E38D8"/>
    <w:rsid w:val="003E437C"/>
    <w:rsid w:val="003E43E6"/>
    <w:rsid w:val="003E47C0"/>
    <w:rsid w:val="003E4F96"/>
    <w:rsid w:val="003E551E"/>
    <w:rsid w:val="003E5692"/>
    <w:rsid w:val="003E583F"/>
    <w:rsid w:val="003E66C0"/>
    <w:rsid w:val="003E687B"/>
    <w:rsid w:val="003E78EB"/>
    <w:rsid w:val="003F1C57"/>
    <w:rsid w:val="003F206C"/>
    <w:rsid w:val="003F25B9"/>
    <w:rsid w:val="003F3338"/>
    <w:rsid w:val="003F35CB"/>
    <w:rsid w:val="003F527C"/>
    <w:rsid w:val="003F6422"/>
    <w:rsid w:val="003F7709"/>
    <w:rsid w:val="00401298"/>
    <w:rsid w:val="004017C5"/>
    <w:rsid w:val="004019E5"/>
    <w:rsid w:val="00401F50"/>
    <w:rsid w:val="00403AB2"/>
    <w:rsid w:val="0040513E"/>
    <w:rsid w:val="00405389"/>
    <w:rsid w:val="00405B31"/>
    <w:rsid w:val="00406CEB"/>
    <w:rsid w:val="00407620"/>
    <w:rsid w:val="00407F54"/>
    <w:rsid w:val="00410502"/>
    <w:rsid w:val="00410772"/>
    <w:rsid w:val="00412825"/>
    <w:rsid w:val="0041304C"/>
    <w:rsid w:val="004132A8"/>
    <w:rsid w:val="00413B68"/>
    <w:rsid w:val="004141FF"/>
    <w:rsid w:val="004143B4"/>
    <w:rsid w:val="004144EA"/>
    <w:rsid w:val="00414F5D"/>
    <w:rsid w:val="004177B0"/>
    <w:rsid w:val="00417B34"/>
    <w:rsid w:val="004200D3"/>
    <w:rsid w:val="00421093"/>
    <w:rsid w:val="00421146"/>
    <w:rsid w:val="004211A8"/>
    <w:rsid w:val="004226A2"/>
    <w:rsid w:val="00422720"/>
    <w:rsid w:val="00423062"/>
    <w:rsid w:val="00423285"/>
    <w:rsid w:val="004234E3"/>
    <w:rsid w:val="00423C17"/>
    <w:rsid w:val="00425497"/>
    <w:rsid w:val="00425B7F"/>
    <w:rsid w:val="004260B9"/>
    <w:rsid w:val="00426CE6"/>
    <w:rsid w:val="004277E5"/>
    <w:rsid w:val="00430B3D"/>
    <w:rsid w:val="00430F10"/>
    <w:rsid w:val="00431F47"/>
    <w:rsid w:val="004323DD"/>
    <w:rsid w:val="00432F86"/>
    <w:rsid w:val="0043312F"/>
    <w:rsid w:val="00433149"/>
    <w:rsid w:val="00434552"/>
    <w:rsid w:val="004350C0"/>
    <w:rsid w:val="0043595F"/>
    <w:rsid w:val="00435B36"/>
    <w:rsid w:val="00435BCB"/>
    <w:rsid w:val="004366D5"/>
    <w:rsid w:val="00436A4C"/>
    <w:rsid w:val="00436B16"/>
    <w:rsid w:val="00437055"/>
    <w:rsid w:val="0043706F"/>
    <w:rsid w:val="004374D0"/>
    <w:rsid w:val="004402F3"/>
    <w:rsid w:val="00440B01"/>
    <w:rsid w:val="00440F49"/>
    <w:rsid w:val="004410BA"/>
    <w:rsid w:val="0044129C"/>
    <w:rsid w:val="00441821"/>
    <w:rsid w:val="0044206E"/>
    <w:rsid w:val="00442777"/>
    <w:rsid w:val="00443367"/>
    <w:rsid w:val="00443495"/>
    <w:rsid w:val="004435D9"/>
    <w:rsid w:val="004444ED"/>
    <w:rsid w:val="00444FBE"/>
    <w:rsid w:val="0044694A"/>
    <w:rsid w:val="00446D94"/>
    <w:rsid w:val="00447274"/>
    <w:rsid w:val="00447923"/>
    <w:rsid w:val="00447CE0"/>
    <w:rsid w:val="00447ED5"/>
    <w:rsid w:val="00450430"/>
    <w:rsid w:val="0045059D"/>
    <w:rsid w:val="0045115B"/>
    <w:rsid w:val="00451270"/>
    <w:rsid w:val="00451984"/>
    <w:rsid w:val="00454508"/>
    <w:rsid w:val="0045487D"/>
    <w:rsid w:val="00455D48"/>
    <w:rsid w:val="0045645E"/>
    <w:rsid w:val="004568C4"/>
    <w:rsid w:val="0045795B"/>
    <w:rsid w:val="00457BB5"/>
    <w:rsid w:val="00457D6D"/>
    <w:rsid w:val="00457ED9"/>
    <w:rsid w:val="00460725"/>
    <w:rsid w:val="00460F93"/>
    <w:rsid w:val="00461B46"/>
    <w:rsid w:val="0046308B"/>
    <w:rsid w:val="004634BA"/>
    <w:rsid w:val="00463A03"/>
    <w:rsid w:val="00463A82"/>
    <w:rsid w:val="004640C4"/>
    <w:rsid w:val="0046438E"/>
    <w:rsid w:val="00464400"/>
    <w:rsid w:val="004647AB"/>
    <w:rsid w:val="00464BE3"/>
    <w:rsid w:val="004655C0"/>
    <w:rsid w:val="00465EB3"/>
    <w:rsid w:val="00465F5A"/>
    <w:rsid w:val="00472380"/>
    <w:rsid w:val="00472FFD"/>
    <w:rsid w:val="00473E6A"/>
    <w:rsid w:val="00475A89"/>
    <w:rsid w:val="00475E79"/>
    <w:rsid w:val="004764F8"/>
    <w:rsid w:val="00477E78"/>
    <w:rsid w:val="00481096"/>
    <w:rsid w:val="00481365"/>
    <w:rsid w:val="00481435"/>
    <w:rsid w:val="0048197F"/>
    <w:rsid w:val="00482A42"/>
    <w:rsid w:val="00482E25"/>
    <w:rsid w:val="00483015"/>
    <w:rsid w:val="0048393A"/>
    <w:rsid w:val="00484B66"/>
    <w:rsid w:val="00484F63"/>
    <w:rsid w:val="0048503A"/>
    <w:rsid w:val="00485793"/>
    <w:rsid w:val="00485A5C"/>
    <w:rsid w:val="00485AC6"/>
    <w:rsid w:val="00485F25"/>
    <w:rsid w:val="00486A2D"/>
    <w:rsid w:val="0049025D"/>
    <w:rsid w:val="004906F0"/>
    <w:rsid w:val="004907F1"/>
    <w:rsid w:val="00490BB5"/>
    <w:rsid w:val="00490DB2"/>
    <w:rsid w:val="00491048"/>
    <w:rsid w:val="00491361"/>
    <w:rsid w:val="0049214C"/>
    <w:rsid w:val="0049258A"/>
    <w:rsid w:val="004925E1"/>
    <w:rsid w:val="00492605"/>
    <w:rsid w:val="00494A59"/>
    <w:rsid w:val="00494A6A"/>
    <w:rsid w:val="00494ABF"/>
    <w:rsid w:val="00495329"/>
    <w:rsid w:val="0049733C"/>
    <w:rsid w:val="004978C5"/>
    <w:rsid w:val="00497978"/>
    <w:rsid w:val="004A117D"/>
    <w:rsid w:val="004A14F0"/>
    <w:rsid w:val="004A1E8C"/>
    <w:rsid w:val="004A3B5E"/>
    <w:rsid w:val="004A416B"/>
    <w:rsid w:val="004A4591"/>
    <w:rsid w:val="004A4594"/>
    <w:rsid w:val="004A4F24"/>
    <w:rsid w:val="004A526E"/>
    <w:rsid w:val="004A5A77"/>
    <w:rsid w:val="004A61FA"/>
    <w:rsid w:val="004A641A"/>
    <w:rsid w:val="004A677B"/>
    <w:rsid w:val="004A7365"/>
    <w:rsid w:val="004A7E8F"/>
    <w:rsid w:val="004A7F68"/>
    <w:rsid w:val="004B0848"/>
    <w:rsid w:val="004B1052"/>
    <w:rsid w:val="004B137A"/>
    <w:rsid w:val="004B16E1"/>
    <w:rsid w:val="004B1F1D"/>
    <w:rsid w:val="004B20B9"/>
    <w:rsid w:val="004B36CF"/>
    <w:rsid w:val="004B3EEB"/>
    <w:rsid w:val="004B41A3"/>
    <w:rsid w:val="004B4F75"/>
    <w:rsid w:val="004B5B94"/>
    <w:rsid w:val="004B5BB4"/>
    <w:rsid w:val="004B5E63"/>
    <w:rsid w:val="004B6160"/>
    <w:rsid w:val="004B6531"/>
    <w:rsid w:val="004B6D7A"/>
    <w:rsid w:val="004C1F27"/>
    <w:rsid w:val="004C2AA8"/>
    <w:rsid w:val="004C2DBC"/>
    <w:rsid w:val="004C3940"/>
    <w:rsid w:val="004C3B1F"/>
    <w:rsid w:val="004C3E0C"/>
    <w:rsid w:val="004C4DF5"/>
    <w:rsid w:val="004C53BE"/>
    <w:rsid w:val="004C5DC4"/>
    <w:rsid w:val="004C5FFD"/>
    <w:rsid w:val="004C6274"/>
    <w:rsid w:val="004C69C6"/>
    <w:rsid w:val="004C74B8"/>
    <w:rsid w:val="004C7E8D"/>
    <w:rsid w:val="004D2237"/>
    <w:rsid w:val="004D26BC"/>
    <w:rsid w:val="004D2706"/>
    <w:rsid w:val="004D2E36"/>
    <w:rsid w:val="004D31CC"/>
    <w:rsid w:val="004D3389"/>
    <w:rsid w:val="004D39C6"/>
    <w:rsid w:val="004D3CAB"/>
    <w:rsid w:val="004D58D8"/>
    <w:rsid w:val="004D62E5"/>
    <w:rsid w:val="004E0939"/>
    <w:rsid w:val="004E15C9"/>
    <w:rsid w:val="004E2BF2"/>
    <w:rsid w:val="004E2F2F"/>
    <w:rsid w:val="004E3646"/>
    <w:rsid w:val="004E4C1E"/>
    <w:rsid w:val="004E53B5"/>
    <w:rsid w:val="004E5AD6"/>
    <w:rsid w:val="004E66FE"/>
    <w:rsid w:val="004E6D96"/>
    <w:rsid w:val="004E748F"/>
    <w:rsid w:val="004F024E"/>
    <w:rsid w:val="004F0AE7"/>
    <w:rsid w:val="004F1C6A"/>
    <w:rsid w:val="004F3C6C"/>
    <w:rsid w:val="004F4670"/>
    <w:rsid w:val="004F5DA3"/>
    <w:rsid w:val="004F72E3"/>
    <w:rsid w:val="004F76DC"/>
    <w:rsid w:val="0050348B"/>
    <w:rsid w:val="0050372D"/>
    <w:rsid w:val="00504127"/>
    <w:rsid w:val="00504D7A"/>
    <w:rsid w:val="00504FAF"/>
    <w:rsid w:val="005068BF"/>
    <w:rsid w:val="005075F5"/>
    <w:rsid w:val="00507DF9"/>
    <w:rsid w:val="00507E53"/>
    <w:rsid w:val="00511505"/>
    <w:rsid w:val="00511ED4"/>
    <w:rsid w:val="005121DA"/>
    <w:rsid w:val="00512247"/>
    <w:rsid w:val="00512882"/>
    <w:rsid w:val="00513372"/>
    <w:rsid w:val="005136B6"/>
    <w:rsid w:val="005144A0"/>
    <w:rsid w:val="00514C4E"/>
    <w:rsid w:val="00515860"/>
    <w:rsid w:val="00516175"/>
    <w:rsid w:val="0051740A"/>
    <w:rsid w:val="005177C3"/>
    <w:rsid w:val="0052084E"/>
    <w:rsid w:val="0052152A"/>
    <w:rsid w:val="0052207F"/>
    <w:rsid w:val="005230E4"/>
    <w:rsid w:val="00523A4A"/>
    <w:rsid w:val="00524076"/>
    <w:rsid w:val="005249CD"/>
    <w:rsid w:val="00524A66"/>
    <w:rsid w:val="00524FEF"/>
    <w:rsid w:val="00525575"/>
    <w:rsid w:val="00525C0E"/>
    <w:rsid w:val="00525D0A"/>
    <w:rsid w:val="00525E04"/>
    <w:rsid w:val="005264A0"/>
    <w:rsid w:val="005268D5"/>
    <w:rsid w:val="00527206"/>
    <w:rsid w:val="00527F43"/>
    <w:rsid w:val="00530070"/>
    <w:rsid w:val="005310D7"/>
    <w:rsid w:val="00531BE5"/>
    <w:rsid w:val="00531E34"/>
    <w:rsid w:val="00532089"/>
    <w:rsid w:val="00533411"/>
    <w:rsid w:val="005334DD"/>
    <w:rsid w:val="005336B6"/>
    <w:rsid w:val="00533961"/>
    <w:rsid w:val="00533962"/>
    <w:rsid w:val="00533EB5"/>
    <w:rsid w:val="00534305"/>
    <w:rsid w:val="0053472D"/>
    <w:rsid w:val="00534C02"/>
    <w:rsid w:val="00535BD8"/>
    <w:rsid w:val="00535D33"/>
    <w:rsid w:val="005364A3"/>
    <w:rsid w:val="00536619"/>
    <w:rsid w:val="00537441"/>
    <w:rsid w:val="00541161"/>
    <w:rsid w:val="005428FA"/>
    <w:rsid w:val="00542F20"/>
    <w:rsid w:val="00544056"/>
    <w:rsid w:val="00544726"/>
    <w:rsid w:val="00546709"/>
    <w:rsid w:val="00547525"/>
    <w:rsid w:val="00547C66"/>
    <w:rsid w:val="0055012F"/>
    <w:rsid w:val="00550AB5"/>
    <w:rsid w:val="00550C84"/>
    <w:rsid w:val="00551398"/>
    <w:rsid w:val="00551519"/>
    <w:rsid w:val="00552487"/>
    <w:rsid w:val="005528F0"/>
    <w:rsid w:val="00552F0A"/>
    <w:rsid w:val="005530B8"/>
    <w:rsid w:val="00553C4F"/>
    <w:rsid w:val="005545C7"/>
    <w:rsid w:val="0055489C"/>
    <w:rsid w:val="00554C3E"/>
    <w:rsid w:val="00555173"/>
    <w:rsid w:val="0055541A"/>
    <w:rsid w:val="00555F2B"/>
    <w:rsid w:val="00555F73"/>
    <w:rsid w:val="005568A5"/>
    <w:rsid w:val="00556BFC"/>
    <w:rsid w:val="00557D89"/>
    <w:rsid w:val="00560F86"/>
    <w:rsid w:val="005610FA"/>
    <w:rsid w:val="00561143"/>
    <w:rsid w:val="005629B2"/>
    <w:rsid w:val="0056308A"/>
    <w:rsid w:val="0056311E"/>
    <w:rsid w:val="00563A2F"/>
    <w:rsid w:val="00564DB3"/>
    <w:rsid w:val="005654A8"/>
    <w:rsid w:val="005659DE"/>
    <w:rsid w:val="0056666D"/>
    <w:rsid w:val="00566D4A"/>
    <w:rsid w:val="0057027A"/>
    <w:rsid w:val="00570410"/>
    <w:rsid w:val="005707B4"/>
    <w:rsid w:val="0057103C"/>
    <w:rsid w:val="005719C9"/>
    <w:rsid w:val="00571BF8"/>
    <w:rsid w:val="00571F49"/>
    <w:rsid w:val="005726FC"/>
    <w:rsid w:val="005736FE"/>
    <w:rsid w:val="00573DAF"/>
    <w:rsid w:val="0057442E"/>
    <w:rsid w:val="005746CA"/>
    <w:rsid w:val="005749DC"/>
    <w:rsid w:val="00574DCE"/>
    <w:rsid w:val="00575917"/>
    <w:rsid w:val="00575CD0"/>
    <w:rsid w:val="00575D8D"/>
    <w:rsid w:val="005760CE"/>
    <w:rsid w:val="00576391"/>
    <w:rsid w:val="005764C7"/>
    <w:rsid w:val="00576F1E"/>
    <w:rsid w:val="00577377"/>
    <w:rsid w:val="00577A19"/>
    <w:rsid w:val="0058005A"/>
    <w:rsid w:val="005809F4"/>
    <w:rsid w:val="005816D9"/>
    <w:rsid w:val="00581837"/>
    <w:rsid w:val="00582512"/>
    <w:rsid w:val="00582666"/>
    <w:rsid w:val="005828AE"/>
    <w:rsid w:val="00583855"/>
    <w:rsid w:val="0058441E"/>
    <w:rsid w:val="005852DD"/>
    <w:rsid w:val="00585346"/>
    <w:rsid w:val="005853BE"/>
    <w:rsid w:val="00585DFA"/>
    <w:rsid w:val="005865D2"/>
    <w:rsid w:val="00586AFB"/>
    <w:rsid w:val="00586BDD"/>
    <w:rsid w:val="00586F88"/>
    <w:rsid w:val="00587001"/>
    <w:rsid w:val="00587D16"/>
    <w:rsid w:val="00587F97"/>
    <w:rsid w:val="0059013D"/>
    <w:rsid w:val="00590439"/>
    <w:rsid w:val="005906A0"/>
    <w:rsid w:val="0059092E"/>
    <w:rsid w:val="005911AA"/>
    <w:rsid w:val="00591597"/>
    <w:rsid w:val="00592225"/>
    <w:rsid w:val="00592964"/>
    <w:rsid w:val="00592ACD"/>
    <w:rsid w:val="0059449C"/>
    <w:rsid w:val="00594680"/>
    <w:rsid w:val="005955C1"/>
    <w:rsid w:val="00595662"/>
    <w:rsid w:val="0059667C"/>
    <w:rsid w:val="00596FE6"/>
    <w:rsid w:val="00597004"/>
    <w:rsid w:val="005A099F"/>
    <w:rsid w:val="005A1204"/>
    <w:rsid w:val="005A142D"/>
    <w:rsid w:val="005A183B"/>
    <w:rsid w:val="005A28E6"/>
    <w:rsid w:val="005A30E8"/>
    <w:rsid w:val="005A35B9"/>
    <w:rsid w:val="005A3A90"/>
    <w:rsid w:val="005A4072"/>
    <w:rsid w:val="005A4E9C"/>
    <w:rsid w:val="005A59BF"/>
    <w:rsid w:val="005A6476"/>
    <w:rsid w:val="005A656A"/>
    <w:rsid w:val="005A66E6"/>
    <w:rsid w:val="005A68B2"/>
    <w:rsid w:val="005A7715"/>
    <w:rsid w:val="005A7C09"/>
    <w:rsid w:val="005B0812"/>
    <w:rsid w:val="005B08E4"/>
    <w:rsid w:val="005B1E17"/>
    <w:rsid w:val="005B2212"/>
    <w:rsid w:val="005B34AB"/>
    <w:rsid w:val="005B3CB3"/>
    <w:rsid w:val="005B3D97"/>
    <w:rsid w:val="005B5D24"/>
    <w:rsid w:val="005B63C3"/>
    <w:rsid w:val="005B6569"/>
    <w:rsid w:val="005B77C4"/>
    <w:rsid w:val="005C0022"/>
    <w:rsid w:val="005C01C4"/>
    <w:rsid w:val="005C0927"/>
    <w:rsid w:val="005C0986"/>
    <w:rsid w:val="005C0EEA"/>
    <w:rsid w:val="005C1573"/>
    <w:rsid w:val="005C1CAD"/>
    <w:rsid w:val="005C26AA"/>
    <w:rsid w:val="005C39EE"/>
    <w:rsid w:val="005C439B"/>
    <w:rsid w:val="005C5A47"/>
    <w:rsid w:val="005C6E31"/>
    <w:rsid w:val="005C6E9B"/>
    <w:rsid w:val="005C7118"/>
    <w:rsid w:val="005C72AA"/>
    <w:rsid w:val="005D0554"/>
    <w:rsid w:val="005D0E72"/>
    <w:rsid w:val="005D118C"/>
    <w:rsid w:val="005D1363"/>
    <w:rsid w:val="005D16E8"/>
    <w:rsid w:val="005D176F"/>
    <w:rsid w:val="005D1D79"/>
    <w:rsid w:val="005D1EF2"/>
    <w:rsid w:val="005D2519"/>
    <w:rsid w:val="005D28C0"/>
    <w:rsid w:val="005D3070"/>
    <w:rsid w:val="005D3460"/>
    <w:rsid w:val="005D3B32"/>
    <w:rsid w:val="005D656C"/>
    <w:rsid w:val="005D67B2"/>
    <w:rsid w:val="005D7472"/>
    <w:rsid w:val="005D75D5"/>
    <w:rsid w:val="005D7B02"/>
    <w:rsid w:val="005E00A0"/>
    <w:rsid w:val="005E02BD"/>
    <w:rsid w:val="005E0800"/>
    <w:rsid w:val="005E09C3"/>
    <w:rsid w:val="005E1654"/>
    <w:rsid w:val="005E2990"/>
    <w:rsid w:val="005E31C7"/>
    <w:rsid w:val="005E3D69"/>
    <w:rsid w:val="005E3F85"/>
    <w:rsid w:val="005E405E"/>
    <w:rsid w:val="005E416D"/>
    <w:rsid w:val="005E43FD"/>
    <w:rsid w:val="005E49CB"/>
    <w:rsid w:val="005E5A93"/>
    <w:rsid w:val="005E5EA8"/>
    <w:rsid w:val="005E63EE"/>
    <w:rsid w:val="005E7176"/>
    <w:rsid w:val="005E788A"/>
    <w:rsid w:val="005F0012"/>
    <w:rsid w:val="005F063C"/>
    <w:rsid w:val="005F0B5E"/>
    <w:rsid w:val="005F2886"/>
    <w:rsid w:val="005F2CD1"/>
    <w:rsid w:val="005F3150"/>
    <w:rsid w:val="005F4598"/>
    <w:rsid w:val="005F4D21"/>
    <w:rsid w:val="005F5E78"/>
    <w:rsid w:val="005F69D8"/>
    <w:rsid w:val="005F6A50"/>
    <w:rsid w:val="005F6B76"/>
    <w:rsid w:val="005F6C74"/>
    <w:rsid w:val="006009BC"/>
    <w:rsid w:val="00600C1B"/>
    <w:rsid w:val="006014D1"/>
    <w:rsid w:val="006020A1"/>
    <w:rsid w:val="006023DB"/>
    <w:rsid w:val="0060289B"/>
    <w:rsid w:val="00603227"/>
    <w:rsid w:val="006033D6"/>
    <w:rsid w:val="0060430D"/>
    <w:rsid w:val="00604618"/>
    <w:rsid w:val="00604643"/>
    <w:rsid w:val="00604E87"/>
    <w:rsid w:val="00605317"/>
    <w:rsid w:val="00605498"/>
    <w:rsid w:val="00606EAB"/>
    <w:rsid w:val="00607497"/>
    <w:rsid w:val="00607BF3"/>
    <w:rsid w:val="006103B0"/>
    <w:rsid w:val="00610541"/>
    <w:rsid w:val="00610641"/>
    <w:rsid w:val="00611053"/>
    <w:rsid w:val="00611625"/>
    <w:rsid w:val="006116B2"/>
    <w:rsid w:val="00612775"/>
    <w:rsid w:val="0061293D"/>
    <w:rsid w:val="006134C1"/>
    <w:rsid w:val="0061377D"/>
    <w:rsid w:val="00613AEF"/>
    <w:rsid w:val="0061433A"/>
    <w:rsid w:val="006149DA"/>
    <w:rsid w:val="006156F5"/>
    <w:rsid w:val="006157EA"/>
    <w:rsid w:val="006168EB"/>
    <w:rsid w:val="006172A7"/>
    <w:rsid w:val="00617896"/>
    <w:rsid w:val="00617C83"/>
    <w:rsid w:val="00617F2E"/>
    <w:rsid w:val="0062041B"/>
    <w:rsid w:val="0062069C"/>
    <w:rsid w:val="00620808"/>
    <w:rsid w:val="00620A61"/>
    <w:rsid w:val="0062194F"/>
    <w:rsid w:val="00621E0A"/>
    <w:rsid w:val="0062349C"/>
    <w:rsid w:val="006244F8"/>
    <w:rsid w:val="006245C2"/>
    <w:rsid w:val="0062485B"/>
    <w:rsid w:val="00625BC9"/>
    <w:rsid w:val="00625D22"/>
    <w:rsid w:val="006260F5"/>
    <w:rsid w:val="006264C5"/>
    <w:rsid w:val="006268B9"/>
    <w:rsid w:val="00626BAE"/>
    <w:rsid w:val="00626C35"/>
    <w:rsid w:val="0063069C"/>
    <w:rsid w:val="0063086C"/>
    <w:rsid w:val="006309EA"/>
    <w:rsid w:val="00630BF6"/>
    <w:rsid w:val="00630C84"/>
    <w:rsid w:val="00630DEE"/>
    <w:rsid w:val="00630F43"/>
    <w:rsid w:val="00631881"/>
    <w:rsid w:val="00633874"/>
    <w:rsid w:val="00633C84"/>
    <w:rsid w:val="006340E1"/>
    <w:rsid w:val="00635773"/>
    <w:rsid w:val="0063639D"/>
    <w:rsid w:val="00636F03"/>
    <w:rsid w:val="006376A0"/>
    <w:rsid w:val="00637938"/>
    <w:rsid w:val="00640C62"/>
    <w:rsid w:val="00640DA9"/>
    <w:rsid w:val="006423D2"/>
    <w:rsid w:val="00642BFC"/>
    <w:rsid w:val="006431A3"/>
    <w:rsid w:val="006433CD"/>
    <w:rsid w:val="006438B9"/>
    <w:rsid w:val="00643EE0"/>
    <w:rsid w:val="00644E0B"/>
    <w:rsid w:val="00645570"/>
    <w:rsid w:val="00645E3E"/>
    <w:rsid w:val="00645F71"/>
    <w:rsid w:val="006465E8"/>
    <w:rsid w:val="00646E6F"/>
    <w:rsid w:val="00647EEB"/>
    <w:rsid w:val="00650904"/>
    <w:rsid w:val="006509F0"/>
    <w:rsid w:val="006514BB"/>
    <w:rsid w:val="0065176A"/>
    <w:rsid w:val="006522E5"/>
    <w:rsid w:val="00653580"/>
    <w:rsid w:val="00654FDB"/>
    <w:rsid w:val="006556DE"/>
    <w:rsid w:val="00655C73"/>
    <w:rsid w:val="00655D8D"/>
    <w:rsid w:val="006567C1"/>
    <w:rsid w:val="0065680C"/>
    <w:rsid w:val="00660E88"/>
    <w:rsid w:val="0066171C"/>
    <w:rsid w:val="006629AF"/>
    <w:rsid w:val="00664AC5"/>
    <w:rsid w:val="0066571C"/>
    <w:rsid w:val="00666C13"/>
    <w:rsid w:val="00670258"/>
    <w:rsid w:val="00675BEA"/>
    <w:rsid w:val="00675C23"/>
    <w:rsid w:val="0067693E"/>
    <w:rsid w:val="006776E4"/>
    <w:rsid w:val="00677C47"/>
    <w:rsid w:val="006803E0"/>
    <w:rsid w:val="006804BD"/>
    <w:rsid w:val="00680EF7"/>
    <w:rsid w:val="00681611"/>
    <w:rsid w:val="00683A17"/>
    <w:rsid w:val="00683E82"/>
    <w:rsid w:val="00685030"/>
    <w:rsid w:val="0068553D"/>
    <w:rsid w:val="0068667D"/>
    <w:rsid w:val="00686915"/>
    <w:rsid w:val="00686B62"/>
    <w:rsid w:val="00686D15"/>
    <w:rsid w:val="006907C1"/>
    <w:rsid w:val="0069168D"/>
    <w:rsid w:val="00691A6B"/>
    <w:rsid w:val="0069224B"/>
    <w:rsid w:val="006927EE"/>
    <w:rsid w:val="00693086"/>
    <w:rsid w:val="00693C30"/>
    <w:rsid w:val="00695AAC"/>
    <w:rsid w:val="00695F11"/>
    <w:rsid w:val="0069666F"/>
    <w:rsid w:val="0069678D"/>
    <w:rsid w:val="006968EB"/>
    <w:rsid w:val="00696ABB"/>
    <w:rsid w:val="00696D1E"/>
    <w:rsid w:val="00696D65"/>
    <w:rsid w:val="00697059"/>
    <w:rsid w:val="006978BC"/>
    <w:rsid w:val="00697DA2"/>
    <w:rsid w:val="006A02FC"/>
    <w:rsid w:val="006A0860"/>
    <w:rsid w:val="006A1F03"/>
    <w:rsid w:val="006A255E"/>
    <w:rsid w:val="006A2A4E"/>
    <w:rsid w:val="006A2E2B"/>
    <w:rsid w:val="006A3731"/>
    <w:rsid w:val="006A3B05"/>
    <w:rsid w:val="006A6CE2"/>
    <w:rsid w:val="006A70BE"/>
    <w:rsid w:val="006A7302"/>
    <w:rsid w:val="006A75AC"/>
    <w:rsid w:val="006A7D0C"/>
    <w:rsid w:val="006B01FA"/>
    <w:rsid w:val="006B043E"/>
    <w:rsid w:val="006B07FD"/>
    <w:rsid w:val="006B1453"/>
    <w:rsid w:val="006B195E"/>
    <w:rsid w:val="006B1CEC"/>
    <w:rsid w:val="006B33A3"/>
    <w:rsid w:val="006B3468"/>
    <w:rsid w:val="006B34A5"/>
    <w:rsid w:val="006B36D5"/>
    <w:rsid w:val="006B3A62"/>
    <w:rsid w:val="006B3A8C"/>
    <w:rsid w:val="006B410C"/>
    <w:rsid w:val="006B4A5F"/>
    <w:rsid w:val="006B4E9D"/>
    <w:rsid w:val="006B50BC"/>
    <w:rsid w:val="006B5D5B"/>
    <w:rsid w:val="006B79BA"/>
    <w:rsid w:val="006C0120"/>
    <w:rsid w:val="006C0D98"/>
    <w:rsid w:val="006C1559"/>
    <w:rsid w:val="006C2399"/>
    <w:rsid w:val="006C24E4"/>
    <w:rsid w:val="006C35F3"/>
    <w:rsid w:val="006C529A"/>
    <w:rsid w:val="006C5CB8"/>
    <w:rsid w:val="006C6237"/>
    <w:rsid w:val="006C6F58"/>
    <w:rsid w:val="006D02D2"/>
    <w:rsid w:val="006D1171"/>
    <w:rsid w:val="006D15F5"/>
    <w:rsid w:val="006D1906"/>
    <w:rsid w:val="006D20BB"/>
    <w:rsid w:val="006D3132"/>
    <w:rsid w:val="006D3670"/>
    <w:rsid w:val="006D4C05"/>
    <w:rsid w:val="006D6210"/>
    <w:rsid w:val="006D621E"/>
    <w:rsid w:val="006D654B"/>
    <w:rsid w:val="006D67D6"/>
    <w:rsid w:val="006D6816"/>
    <w:rsid w:val="006D6944"/>
    <w:rsid w:val="006D7FF5"/>
    <w:rsid w:val="006E172A"/>
    <w:rsid w:val="006E28B2"/>
    <w:rsid w:val="006E2F09"/>
    <w:rsid w:val="006E3E08"/>
    <w:rsid w:val="006E4366"/>
    <w:rsid w:val="006E45FA"/>
    <w:rsid w:val="006E4D9F"/>
    <w:rsid w:val="006E4EA2"/>
    <w:rsid w:val="006E6656"/>
    <w:rsid w:val="006E7220"/>
    <w:rsid w:val="006F02BC"/>
    <w:rsid w:val="006F0755"/>
    <w:rsid w:val="006F08A0"/>
    <w:rsid w:val="006F0E88"/>
    <w:rsid w:val="006F0F3B"/>
    <w:rsid w:val="006F104D"/>
    <w:rsid w:val="006F1330"/>
    <w:rsid w:val="006F199D"/>
    <w:rsid w:val="006F28D6"/>
    <w:rsid w:val="006F2DA0"/>
    <w:rsid w:val="006F2E2E"/>
    <w:rsid w:val="006F3202"/>
    <w:rsid w:val="006F4450"/>
    <w:rsid w:val="006F4834"/>
    <w:rsid w:val="006F4879"/>
    <w:rsid w:val="006F5182"/>
    <w:rsid w:val="006F6426"/>
    <w:rsid w:val="006F68BE"/>
    <w:rsid w:val="006F6F05"/>
    <w:rsid w:val="006F7318"/>
    <w:rsid w:val="007002C9"/>
    <w:rsid w:val="007002FC"/>
    <w:rsid w:val="00701D76"/>
    <w:rsid w:val="00703962"/>
    <w:rsid w:val="00703D8C"/>
    <w:rsid w:val="00705E20"/>
    <w:rsid w:val="0070691F"/>
    <w:rsid w:val="00706C77"/>
    <w:rsid w:val="00706FAC"/>
    <w:rsid w:val="007070A1"/>
    <w:rsid w:val="0070720B"/>
    <w:rsid w:val="007076D4"/>
    <w:rsid w:val="00707C12"/>
    <w:rsid w:val="00707F31"/>
    <w:rsid w:val="00710364"/>
    <w:rsid w:val="007108B0"/>
    <w:rsid w:val="00711F8B"/>
    <w:rsid w:val="0071205D"/>
    <w:rsid w:val="00712751"/>
    <w:rsid w:val="0071277D"/>
    <w:rsid w:val="0071330E"/>
    <w:rsid w:val="00713424"/>
    <w:rsid w:val="00713C5C"/>
    <w:rsid w:val="00715E13"/>
    <w:rsid w:val="00715E7F"/>
    <w:rsid w:val="007166DB"/>
    <w:rsid w:val="00716A45"/>
    <w:rsid w:val="00717788"/>
    <w:rsid w:val="007204B0"/>
    <w:rsid w:val="00720A72"/>
    <w:rsid w:val="0072140D"/>
    <w:rsid w:val="00721D20"/>
    <w:rsid w:val="0072286C"/>
    <w:rsid w:val="00723880"/>
    <w:rsid w:val="00723F16"/>
    <w:rsid w:val="00725C54"/>
    <w:rsid w:val="00726342"/>
    <w:rsid w:val="00726516"/>
    <w:rsid w:val="00727152"/>
    <w:rsid w:val="00730836"/>
    <w:rsid w:val="00731351"/>
    <w:rsid w:val="00731A38"/>
    <w:rsid w:val="00731DFD"/>
    <w:rsid w:val="0073243B"/>
    <w:rsid w:val="007328A8"/>
    <w:rsid w:val="00732DE2"/>
    <w:rsid w:val="00733329"/>
    <w:rsid w:val="00733AE7"/>
    <w:rsid w:val="00737638"/>
    <w:rsid w:val="00740FBE"/>
    <w:rsid w:val="00741521"/>
    <w:rsid w:val="00741D3C"/>
    <w:rsid w:val="00742BBE"/>
    <w:rsid w:val="00743259"/>
    <w:rsid w:val="00744D17"/>
    <w:rsid w:val="007457EB"/>
    <w:rsid w:val="00745BC1"/>
    <w:rsid w:val="00747274"/>
    <w:rsid w:val="00747361"/>
    <w:rsid w:val="00752848"/>
    <w:rsid w:val="0075385C"/>
    <w:rsid w:val="00754031"/>
    <w:rsid w:val="0075433D"/>
    <w:rsid w:val="00754A54"/>
    <w:rsid w:val="00754CC5"/>
    <w:rsid w:val="00755663"/>
    <w:rsid w:val="007561C5"/>
    <w:rsid w:val="0075687A"/>
    <w:rsid w:val="00756EF9"/>
    <w:rsid w:val="00757E23"/>
    <w:rsid w:val="00760BCC"/>
    <w:rsid w:val="00760C06"/>
    <w:rsid w:val="00760F5E"/>
    <w:rsid w:val="00761525"/>
    <w:rsid w:val="00761765"/>
    <w:rsid w:val="0076293A"/>
    <w:rsid w:val="00762A7B"/>
    <w:rsid w:val="00762C79"/>
    <w:rsid w:val="00763116"/>
    <w:rsid w:val="00764A24"/>
    <w:rsid w:val="00765C66"/>
    <w:rsid w:val="00767460"/>
    <w:rsid w:val="007703EB"/>
    <w:rsid w:val="007705F9"/>
    <w:rsid w:val="00771535"/>
    <w:rsid w:val="007719FE"/>
    <w:rsid w:val="00772101"/>
    <w:rsid w:val="007729B2"/>
    <w:rsid w:val="007741B5"/>
    <w:rsid w:val="00774400"/>
    <w:rsid w:val="007773CC"/>
    <w:rsid w:val="00777938"/>
    <w:rsid w:val="007804A4"/>
    <w:rsid w:val="0078056B"/>
    <w:rsid w:val="00780863"/>
    <w:rsid w:val="007819DC"/>
    <w:rsid w:val="00781E88"/>
    <w:rsid w:val="00782AC8"/>
    <w:rsid w:val="00783764"/>
    <w:rsid w:val="00783936"/>
    <w:rsid w:val="00783CF1"/>
    <w:rsid w:val="007848E7"/>
    <w:rsid w:val="00784E95"/>
    <w:rsid w:val="0078538F"/>
    <w:rsid w:val="00785F6D"/>
    <w:rsid w:val="007869C4"/>
    <w:rsid w:val="00786CE6"/>
    <w:rsid w:val="00790095"/>
    <w:rsid w:val="007900CE"/>
    <w:rsid w:val="0079032E"/>
    <w:rsid w:val="0079035F"/>
    <w:rsid w:val="00790EB9"/>
    <w:rsid w:val="0079126F"/>
    <w:rsid w:val="00791818"/>
    <w:rsid w:val="00791DFE"/>
    <w:rsid w:val="00792482"/>
    <w:rsid w:val="00792F2D"/>
    <w:rsid w:val="00792FF5"/>
    <w:rsid w:val="007944F5"/>
    <w:rsid w:val="007947A1"/>
    <w:rsid w:val="0079545D"/>
    <w:rsid w:val="0079546A"/>
    <w:rsid w:val="00796BE5"/>
    <w:rsid w:val="007970C8"/>
    <w:rsid w:val="00797733"/>
    <w:rsid w:val="00797AE2"/>
    <w:rsid w:val="00797D7E"/>
    <w:rsid w:val="007A1A3A"/>
    <w:rsid w:val="007A244A"/>
    <w:rsid w:val="007A24E0"/>
    <w:rsid w:val="007A2553"/>
    <w:rsid w:val="007A2698"/>
    <w:rsid w:val="007A28D8"/>
    <w:rsid w:val="007A35DC"/>
    <w:rsid w:val="007A3B36"/>
    <w:rsid w:val="007A40B8"/>
    <w:rsid w:val="007A44FE"/>
    <w:rsid w:val="007A4E1E"/>
    <w:rsid w:val="007A586C"/>
    <w:rsid w:val="007A7125"/>
    <w:rsid w:val="007A7C6B"/>
    <w:rsid w:val="007A7D00"/>
    <w:rsid w:val="007A7ED1"/>
    <w:rsid w:val="007B0A3B"/>
    <w:rsid w:val="007B0C0D"/>
    <w:rsid w:val="007B13BA"/>
    <w:rsid w:val="007B1588"/>
    <w:rsid w:val="007B17AE"/>
    <w:rsid w:val="007B17BF"/>
    <w:rsid w:val="007B17C3"/>
    <w:rsid w:val="007B24A0"/>
    <w:rsid w:val="007B2ABF"/>
    <w:rsid w:val="007B2D0A"/>
    <w:rsid w:val="007B44F9"/>
    <w:rsid w:val="007B4997"/>
    <w:rsid w:val="007B4DE7"/>
    <w:rsid w:val="007B6A76"/>
    <w:rsid w:val="007C0690"/>
    <w:rsid w:val="007C097A"/>
    <w:rsid w:val="007C12A4"/>
    <w:rsid w:val="007C15A4"/>
    <w:rsid w:val="007C1972"/>
    <w:rsid w:val="007C1A27"/>
    <w:rsid w:val="007C1B55"/>
    <w:rsid w:val="007C205A"/>
    <w:rsid w:val="007C2B25"/>
    <w:rsid w:val="007C3C3F"/>
    <w:rsid w:val="007C3FFC"/>
    <w:rsid w:val="007C4091"/>
    <w:rsid w:val="007C40E4"/>
    <w:rsid w:val="007C4599"/>
    <w:rsid w:val="007C4B28"/>
    <w:rsid w:val="007C4F05"/>
    <w:rsid w:val="007C515B"/>
    <w:rsid w:val="007C594D"/>
    <w:rsid w:val="007C6797"/>
    <w:rsid w:val="007C69B1"/>
    <w:rsid w:val="007C6B2C"/>
    <w:rsid w:val="007D00FE"/>
    <w:rsid w:val="007D0179"/>
    <w:rsid w:val="007D1567"/>
    <w:rsid w:val="007D173D"/>
    <w:rsid w:val="007D1A1C"/>
    <w:rsid w:val="007D1DBE"/>
    <w:rsid w:val="007D2067"/>
    <w:rsid w:val="007D208D"/>
    <w:rsid w:val="007D2172"/>
    <w:rsid w:val="007D21EE"/>
    <w:rsid w:val="007D246E"/>
    <w:rsid w:val="007D413B"/>
    <w:rsid w:val="007D49D5"/>
    <w:rsid w:val="007D4A96"/>
    <w:rsid w:val="007D5584"/>
    <w:rsid w:val="007D655A"/>
    <w:rsid w:val="007D70C7"/>
    <w:rsid w:val="007D75D5"/>
    <w:rsid w:val="007D7F3E"/>
    <w:rsid w:val="007D7FC0"/>
    <w:rsid w:val="007E2782"/>
    <w:rsid w:val="007E3317"/>
    <w:rsid w:val="007E3FFE"/>
    <w:rsid w:val="007E4794"/>
    <w:rsid w:val="007E4D07"/>
    <w:rsid w:val="007E4E97"/>
    <w:rsid w:val="007E6D12"/>
    <w:rsid w:val="007E79D3"/>
    <w:rsid w:val="007F19C4"/>
    <w:rsid w:val="007F2B29"/>
    <w:rsid w:val="007F300A"/>
    <w:rsid w:val="007F330C"/>
    <w:rsid w:val="007F3392"/>
    <w:rsid w:val="007F3608"/>
    <w:rsid w:val="007F4312"/>
    <w:rsid w:val="007F473E"/>
    <w:rsid w:val="007F4759"/>
    <w:rsid w:val="007F58C6"/>
    <w:rsid w:val="007F5A6F"/>
    <w:rsid w:val="007F5C53"/>
    <w:rsid w:val="007F6756"/>
    <w:rsid w:val="007F6DC3"/>
    <w:rsid w:val="007F73F2"/>
    <w:rsid w:val="00801302"/>
    <w:rsid w:val="008018C7"/>
    <w:rsid w:val="00802187"/>
    <w:rsid w:val="008021F0"/>
    <w:rsid w:val="0080327D"/>
    <w:rsid w:val="0080344F"/>
    <w:rsid w:val="00803585"/>
    <w:rsid w:val="00803BF4"/>
    <w:rsid w:val="0080445C"/>
    <w:rsid w:val="00804957"/>
    <w:rsid w:val="00804E13"/>
    <w:rsid w:val="0080555C"/>
    <w:rsid w:val="0080559F"/>
    <w:rsid w:val="00806856"/>
    <w:rsid w:val="00810245"/>
    <w:rsid w:val="008111FE"/>
    <w:rsid w:val="0081138C"/>
    <w:rsid w:val="00811AFB"/>
    <w:rsid w:val="00811F13"/>
    <w:rsid w:val="0081244A"/>
    <w:rsid w:val="008127A9"/>
    <w:rsid w:val="008127BB"/>
    <w:rsid w:val="008133DE"/>
    <w:rsid w:val="008134CE"/>
    <w:rsid w:val="0081362A"/>
    <w:rsid w:val="008139D1"/>
    <w:rsid w:val="00814853"/>
    <w:rsid w:val="008167A4"/>
    <w:rsid w:val="00816901"/>
    <w:rsid w:val="00816EA8"/>
    <w:rsid w:val="008173E3"/>
    <w:rsid w:val="00820362"/>
    <w:rsid w:val="00820EF9"/>
    <w:rsid w:val="008210FB"/>
    <w:rsid w:val="00821A01"/>
    <w:rsid w:val="00822A05"/>
    <w:rsid w:val="00822D16"/>
    <w:rsid w:val="00822DE6"/>
    <w:rsid w:val="008235B4"/>
    <w:rsid w:val="0082361A"/>
    <w:rsid w:val="00824BC4"/>
    <w:rsid w:val="008250CE"/>
    <w:rsid w:val="008254A2"/>
    <w:rsid w:val="0082630F"/>
    <w:rsid w:val="00826450"/>
    <w:rsid w:val="00826BB3"/>
    <w:rsid w:val="0083047D"/>
    <w:rsid w:val="0083075E"/>
    <w:rsid w:val="008307E2"/>
    <w:rsid w:val="00831154"/>
    <w:rsid w:val="008312F6"/>
    <w:rsid w:val="008316C5"/>
    <w:rsid w:val="00831B3F"/>
    <w:rsid w:val="00831F9B"/>
    <w:rsid w:val="008321CF"/>
    <w:rsid w:val="00832E1D"/>
    <w:rsid w:val="00833C20"/>
    <w:rsid w:val="0083489D"/>
    <w:rsid w:val="00834FB5"/>
    <w:rsid w:val="0083590D"/>
    <w:rsid w:val="00835E11"/>
    <w:rsid w:val="00836107"/>
    <w:rsid w:val="008363BA"/>
    <w:rsid w:val="00840743"/>
    <w:rsid w:val="00840BD5"/>
    <w:rsid w:val="00841E65"/>
    <w:rsid w:val="00841F96"/>
    <w:rsid w:val="0084247C"/>
    <w:rsid w:val="00842E87"/>
    <w:rsid w:val="00843303"/>
    <w:rsid w:val="0084360B"/>
    <w:rsid w:val="00843896"/>
    <w:rsid w:val="00843935"/>
    <w:rsid w:val="00843ECA"/>
    <w:rsid w:val="00844439"/>
    <w:rsid w:val="00844E57"/>
    <w:rsid w:val="0084511C"/>
    <w:rsid w:val="00847148"/>
    <w:rsid w:val="0084718F"/>
    <w:rsid w:val="00850AC3"/>
    <w:rsid w:val="00851D2C"/>
    <w:rsid w:val="00852FDA"/>
    <w:rsid w:val="008532D6"/>
    <w:rsid w:val="00853A03"/>
    <w:rsid w:val="008541C5"/>
    <w:rsid w:val="00854AC0"/>
    <w:rsid w:val="00854BE6"/>
    <w:rsid w:val="00854EA1"/>
    <w:rsid w:val="008554E2"/>
    <w:rsid w:val="00857410"/>
    <w:rsid w:val="00857C8A"/>
    <w:rsid w:val="00857E71"/>
    <w:rsid w:val="008607F7"/>
    <w:rsid w:val="00861ABA"/>
    <w:rsid w:val="00861E8B"/>
    <w:rsid w:val="00862485"/>
    <w:rsid w:val="008624DE"/>
    <w:rsid w:val="00862538"/>
    <w:rsid w:val="008628EF"/>
    <w:rsid w:val="00862BFF"/>
    <w:rsid w:val="00862C46"/>
    <w:rsid w:val="0086341C"/>
    <w:rsid w:val="00863E3F"/>
    <w:rsid w:val="008642F7"/>
    <w:rsid w:val="0086486E"/>
    <w:rsid w:val="008648B7"/>
    <w:rsid w:val="00865507"/>
    <w:rsid w:val="00865678"/>
    <w:rsid w:val="00865C59"/>
    <w:rsid w:val="00867926"/>
    <w:rsid w:val="00867B05"/>
    <w:rsid w:val="00867BB4"/>
    <w:rsid w:val="00870892"/>
    <w:rsid w:val="00871B04"/>
    <w:rsid w:val="00871F5C"/>
    <w:rsid w:val="0087219E"/>
    <w:rsid w:val="008722BA"/>
    <w:rsid w:val="00874516"/>
    <w:rsid w:val="00874851"/>
    <w:rsid w:val="00875323"/>
    <w:rsid w:val="00875BBA"/>
    <w:rsid w:val="00875E5F"/>
    <w:rsid w:val="00875FAF"/>
    <w:rsid w:val="008768AD"/>
    <w:rsid w:val="008771B8"/>
    <w:rsid w:val="00877541"/>
    <w:rsid w:val="00877D81"/>
    <w:rsid w:val="00881245"/>
    <w:rsid w:val="00881673"/>
    <w:rsid w:val="00881804"/>
    <w:rsid w:val="008818EB"/>
    <w:rsid w:val="00881F6E"/>
    <w:rsid w:val="008821CE"/>
    <w:rsid w:val="00882A65"/>
    <w:rsid w:val="0088399E"/>
    <w:rsid w:val="00883F3F"/>
    <w:rsid w:val="00884393"/>
    <w:rsid w:val="0088473C"/>
    <w:rsid w:val="00884CB7"/>
    <w:rsid w:val="00884F8E"/>
    <w:rsid w:val="00886DBC"/>
    <w:rsid w:val="00886F34"/>
    <w:rsid w:val="0088731B"/>
    <w:rsid w:val="00887A59"/>
    <w:rsid w:val="00887A91"/>
    <w:rsid w:val="00890D23"/>
    <w:rsid w:val="00890FD4"/>
    <w:rsid w:val="008914B3"/>
    <w:rsid w:val="008917DC"/>
    <w:rsid w:val="008917FC"/>
    <w:rsid w:val="00892CB3"/>
    <w:rsid w:val="00892FC6"/>
    <w:rsid w:val="00893073"/>
    <w:rsid w:val="00894483"/>
    <w:rsid w:val="00895440"/>
    <w:rsid w:val="00895469"/>
    <w:rsid w:val="008954E8"/>
    <w:rsid w:val="00895928"/>
    <w:rsid w:val="00895B6C"/>
    <w:rsid w:val="00895DE2"/>
    <w:rsid w:val="008A00DF"/>
    <w:rsid w:val="008A073D"/>
    <w:rsid w:val="008A0E4E"/>
    <w:rsid w:val="008A0F54"/>
    <w:rsid w:val="008A1147"/>
    <w:rsid w:val="008A2279"/>
    <w:rsid w:val="008A3B6B"/>
    <w:rsid w:val="008A4558"/>
    <w:rsid w:val="008A5419"/>
    <w:rsid w:val="008A56DC"/>
    <w:rsid w:val="008A5A85"/>
    <w:rsid w:val="008A5B6E"/>
    <w:rsid w:val="008A6063"/>
    <w:rsid w:val="008A676F"/>
    <w:rsid w:val="008A69D6"/>
    <w:rsid w:val="008A7039"/>
    <w:rsid w:val="008A7392"/>
    <w:rsid w:val="008A79D6"/>
    <w:rsid w:val="008A7E1C"/>
    <w:rsid w:val="008B006A"/>
    <w:rsid w:val="008B0F79"/>
    <w:rsid w:val="008B130C"/>
    <w:rsid w:val="008B1EF9"/>
    <w:rsid w:val="008B2135"/>
    <w:rsid w:val="008B243B"/>
    <w:rsid w:val="008B4C15"/>
    <w:rsid w:val="008B566F"/>
    <w:rsid w:val="008B582F"/>
    <w:rsid w:val="008B6585"/>
    <w:rsid w:val="008B671E"/>
    <w:rsid w:val="008B6C25"/>
    <w:rsid w:val="008B74E2"/>
    <w:rsid w:val="008B75C8"/>
    <w:rsid w:val="008B7723"/>
    <w:rsid w:val="008C031B"/>
    <w:rsid w:val="008C126D"/>
    <w:rsid w:val="008C20A8"/>
    <w:rsid w:val="008C21E6"/>
    <w:rsid w:val="008C2319"/>
    <w:rsid w:val="008C231A"/>
    <w:rsid w:val="008C25AD"/>
    <w:rsid w:val="008C294B"/>
    <w:rsid w:val="008C2B57"/>
    <w:rsid w:val="008C43A6"/>
    <w:rsid w:val="008C4E12"/>
    <w:rsid w:val="008C5888"/>
    <w:rsid w:val="008C5A78"/>
    <w:rsid w:val="008C5FA7"/>
    <w:rsid w:val="008C6F83"/>
    <w:rsid w:val="008C7C28"/>
    <w:rsid w:val="008D0096"/>
    <w:rsid w:val="008D00C6"/>
    <w:rsid w:val="008D06DD"/>
    <w:rsid w:val="008D13BB"/>
    <w:rsid w:val="008D182F"/>
    <w:rsid w:val="008D19D8"/>
    <w:rsid w:val="008D2C4C"/>
    <w:rsid w:val="008D2CBF"/>
    <w:rsid w:val="008D2F9E"/>
    <w:rsid w:val="008D37C2"/>
    <w:rsid w:val="008D3B7C"/>
    <w:rsid w:val="008D3BF6"/>
    <w:rsid w:val="008D4151"/>
    <w:rsid w:val="008D4767"/>
    <w:rsid w:val="008D6BA7"/>
    <w:rsid w:val="008D7009"/>
    <w:rsid w:val="008D7478"/>
    <w:rsid w:val="008D788F"/>
    <w:rsid w:val="008D7F99"/>
    <w:rsid w:val="008E1229"/>
    <w:rsid w:val="008E21CA"/>
    <w:rsid w:val="008E2FB5"/>
    <w:rsid w:val="008E3FE9"/>
    <w:rsid w:val="008E503E"/>
    <w:rsid w:val="008E577C"/>
    <w:rsid w:val="008E6001"/>
    <w:rsid w:val="008E7200"/>
    <w:rsid w:val="008E7D70"/>
    <w:rsid w:val="008F097B"/>
    <w:rsid w:val="008F0A68"/>
    <w:rsid w:val="008F1A86"/>
    <w:rsid w:val="008F2081"/>
    <w:rsid w:val="008F2402"/>
    <w:rsid w:val="008F262F"/>
    <w:rsid w:val="008F3077"/>
    <w:rsid w:val="008F3C28"/>
    <w:rsid w:val="008F53BC"/>
    <w:rsid w:val="008F5527"/>
    <w:rsid w:val="008F6A50"/>
    <w:rsid w:val="008F6CE7"/>
    <w:rsid w:val="008F6E89"/>
    <w:rsid w:val="008F7931"/>
    <w:rsid w:val="008F7AA0"/>
    <w:rsid w:val="008F7FB6"/>
    <w:rsid w:val="00900C3A"/>
    <w:rsid w:val="00900FBB"/>
    <w:rsid w:val="0090144C"/>
    <w:rsid w:val="00901972"/>
    <w:rsid w:val="00903424"/>
    <w:rsid w:val="00903C68"/>
    <w:rsid w:val="00904861"/>
    <w:rsid w:val="00904C97"/>
    <w:rsid w:val="00905154"/>
    <w:rsid w:val="00905462"/>
    <w:rsid w:val="00905E01"/>
    <w:rsid w:val="00907745"/>
    <w:rsid w:val="009102BC"/>
    <w:rsid w:val="009114DF"/>
    <w:rsid w:val="0091164C"/>
    <w:rsid w:val="00912324"/>
    <w:rsid w:val="00912847"/>
    <w:rsid w:val="00912B28"/>
    <w:rsid w:val="00912CB3"/>
    <w:rsid w:val="00913CE9"/>
    <w:rsid w:val="00914693"/>
    <w:rsid w:val="00914CEB"/>
    <w:rsid w:val="00915151"/>
    <w:rsid w:val="009155E6"/>
    <w:rsid w:val="0091571C"/>
    <w:rsid w:val="00916050"/>
    <w:rsid w:val="009160B1"/>
    <w:rsid w:val="00916321"/>
    <w:rsid w:val="009165A1"/>
    <w:rsid w:val="00916724"/>
    <w:rsid w:val="0091725E"/>
    <w:rsid w:val="00917CD7"/>
    <w:rsid w:val="009200FF"/>
    <w:rsid w:val="0092095A"/>
    <w:rsid w:val="00920D9D"/>
    <w:rsid w:val="0092140A"/>
    <w:rsid w:val="00921F09"/>
    <w:rsid w:val="00923F82"/>
    <w:rsid w:val="009241E4"/>
    <w:rsid w:val="00924BB4"/>
    <w:rsid w:val="00924CC2"/>
    <w:rsid w:val="00926E95"/>
    <w:rsid w:val="00926FB2"/>
    <w:rsid w:val="0092705E"/>
    <w:rsid w:val="0092762C"/>
    <w:rsid w:val="009277FF"/>
    <w:rsid w:val="00927C91"/>
    <w:rsid w:val="009309C8"/>
    <w:rsid w:val="00930FB6"/>
    <w:rsid w:val="00930FCC"/>
    <w:rsid w:val="0093119B"/>
    <w:rsid w:val="0093228B"/>
    <w:rsid w:val="00932C9B"/>
    <w:rsid w:val="00932EC2"/>
    <w:rsid w:val="0093302D"/>
    <w:rsid w:val="0093305E"/>
    <w:rsid w:val="0093361A"/>
    <w:rsid w:val="00933CBE"/>
    <w:rsid w:val="00934309"/>
    <w:rsid w:val="0093533B"/>
    <w:rsid w:val="00935B76"/>
    <w:rsid w:val="009368E0"/>
    <w:rsid w:val="00936C01"/>
    <w:rsid w:val="009375C2"/>
    <w:rsid w:val="009409DF"/>
    <w:rsid w:val="00940C24"/>
    <w:rsid w:val="00941379"/>
    <w:rsid w:val="009414DB"/>
    <w:rsid w:val="00941E1B"/>
    <w:rsid w:val="0094220D"/>
    <w:rsid w:val="00943711"/>
    <w:rsid w:val="00944B06"/>
    <w:rsid w:val="00945A63"/>
    <w:rsid w:val="00946FA7"/>
    <w:rsid w:val="00946FF8"/>
    <w:rsid w:val="00947670"/>
    <w:rsid w:val="00947D06"/>
    <w:rsid w:val="00950604"/>
    <w:rsid w:val="0095084A"/>
    <w:rsid w:val="00951105"/>
    <w:rsid w:val="00951AC3"/>
    <w:rsid w:val="00952168"/>
    <w:rsid w:val="00954292"/>
    <w:rsid w:val="00954D80"/>
    <w:rsid w:val="00954E97"/>
    <w:rsid w:val="00955818"/>
    <w:rsid w:val="00955B7F"/>
    <w:rsid w:val="009562CD"/>
    <w:rsid w:val="00956AE3"/>
    <w:rsid w:val="00956B68"/>
    <w:rsid w:val="009572EB"/>
    <w:rsid w:val="009573E7"/>
    <w:rsid w:val="00957502"/>
    <w:rsid w:val="0096087C"/>
    <w:rsid w:val="00960A2A"/>
    <w:rsid w:val="00960C33"/>
    <w:rsid w:val="00960DA5"/>
    <w:rsid w:val="00961368"/>
    <w:rsid w:val="009613FA"/>
    <w:rsid w:val="009616E5"/>
    <w:rsid w:val="00961C79"/>
    <w:rsid w:val="0096284D"/>
    <w:rsid w:val="00962D4E"/>
    <w:rsid w:val="009642B2"/>
    <w:rsid w:val="00964665"/>
    <w:rsid w:val="00965F43"/>
    <w:rsid w:val="009665DA"/>
    <w:rsid w:val="00966A82"/>
    <w:rsid w:val="009677F6"/>
    <w:rsid w:val="0096789A"/>
    <w:rsid w:val="00970350"/>
    <w:rsid w:val="00970503"/>
    <w:rsid w:val="00970B26"/>
    <w:rsid w:val="00971203"/>
    <w:rsid w:val="0097148C"/>
    <w:rsid w:val="00971510"/>
    <w:rsid w:val="0097179C"/>
    <w:rsid w:val="009721B0"/>
    <w:rsid w:val="00973BB8"/>
    <w:rsid w:val="009747E4"/>
    <w:rsid w:val="00974BFB"/>
    <w:rsid w:val="00975578"/>
    <w:rsid w:val="00975CA0"/>
    <w:rsid w:val="00975E9B"/>
    <w:rsid w:val="00977A5D"/>
    <w:rsid w:val="0098091D"/>
    <w:rsid w:val="0098136F"/>
    <w:rsid w:val="00981418"/>
    <w:rsid w:val="00981C7F"/>
    <w:rsid w:val="00981E3E"/>
    <w:rsid w:val="0098277B"/>
    <w:rsid w:val="009829B1"/>
    <w:rsid w:val="00982C3A"/>
    <w:rsid w:val="00983C71"/>
    <w:rsid w:val="00983E79"/>
    <w:rsid w:val="009843C9"/>
    <w:rsid w:val="00985C9E"/>
    <w:rsid w:val="009861E3"/>
    <w:rsid w:val="009864E8"/>
    <w:rsid w:val="009875BE"/>
    <w:rsid w:val="0099179C"/>
    <w:rsid w:val="009922E6"/>
    <w:rsid w:val="00992545"/>
    <w:rsid w:val="0099261D"/>
    <w:rsid w:val="00992D05"/>
    <w:rsid w:val="009932A3"/>
    <w:rsid w:val="00993B8C"/>
    <w:rsid w:val="00995CD3"/>
    <w:rsid w:val="00995E64"/>
    <w:rsid w:val="00996CB5"/>
    <w:rsid w:val="00996FAB"/>
    <w:rsid w:val="00997C21"/>
    <w:rsid w:val="009A01E6"/>
    <w:rsid w:val="009A029B"/>
    <w:rsid w:val="009A0AA0"/>
    <w:rsid w:val="009A1810"/>
    <w:rsid w:val="009A220D"/>
    <w:rsid w:val="009A29D1"/>
    <w:rsid w:val="009A2D44"/>
    <w:rsid w:val="009A47DE"/>
    <w:rsid w:val="009A4A01"/>
    <w:rsid w:val="009A4E03"/>
    <w:rsid w:val="009A4F71"/>
    <w:rsid w:val="009A65AE"/>
    <w:rsid w:val="009A709E"/>
    <w:rsid w:val="009A709F"/>
    <w:rsid w:val="009A7847"/>
    <w:rsid w:val="009B00BE"/>
    <w:rsid w:val="009B0313"/>
    <w:rsid w:val="009B05A5"/>
    <w:rsid w:val="009B06AA"/>
    <w:rsid w:val="009B0709"/>
    <w:rsid w:val="009B0D83"/>
    <w:rsid w:val="009B0FCF"/>
    <w:rsid w:val="009B1AF5"/>
    <w:rsid w:val="009B203E"/>
    <w:rsid w:val="009B23EC"/>
    <w:rsid w:val="009B2543"/>
    <w:rsid w:val="009B33E9"/>
    <w:rsid w:val="009B3CD3"/>
    <w:rsid w:val="009B4574"/>
    <w:rsid w:val="009B5A4E"/>
    <w:rsid w:val="009B5B33"/>
    <w:rsid w:val="009C01B0"/>
    <w:rsid w:val="009C14A6"/>
    <w:rsid w:val="009C307A"/>
    <w:rsid w:val="009C3337"/>
    <w:rsid w:val="009C4540"/>
    <w:rsid w:val="009C4A87"/>
    <w:rsid w:val="009C58E8"/>
    <w:rsid w:val="009C5BDC"/>
    <w:rsid w:val="009C6154"/>
    <w:rsid w:val="009C6620"/>
    <w:rsid w:val="009C6DB1"/>
    <w:rsid w:val="009C6FFF"/>
    <w:rsid w:val="009D025C"/>
    <w:rsid w:val="009D04F5"/>
    <w:rsid w:val="009D0FD3"/>
    <w:rsid w:val="009D1018"/>
    <w:rsid w:val="009D18EF"/>
    <w:rsid w:val="009D333A"/>
    <w:rsid w:val="009D3B31"/>
    <w:rsid w:val="009D44E8"/>
    <w:rsid w:val="009D5FCF"/>
    <w:rsid w:val="009D61AC"/>
    <w:rsid w:val="009D706E"/>
    <w:rsid w:val="009D76BF"/>
    <w:rsid w:val="009D79A4"/>
    <w:rsid w:val="009E1236"/>
    <w:rsid w:val="009E1C98"/>
    <w:rsid w:val="009E4952"/>
    <w:rsid w:val="009E4973"/>
    <w:rsid w:val="009E5806"/>
    <w:rsid w:val="009E5E66"/>
    <w:rsid w:val="009E6593"/>
    <w:rsid w:val="009E66A5"/>
    <w:rsid w:val="009E718D"/>
    <w:rsid w:val="009E753A"/>
    <w:rsid w:val="009E7599"/>
    <w:rsid w:val="009E7BD7"/>
    <w:rsid w:val="009E7DB6"/>
    <w:rsid w:val="009F0831"/>
    <w:rsid w:val="009F0F47"/>
    <w:rsid w:val="009F12C5"/>
    <w:rsid w:val="009F14BA"/>
    <w:rsid w:val="009F18BC"/>
    <w:rsid w:val="009F1A4C"/>
    <w:rsid w:val="009F334F"/>
    <w:rsid w:val="009F3A1C"/>
    <w:rsid w:val="009F497A"/>
    <w:rsid w:val="009F4CDF"/>
    <w:rsid w:val="009F509A"/>
    <w:rsid w:val="009F53F0"/>
    <w:rsid w:val="009F65E3"/>
    <w:rsid w:val="009F709A"/>
    <w:rsid w:val="009F7F3D"/>
    <w:rsid w:val="00A00399"/>
    <w:rsid w:val="00A011F5"/>
    <w:rsid w:val="00A01883"/>
    <w:rsid w:val="00A02521"/>
    <w:rsid w:val="00A02923"/>
    <w:rsid w:val="00A02970"/>
    <w:rsid w:val="00A02E47"/>
    <w:rsid w:val="00A03CEC"/>
    <w:rsid w:val="00A0453F"/>
    <w:rsid w:val="00A04C52"/>
    <w:rsid w:val="00A05536"/>
    <w:rsid w:val="00A055A5"/>
    <w:rsid w:val="00A067CF"/>
    <w:rsid w:val="00A10574"/>
    <w:rsid w:val="00A1110B"/>
    <w:rsid w:val="00A11302"/>
    <w:rsid w:val="00A1250F"/>
    <w:rsid w:val="00A14148"/>
    <w:rsid w:val="00A147F2"/>
    <w:rsid w:val="00A150AA"/>
    <w:rsid w:val="00A15A90"/>
    <w:rsid w:val="00A16049"/>
    <w:rsid w:val="00A173C3"/>
    <w:rsid w:val="00A173C6"/>
    <w:rsid w:val="00A1746A"/>
    <w:rsid w:val="00A2034C"/>
    <w:rsid w:val="00A208AC"/>
    <w:rsid w:val="00A21071"/>
    <w:rsid w:val="00A2116B"/>
    <w:rsid w:val="00A21300"/>
    <w:rsid w:val="00A21485"/>
    <w:rsid w:val="00A21B38"/>
    <w:rsid w:val="00A22932"/>
    <w:rsid w:val="00A229D8"/>
    <w:rsid w:val="00A2310E"/>
    <w:rsid w:val="00A23F46"/>
    <w:rsid w:val="00A24919"/>
    <w:rsid w:val="00A24F65"/>
    <w:rsid w:val="00A25AD9"/>
    <w:rsid w:val="00A268C6"/>
    <w:rsid w:val="00A26EAC"/>
    <w:rsid w:val="00A26FF5"/>
    <w:rsid w:val="00A30149"/>
    <w:rsid w:val="00A304E7"/>
    <w:rsid w:val="00A30A49"/>
    <w:rsid w:val="00A3142E"/>
    <w:rsid w:val="00A31683"/>
    <w:rsid w:val="00A31789"/>
    <w:rsid w:val="00A32581"/>
    <w:rsid w:val="00A3292C"/>
    <w:rsid w:val="00A32C44"/>
    <w:rsid w:val="00A333CE"/>
    <w:rsid w:val="00A34489"/>
    <w:rsid w:val="00A354BF"/>
    <w:rsid w:val="00A36323"/>
    <w:rsid w:val="00A40602"/>
    <w:rsid w:val="00A40628"/>
    <w:rsid w:val="00A41100"/>
    <w:rsid w:val="00A411F0"/>
    <w:rsid w:val="00A42236"/>
    <w:rsid w:val="00A422FA"/>
    <w:rsid w:val="00A43F5E"/>
    <w:rsid w:val="00A446FD"/>
    <w:rsid w:val="00A44A4A"/>
    <w:rsid w:val="00A457C6"/>
    <w:rsid w:val="00A462E2"/>
    <w:rsid w:val="00A46987"/>
    <w:rsid w:val="00A47001"/>
    <w:rsid w:val="00A503C7"/>
    <w:rsid w:val="00A51970"/>
    <w:rsid w:val="00A51C98"/>
    <w:rsid w:val="00A5211E"/>
    <w:rsid w:val="00A537B1"/>
    <w:rsid w:val="00A542B6"/>
    <w:rsid w:val="00A542E7"/>
    <w:rsid w:val="00A5451B"/>
    <w:rsid w:val="00A56891"/>
    <w:rsid w:val="00A57490"/>
    <w:rsid w:val="00A6039C"/>
    <w:rsid w:val="00A608AF"/>
    <w:rsid w:val="00A62979"/>
    <w:rsid w:val="00A62D04"/>
    <w:rsid w:val="00A62FC2"/>
    <w:rsid w:val="00A632EA"/>
    <w:rsid w:val="00A63711"/>
    <w:rsid w:val="00A646C6"/>
    <w:rsid w:val="00A65501"/>
    <w:rsid w:val="00A6552C"/>
    <w:rsid w:val="00A65B64"/>
    <w:rsid w:val="00A65F55"/>
    <w:rsid w:val="00A66A4E"/>
    <w:rsid w:val="00A67616"/>
    <w:rsid w:val="00A67820"/>
    <w:rsid w:val="00A6785E"/>
    <w:rsid w:val="00A70DBC"/>
    <w:rsid w:val="00A710C1"/>
    <w:rsid w:val="00A72886"/>
    <w:rsid w:val="00A731F2"/>
    <w:rsid w:val="00A733AD"/>
    <w:rsid w:val="00A73C15"/>
    <w:rsid w:val="00A74BDC"/>
    <w:rsid w:val="00A750C3"/>
    <w:rsid w:val="00A750FF"/>
    <w:rsid w:val="00A7623A"/>
    <w:rsid w:val="00A7692F"/>
    <w:rsid w:val="00A76A17"/>
    <w:rsid w:val="00A77217"/>
    <w:rsid w:val="00A77439"/>
    <w:rsid w:val="00A77ACF"/>
    <w:rsid w:val="00A77B87"/>
    <w:rsid w:val="00A80755"/>
    <w:rsid w:val="00A80BAB"/>
    <w:rsid w:val="00A81CFF"/>
    <w:rsid w:val="00A81D8B"/>
    <w:rsid w:val="00A84A69"/>
    <w:rsid w:val="00A84C96"/>
    <w:rsid w:val="00A850AC"/>
    <w:rsid w:val="00A853A1"/>
    <w:rsid w:val="00A85470"/>
    <w:rsid w:val="00A85CDD"/>
    <w:rsid w:val="00A85F13"/>
    <w:rsid w:val="00A87635"/>
    <w:rsid w:val="00A87C7D"/>
    <w:rsid w:val="00A87DA1"/>
    <w:rsid w:val="00A90292"/>
    <w:rsid w:val="00A903EE"/>
    <w:rsid w:val="00A91007"/>
    <w:rsid w:val="00A9131B"/>
    <w:rsid w:val="00A913A1"/>
    <w:rsid w:val="00A91E5C"/>
    <w:rsid w:val="00A9228D"/>
    <w:rsid w:val="00A9261A"/>
    <w:rsid w:val="00A931B6"/>
    <w:rsid w:val="00A93587"/>
    <w:rsid w:val="00A93648"/>
    <w:rsid w:val="00A94074"/>
    <w:rsid w:val="00A961F8"/>
    <w:rsid w:val="00A96765"/>
    <w:rsid w:val="00A96773"/>
    <w:rsid w:val="00A96A94"/>
    <w:rsid w:val="00A97120"/>
    <w:rsid w:val="00A9733C"/>
    <w:rsid w:val="00A97444"/>
    <w:rsid w:val="00AA0662"/>
    <w:rsid w:val="00AA0E8F"/>
    <w:rsid w:val="00AA1034"/>
    <w:rsid w:val="00AA1328"/>
    <w:rsid w:val="00AA3435"/>
    <w:rsid w:val="00AA34AB"/>
    <w:rsid w:val="00AA3DCA"/>
    <w:rsid w:val="00AA43D8"/>
    <w:rsid w:val="00AA5157"/>
    <w:rsid w:val="00AA51DF"/>
    <w:rsid w:val="00AA5414"/>
    <w:rsid w:val="00AA5D00"/>
    <w:rsid w:val="00AA6CF1"/>
    <w:rsid w:val="00AA77F4"/>
    <w:rsid w:val="00AA7E80"/>
    <w:rsid w:val="00AB044F"/>
    <w:rsid w:val="00AB128E"/>
    <w:rsid w:val="00AB256F"/>
    <w:rsid w:val="00AB2E1C"/>
    <w:rsid w:val="00AB3F41"/>
    <w:rsid w:val="00AB477D"/>
    <w:rsid w:val="00AB5625"/>
    <w:rsid w:val="00AB62FF"/>
    <w:rsid w:val="00AB65DE"/>
    <w:rsid w:val="00AB6C8F"/>
    <w:rsid w:val="00AB6FF0"/>
    <w:rsid w:val="00AB75CB"/>
    <w:rsid w:val="00AC02B4"/>
    <w:rsid w:val="00AC0A68"/>
    <w:rsid w:val="00AC0C96"/>
    <w:rsid w:val="00AC0EF5"/>
    <w:rsid w:val="00AC2CEC"/>
    <w:rsid w:val="00AC3687"/>
    <w:rsid w:val="00AC3932"/>
    <w:rsid w:val="00AC5062"/>
    <w:rsid w:val="00AC5323"/>
    <w:rsid w:val="00AC586D"/>
    <w:rsid w:val="00AC7CAB"/>
    <w:rsid w:val="00AD00C6"/>
    <w:rsid w:val="00AD010D"/>
    <w:rsid w:val="00AD0291"/>
    <w:rsid w:val="00AD11BA"/>
    <w:rsid w:val="00AD14C0"/>
    <w:rsid w:val="00AD1949"/>
    <w:rsid w:val="00AD1EA7"/>
    <w:rsid w:val="00AD1FF5"/>
    <w:rsid w:val="00AD3C8B"/>
    <w:rsid w:val="00AD4FDA"/>
    <w:rsid w:val="00AD58EE"/>
    <w:rsid w:val="00AD59F2"/>
    <w:rsid w:val="00AD6266"/>
    <w:rsid w:val="00AD6A70"/>
    <w:rsid w:val="00AD6A91"/>
    <w:rsid w:val="00AE163A"/>
    <w:rsid w:val="00AE2B56"/>
    <w:rsid w:val="00AE2E49"/>
    <w:rsid w:val="00AE4168"/>
    <w:rsid w:val="00AE54C7"/>
    <w:rsid w:val="00AE5DE8"/>
    <w:rsid w:val="00AF2216"/>
    <w:rsid w:val="00AF2F15"/>
    <w:rsid w:val="00AF394E"/>
    <w:rsid w:val="00AF3C41"/>
    <w:rsid w:val="00AF4D08"/>
    <w:rsid w:val="00AF5015"/>
    <w:rsid w:val="00AF7546"/>
    <w:rsid w:val="00AF7DD0"/>
    <w:rsid w:val="00B0007F"/>
    <w:rsid w:val="00B00454"/>
    <w:rsid w:val="00B0090E"/>
    <w:rsid w:val="00B01720"/>
    <w:rsid w:val="00B0351E"/>
    <w:rsid w:val="00B04218"/>
    <w:rsid w:val="00B053A1"/>
    <w:rsid w:val="00B05934"/>
    <w:rsid w:val="00B0697B"/>
    <w:rsid w:val="00B075CD"/>
    <w:rsid w:val="00B109E2"/>
    <w:rsid w:val="00B12254"/>
    <w:rsid w:val="00B13286"/>
    <w:rsid w:val="00B13465"/>
    <w:rsid w:val="00B148ED"/>
    <w:rsid w:val="00B14A1F"/>
    <w:rsid w:val="00B1517B"/>
    <w:rsid w:val="00B157E1"/>
    <w:rsid w:val="00B16703"/>
    <w:rsid w:val="00B16A6C"/>
    <w:rsid w:val="00B16D06"/>
    <w:rsid w:val="00B177C6"/>
    <w:rsid w:val="00B17A49"/>
    <w:rsid w:val="00B20872"/>
    <w:rsid w:val="00B21683"/>
    <w:rsid w:val="00B23005"/>
    <w:rsid w:val="00B231A3"/>
    <w:rsid w:val="00B23CFB"/>
    <w:rsid w:val="00B2667D"/>
    <w:rsid w:val="00B270F6"/>
    <w:rsid w:val="00B319BF"/>
    <w:rsid w:val="00B31F8B"/>
    <w:rsid w:val="00B3268D"/>
    <w:rsid w:val="00B34219"/>
    <w:rsid w:val="00B358D0"/>
    <w:rsid w:val="00B377ED"/>
    <w:rsid w:val="00B37D16"/>
    <w:rsid w:val="00B4014A"/>
    <w:rsid w:val="00B406A4"/>
    <w:rsid w:val="00B40723"/>
    <w:rsid w:val="00B40FF0"/>
    <w:rsid w:val="00B41138"/>
    <w:rsid w:val="00B41C2A"/>
    <w:rsid w:val="00B42210"/>
    <w:rsid w:val="00B42311"/>
    <w:rsid w:val="00B423AD"/>
    <w:rsid w:val="00B425E7"/>
    <w:rsid w:val="00B43398"/>
    <w:rsid w:val="00B4544C"/>
    <w:rsid w:val="00B45E84"/>
    <w:rsid w:val="00B45F92"/>
    <w:rsid w:val="00B46A08"/>
    <w:rsid w:val="00B471CE"/>
    <w:rsid w:val="00B50019"/>
    <w:rsid w:val="00B5031A"/>
    <w:rsid w:val="00B515CF"/>
    <w:rsid w:val="00B51B26"/>
    <w:rsid w:val="00B5216A"/>
    <w:rsid w:val="00B52CF4"/>
    <w:rsid w:val="00B53359"/>
    <w:rsid w:val="00B53AE2"/>
    <w:rsid w:val="00B53F59"/>
    <w:rsid w:val="00B541F2"/>
    <w:rsid w:val="00B541FA"/>
    <w:rsid w:val="00B54854"/>
    <w:rsid w:val="00B54E40"/>
    <w:rsid w:val="00B5575F"/>
    <w:rsid w:val="00B55FC0"/>
    <w:rsid w:val="00B56BFF"/>
    <w:rsid w:val="00B56EE1"/>
    <w:rsid w:val="00B57784"/>
    <w:rsid w:val="00B57876"/>
    <w:rsid w:val="00B6023F"/>
    <w:rsid w:val="00B6093A"/>
    <w:rsid w:val="00B60C6F"/>
    <w:rsid w:val="00B6106A"/>
    <w:rsid w:val="00B62123"/>
    <w:rsid w:val="00B62D68"/>
    <w:rsid w:val="00B63323"/>
    <w:rsid w:val="00B636AC"/>
    <w:rsid w:val="00B6398C"/>
    <w:rsid w:val="00B63F3A"/>
    <w:rsid w:val="00B64BE4"/>
    <w:rsid w:val="00B64E6C"/>
    <w:rsid w:val="00B661E8"/>
    <w:rsid w:val="00B66AD3"/>
    <w:rsid w:val="00B66FE7"/>
    <w:rsid w:val="00B6726A"/>
    <w:rsid w:val="00B67365"/>
    <w:rsid w:val="00B70538"/>
    <w:rsid w:val="00B705BD"/>
    <w:rsid w:val="00B70887"/>
    <w:rsid w:val="00B714E3"/>
    <w:rsid w:val="00B71FA5"/>
    <w:rsid w:val="00B72466"/>
    <w:rsid w:val="00B72984"/>
    <w:rsid w:val="00B72D0B"/>
    <w:rsid w:val="00B73B1E"/>
    <w:rsid w:val="00B73F4D"/>
    <w:rsid w:val="00B74392"/>
    <w:rsid w:val="00B758D1"/>
    <w:rsid w:val="00B75CC4"/>
    <w:rsid w:val="00B7615F"/>
    <w:rsid w:val="00B764DF"/>
    <w:rsid w:val="00B7665B"/>
    <w:rsid w:val="00B76B0D"/>
    <w:rsid w:val="00B76FF5"/>
    <w:rsid w:val="00B80A46"/>
    <w:rsid w:val="00B81185"/>
    <w:rsid w:val="00B81F9A"/>
    <w:rsid w:val="00B82747"/>
    <w:rsid w:val="00B83614"/>
    <w:rsid w:val="00B8379C"/>
    <w:rsid w:val="00B83E98"/>
    <w:rsid w:val="00B84BEE"/>
    <w:rsid w:val="00B851C2"/>
    <w:rsid w:val="00B8546C"/>
    <w:rsid w:val="00B8616D"/>
    <w:rsid w:val="00B86478"/>
    <w:rsid w:val="00B90FF1"/>
    <w:rsid w:val="00B92886"/>
    <w:rsid w:val="00B929F5"/>
    <w:rsid w:val="00B92F5B"/>
    <w:rsid w:val="00B9303C"/>
    <w:rsid w:val="00B93A9E"/>
    <w:rsid w:val="00B95CF4"/>
    <w:rsid w:val="00B95D82"/>
    <w:rsid w:val="00B96A3D"/>
    <w:rsid w:val="00B96EAA"/>
    <w:rsid w:val="00B9748A"/>
    <w:rsid w:val="00B97921"/>
    <w:rsid w:val="00B97EF0"/>
    <w:rsid w:val="00BA06D6"/>
    <w:rsid w:val="00BA102F"/>
    <w:rsid w:val="00BA14A0"/>
    <w:rsid w:val="00BA185A"/>
    <w:rsid w:val="00BA1F6C"/>
    <w:rsid w:val="00BA3E1F"/>
    <w:rsid w:val="00BA420D"/>
    <w:rsid w:val="00BA4261"/>
    <w:rsid w:val="00BA4ECB"/>
    <w:rsid w:val="00BA54E1"/>
    <w:rsid w:val="00BA5C5B"/>
    <w:rsid w:val="00BA601D"/>
    <w:rsid w:val="00BA714B"/>
    <w:rsid w:val="00BA75E3"/>
    <w:rsid w:val="00BB03AB"/>
    <w:rsid w:val="00BB091A"/>
    <w:rsid w:val="00BB098E"/>
    <w:rsid w:val="00BB1D88"/>
    <w:rsid w:val="00BB298A"/>
    <w:rsid w:val="00BB2D3D"/>
    <w:rsid w:val="00BB3516"/>
    <w:rsid w:val="00BB433E"/>
    <w:rsid w:val="00BB4A0B"/>
    <w:rsid w:val="00BB5300"/>
    <w:rsid w:val="00BB7248"/>
    <w:rsid w:val="00BB75C6"/>
    <w:rsid w:val="00BB7901"/>
    <w:rsid w:val="00BB7AAA"/>
    <w:rsid w:val="00BB7E6A"/>
    <w:rsid w:val="00BC0DC1"/>
    <w:rsid w:val="00BC3121"/>
    <w:rsid w:val="00BC3276"/>
    <w:rsid w:val="00BC39A8"/>
    <w:rsid w:val="00BC3EF0"/>
    <w:rsid w:val="00BC3FFA"/>
    <w:rsid w:val="00BC42A6"/>
    <w:rsid w:val="00BC5876"/>
    <w:rsid w:val="00BC58AA"/>
    <w:rsid w:val="00BC63F4"/>
    <w:rsid w:val="00BC65D8"/>
    <w:rsid w:val="00BC65FE"/>
    <w:rsid w:val="00BC7416"/>
    <w:rsid w:val="00BD1F72"/>
    <w:rsid w:val="00BD244B"/>
    <w:rsid w:val="00BD27D9"/>
    <w:rsid w:val="00BD4568"/>
    <w:rsid w:val="00BD45CB"/>
    <w:rsid w:val="00BD46A1"/>
    <w:rsid w:val="00BD5107"/>
    <w:rsid w:val="00BD51DD"/>
    <w:rsid w:val="00BD5DFD"/>
    <w:rsid w:val="00BD66EA"/>
    <w:rsid w:val="00BD6D2D"/>
    <w:rsid w:val="00BE083A"/>
    <w:rsid w:val="00BE1D04"/>
    <w:rsid w:val="00BE2495"/>
    <w:rsid w:val="00BE33F1"/>
    <w:rsid w:val="00BE5CAE"/>
    <w:rsid w:val="00BE60E3"/>
    <w:rsid w:val="00BE6113"/>
    <w:rsid w:val="00BE62AF"/>
    <w:rsid w:val="00BE62FF"/>
    <w:rsid w:val="00BE6309"/>
    <w:rsid w:val="00BE774E"/>
    <w:rsid w:val="00BE788E"/>
    <w:rsid w:val="00BE78F4"/>
    <w:rsid w:val="00BE7AD3"/>
    <w:rsid w:val="00BF211D"/>
    <w:rsid w:val="00BF3456"/>
    <w:rsid w:val="00BF4598"/>
    <w:rsid w:val="00BF4E5E"/>
    <w:rsid w:val="00BF5F61"/>
    <w:rsid w:val="00BF75A1"/>
    <w:rsid w:val="00BF7E3C"/>
    <w:rsid w:val="00C002AD"/>
    <w:rsid w:val="00C01033"/>
    <w:rsid w:val="00C010CA"/>
    <w:rsid w:val="00C01188"/>
    <w:rsid w:val="00C01F1D"/>
    <w:rsid w:val="00C02C2E"/>
    <w:rsid w:val="00C038A2"/>
    <w:rsid w:val="00C03E53"/>
    <w:rsid w:val="00C04144"/>
    <w:rsid w:val="00C04235"/>
    <w:rsid w:val="00C04578"/>
    <w:rsid w:val="00C04CC3"/>
    <w:rsid w:val="00C057B4"/>
    <w:rsid w:val="00C061FD"/>
    <w:rsid w:val="00C06DDB"/>
    <w:rsid w:val="00C10E69"/>
    <w:rsid w:val="00C123D9"/>
    <w:rsid w:val="00C1283D"/>
    <w:rsid w:val="00C12DCA"/>
    <w:rsid w:val="00C12FEB"/>
    <w:rsid w:val="00C1372C"/>
    <w:rsid w:val="00C1481F"/>
    <w:rsid w:val="00C14EC2"/>
    <w:rsid w:val="00C1569D"/>
    <w:rsid w:val="00C15DF8"/>
    <w:rsid w:val="00C15F96"/>
    <w:rsid w:val="00C16055"/>
    <w:rsid w:val="00C16A27"/>
    <w:rsid w:val="00C16C57"/>
    <w:rsid w:val="00C16F63"/>
    <w:rsid w:val="00C17BDA"/>
    <w:rsid w:val="00C20E76"/>
    <w:rsid w:val="00C22376"/>
    <w:rsid w:val="00C229EC"/>
    <w:rsid w:val="00C23421"/>
    <w:rsid w:val="00C23D71"/>
    <w:rsid w:val="00C242E8"/>
    <w:rsid w:val="00C24449"/>
    <w:rsid w:val="00C24BED"/>
    <w:rsid w:val="00C25D0A"/>
    <w:rsid w:val="00C267AC"/>
    <w:rsid w:val="00C26E08"/>
    <w:rsid w:val="00C27123"/>
    <w:rsid w:val="00C2739C"/>
    <w:rsid w:val="00C27AE2"/>
    <w:rsid w:val="00C30199"/>
    <w:rsid w:val="00C30618"/>
    <w:rsid w:val="00C3114B"/>
    <w:rsid w:val="00C31800"/>
    <w:rsid w:val="00C31BD8"/>
    <w:rsid w:val="00C32892"/>
    <w:rsid w:val="00C35013"/>
    <w:rsid w:val="00C3518F"/>
    <w:rsid w:val="00C352D4"/>
    <w:rsid w:val="00C35C9B"/>
    <w:rsid w:val="00C3681D"/>
    <w:rsid w:val="00C372CF"/>
    <w:rsid w:val="00C376EE"/>
    <w:rsid w:val="00C37EC8"/>
    <w:rsid w:val="00C41279"/>
    <w:rsid w:val="00C419EB"/>
    <w:rsid w:val="00C41DEB"/>
    <w:rsid w:val="00C4201F"/>
    <w:rsid w:val="00C426F8"/>
    <w:rsid w:val="00C443A2"/>
    <w:rsid w:val="00C44C11"/>
    <w:rsid w:val="00C44E1D"/>
    <w:rsid w:val="00C45225"/>
    <w:rsid w:val="00C45733"/>
    <w:rsid w:val="00C4665C"/>
    <w:rsid w:val="00C47B91"/>
    <w:rsid w:val="00C47CBC"/>
    <w:rsid w:val="00C5029A"/>
    <w:rsid w:val="00C510B9"/>
    <w:rsid w:val="00C512A6"/>
    <w:rsid w:val="00C5172A"/>
    <w:rsid w:val="00C51E55"/>
    <w:rsid w:val="00C520E2"/>
    <w:rsid w:val="00C523F8"/>
    <w:rsid w:val="00C528F9"/>
    <w:rsid w:val="00C529F4"/>
    <w:rsid w:val="00C52BA1"/>
    <w:rsid w:val="00C53B4C"/>
    <w:rsid w:val="00C54893"/>
    <w:rsid w:val="00C55AE3"/>
    <w:rsid w:val="00C55CBF"/>
    <w:rsid w:val="00C5634B"/>
    <w:rsid w:val="00C56392"/>
    <w:rsid w:val="00C56491"/>
    <w:rsid w:val="00C56A07"/>
    <w:rsid w:val="00C5720E"/>
    <w:rsid w:val="00C60478"/>
    <w:rsid w:val="00C606C5"/>
    <w:rsid w:val="00C60953"/>
    <w:rsid w:val="00C60D08"/>
    <w:rsid w:val="00C61248"/>
    <w:rsid w:val="00C61654"/>
    <w:rsid w:val="00C61CE2"/>
    <w:rsid w:val="00C622AA"/>
    <w:rsid w:val="00C632A0"/>
    <w:rsid w:val="00C63510"/>
    <w:rsid w:val="00C6355A"/>
    <w:rsid w:val="00C63E82"/>
    <w:rsid w:val="00C64028"/>
    <w:rsid w:val="00C644B8"/>
    <w:rsid w:val="00C64558"/>
    <w:rsid w:val="00C645AA"/>
    <w:rsid w:val="00C64773"/>
    <w:rsid w:val="00C64D75"/>
    <w:rsid w:val="00C67637"/>
    <w:rsid w:val="00C701C4"/>
    <w:rsid w:val="00C703D7"/>
    <w:rsid w:val="00C70818"/>
    <w:rsid w:val="00C7138A"/>
    <w:rsid w:val="00C714A0"/>
    <w:rsid w:val="00C72575"/>
    <w:rsid w:val="00C7290A"/>
    <w:rsid w:val="00C72A4A"/>
    <w:rsid w:val="00C7471D"/>
    <w:rsid w:val="00C753C0"/>
    <w:rsid w:val="00C75D1F"/>
    <w:rsid w:val="00C75D5E"/>
    <w:rsid w:val="00C7628C"/>
    <w:rsid w:val="00C76354"/>
    <w:rsid w:val="00C76964"/>
    <w:rsid w:val="00C76C82"/>
    <w:rsid w:val="00C77290"/>
    <w:rsid w:val="00C80BFE"/>
    <w:rsid w:val="00C8110B"/>
    <w:rsid w:val="00C82286"/>
    <w:rsid w:val="00C8268C"/>
    <w:rsid w:val="00C83A07"/>
    <w:rsid w:val="00C83A5A"/>
    <w:rsid w:val="00C855A1"/>
    <w:rsid w:val="00C857B8"/>
    <w:rsid w:val="00C86B3D"/>
    <w:rsid w:val="00C87790"/>
    <w:rsid w:val="00C87B72"/>
    <w:rsid w:val="00C87D46"/>
    <w:rsid w:val="00C90CB2"/>
    <w:rsid w:val="00C90E00"/>
    <w:rsid w:val="00C92822"/>
    <w:rsid w:val="00C92B72"/>
    <w:rsid w:val="00C93046"/>
    <w:rsid w:val="00C930BE"/>
    <w:rsid w:val="00C932A2"/>
    <w:rsid w:val="00C93D4C"/>
    <w:rsid w:val="00C963F6"/>
    <w:rsid w:val="00C96C81"/>
    <w:rsid w:val="00C97600"/>
    <w:rsid w:val="00CA1718"/>
    <w:rsid w:val="00CA2147"/>
    <w:rsid w:val="00CA3108"/>
    <w:rsid w:val="00CA3B83"/>
    <w:rsid w:val="00CA3BF6"/>
    <w:rsid w:val="00CA4463"/>
    <w:rsid w:val="00CA4C53"/>
    <w:rsid w:val="00CA5955"/>
    <w:rsid w:val="00CA63D9"/>
    <w:rsid w:val="00CA66CB"/>
    <w:rsid w:val="00CA6B8D"/>
    <w:rsid w:val="00CA7996"/>
    <w:rsid w:val="00CB036C"/>
    <w:rsid w:val="00CB0921"/>
    <w:rsid w:val="00CB12CA"/>
    <w:rsid w:val="00CB23F0"/>
    <w:rsid w:val="00CB2544"/>
    <w:rsid w:val="00CB25F8"/>
    <w:rsid w:val="00CB26D6"/>
    <w:rsid w:val="00CB3B20"/>
    <w:rsid w:val="00CB3D9C"/>
    <w:rsid w:val="00CB4001"/>
    <w:rsid w:val="00CB45A7"/>
    <w:rsid w:val="00CB4A62"/>
    <w:rsid w:val="00CB4AAF"/>
    <w:rsid w:val="00CB4BD0"/>
    <w:rsid w:val="00CB4D37"/>
    <w:rsid w:val="00CB61E5"/>
    <w:rsid w:val="00CB6E00"/>
    <w:rsid w:val="00CC026F"/>
    <w:rsid w:val="00CC0B6F"/>
    <w:rsid w:val="00CC0BFC"/>
    <w:rsid w:val="00CC10C5"/>
    <w:rsid w:val="00CC116A"/>
    <w:rsid w:val="00CC22AC"/>
    <w:rsid w:val="00CC2CF7"/>
    <w:rsid w:val="00CC3174"/>
    <w:rsid w:val="00CC465D"/>
    <w:rsid w:val="00CC4EB7"/>
    <w:rsid w:val="00CC4F57"/>
    <w:rsid w:val="00CC53AE"/>
    <w:rsid w:val="00CC5EFC"/>
    <w:rsid w:val="00CC6D92"/>
    <w:rsid w:val="00CC7119"/>
    <w:rsid w:val="00CD1284"/>
    <w:rsid w:val="00CD14AA"/>
    <w:rsid w:val="00CD169B"/>
    <w:rsid w:val="00CD2C1F"/>
    <w:rsid w:val="00CD2F77"/>
    <w:rsid w:val="00CD3F02"/>
    <w:rsid w:val="00CD3FB4"/>
    <w:rsid w:val="00CD5291"/>
    <w:rsid w:val="00CD549E"/>
    <w:rsid w:val="00CD59EB"/>
    <w:rsid w:val="00CD5D23"/>
    <w:rsid w:val="00CD5E1B"/>
    <w:rsid w:val="00CD5FB6"/>
    <w:rsid w:val="00CD6273"/>
    <w:rsid w:val="00CD6EBC"/>
    <w:rsid w:val="00CD72EF"/>
    <w:rsid w:val="00CD7BFE"/>
    <w:rsid w:val="00CD7CF3"/>
    <w:rsid w:val="00CE07AE"/>
    <w:rsid w:val="00CE0DBE"/>
    <w:rsid w:val="00CE0F5D"/>
    <w:rsid w:val="00CE175B"/>
    <w:rsid w:val="00CE274C"/>
    <w:rsid w:val="00CE32FC"/>
    <w:rsid w:val="00CE3438"/>
    <w:rsid w:val="00CE3A0D"/>
    <w:rsid w:val="00CE3FD5"/>
    <w:rsid w:val="00CE5BDD"/>
    <w:rsid w:val="00CE67FE"/>
    <w:rsid w:val="00CE6868"/>
    <w:rsid w:val="00CE6D10"/>
    <w:rsid w:val="00CE7015"/>
    <w:rsid w:val="00CF0086"/>
    <w:rsid w:val="00CF29C9"/>
    <w:rsid w:val="00CF2AC3"/>
    <w:rsid w:val="00CF2E57"/>
    <w:rsid w:val="00CF3207"/>
    <w:rsid w:val="00CF3C46"/>
    <w:rsid w:val="00CF43BD"/>
    <w:rsid w:val="00CF5872"/>
    <w:rsid w:val="00CF6074"/>
    <w:rsid w:val="00CF6CA1"/>
    <w:rsid w:val="00CF77A8"/>
    <w:rsid w:val="00D006A8"/>
    <w:rsid w:val="00D014DF"/>
    <w:rsid w:val="00D0177F"/>
    <w:rsid w:val="00D01D0D"/>
    <w:rsid w:val="00D02071"/>
    <w:rsid w:val="00D024D3"/>
    <w:rsid w:val="00D0272C"/>
    <w:rsid w:val="00D0294A"/>
    <w:rsid w:val="00D02FA9"/>
    <w:rsid w:val="00D05297"/>
    <w:rsid w:val="00D05E8A"/>
    <w:rsid w:val="00D06231"/>
    <w:rsid w:val="00D0647A"/>
    <w:rsid w:val="00D075B8"/>
    <w:rsid w:val="00D07805"/>
    <w:rsid w:val="00D10143"/>
    <w:rsid w:val="00D10310"/>
    <w:rsid w:val="00D10927"/>
    <w:rsid w:val="00D115A1"/>
    <w:rsid w:val="00D11DA6"/>
    <w:rsid w:val="00D124C0"/>
    <w:rsid w:val="00D12723"/>
    <w:rsid w:val="00D12BC4"/>
    <w:rsid w:val="00D12C95"/>
    <w:rsid w:val="00D13EDA"/>
    <w:rsid w:val="00D1406A"/>
    <w:rsid w:val="00D148CD"/>
    <w:rsid w:val="00D14F8C"/>
    <w:rsid w:val="00D15B0C"/>
    <w:rsid w:val="00D15D3E"/>
    <w:rsid w:val="00D16636"/>
    <w:rsid w:val="00D16AC9"/>
    <w:rsid w:val="00D17007"/>
    <w:rsid w:val="00D176BE"/>
    <w:rsid w:val="00D17F7F"/>
    <w:rsid w:val="00D20131"/>
    <w:rsid w:val="00D20ADA"/>
    <w:rsid w:val="00D21B70"/>
    <w:rsid w:val="00D21E20"/>
    <w:rsid w:val="00D21E3F"/>
    <w:rsid w:val="00D230DA"/>
    <w:rsid w:val="00D233B5"/>
    <w:rsid w:val="00D23D4A"/>
    <w:rsid w:val="00D23FD1"/>
    <w:rsid w:val="00D240BF"/>
    <w:rsid w:val="00D24118"/>
    <w:rsid w:val="00D247CB"/>
    <w:rsid w:val="00D252BB"/>
    <w:rsid w:val="00D253AA"/>
    <w:rsid w:val="00D2586D"/>
    <w:rsid w:val="00D25B40"/>
    <w:rsid w:val="00D25D98"/>
    <w:rsid w:val="00D26652"/>
    <w:rsid w:val="00D26812"/>
    <w:rsid w:val="00D26A39"/>
    <w:rsid w:val="00D26FBC"/>
    <w:rsid w:val="00D30332"/>
    <w:rsid w:val="00D306B6"/>
    <w:rsid w:val="00D30C00"/>
    <w:rsid w:val="00D3136B"/>
    <w:rsid w:val="00D313E0"/>
    <w:rsid w:val="00D31826"/>
    <w:rsid w:val="00D32234"/>
    <w:rsid w:val="00D34185"/>
    <w:rsid w:val="00D347AA"/>
    <w:rsid w:val="00D349BE"/>
    <w:rsid w:val="00D34E2F"/>
    <w:rsid w:val="00D34EA0"/>
    <w:rsid w:val="00D360DD"/>
    <w:rsid w:val="00D37206"/>
    <w:rsid w:val="00D40878"/>
    <w:rsid w:val="00D40C6E"/>
    <w:rsid w:val="00D41E5E"/>
    <w:rsid w:val="00D42AD9"/>
    <w:rsid w:val="00D42DA0"/>
    <w:rsid w:val="00D42F04"/>
    <w:rsid w:val="00D43A52"/>
    <w:rsid w:val="00D43CEF"/>
    <w:rsid w:val="00D4408B"/>
    <w:rsid w:val="00D44EB3"/>
    <w:rsid w:val="00D45145"/>
    <w:rsid w:val="00D45622"/>
    <w:rsid w:val="00D45B77"/>
    <w:rsid w:val="00D468E0"/>
    <w:rsid w:val="00D471E2"/>
    <w:rsid w:val="00D50182"/>
    <w:rsid w:val="00D508A7"/>
    <w:rsid w:val="00D50901"/>
    <w:rsid w:val="00D50ED6"/>
    <w:rsid w:val="00D5127A"/>
    <w:rsid w:val="00D51413"/>
    <w:rsid w:val="00D525D6"/>
    <w:rsid w:val="00D544E3"/>
    <w:rsid w:val="00D54B74"/>
    <w:rsid w:val="00D54EDE"/>
    <w:rsid w:val="00D5518C"/>
    <w:rsid w:val="00D5532D"/>
    <w:rsid w:val="00D56577"/>
    <w:rsid w:val="00D568C3"/>
    <w:rsid w:val="00D56B66"/>
    <w:rsid w:val="00D56C5A"/>
    <w:rsid w:val="00D57BF4"/>
    <w:rsid w:val="00D60000"/>
    <w:rsid w:val="00D60A71"/>
    <w:rsid w:val="00D610E7"/>
    <w:rsid w:val="00D61C0B"/>
    <w:rsid w:val="00D63271"/>
    <w:rsid w:val="00D633D5"/>
    <w:rsid w:val="00D63534"/>
    <w:rsid w:val="00D640D1"/>
    <w:rsid w:val="00D65079"/>
    <w:rsid w:val="00D6521F"/>
    <w:rsid w:val="00D669DF"/>
    <w:rsid w:val="00D67934"/>
    <w:rsid w:val="00D67E43"/>
    <w:rsid w:val="00D7079E"/>
    <w:rsid w:val="00D70F93"/>
    <w:rsid w:val="00D70FA3"/>
    <w:rsid w:val="00D7239B"/>
    <w:rsid w:val="00D724E9"/>
    <w:rsid w:val="00D72906"/>
    <w:rsid w:val="00D72921"/>
    <w:rsid w:val="00D72CFF"/>
    <w:rsid w:val="00D7393B"/>
    <w:rsid w:val="00D73ABD"/>
    <w:rsid w:val="00D73EDB"/>
    <w:rsid w:val="00D74E4E"/>
    <w:rsid w:val="00D74ED0"/>
    <w:rsid w:val="00D75128"/>
    <w:rsid w:val="00D75D83"/>
    <w:rsid w:val="00D76696"/>
    <w:rsid w:val="00D76833"/>
    <w:rsid w:val="00D76A2C"/>
    <w:rsid w:val="00D80619"/>
    <w:rsid w:val="00D8167E"/>
    <w:rsid w:val="00D821FA"/>
    <w:rsid w:val="00D82FCC"/>
    <w:rsid w:val="00D834E3"/>
    <w:rsid w:val="00D83640"/>
    <w:rsid w:val="00D83B26"/>
    <w:rsid w:val="00D842A8"/>
    <w:rsid w:val="00D8468D"/>
    <w:rsid w:val="00D848F2"/>
    <w:rsid w:val="00D86FD6"/>
    <w:rsid w:val="00D87817"/>
    <w:rsid w:val="00D905CE"/>
    <w:rsid w:val="00D90E09"/>
    <w:rsid w:val="00D91F7A"/>
    <w:rsid w:val="00D921E0"/>
    <w:rsid w:val="00D92466"/>
    <w:rsid w:val="00D924F9"/>
    <w:rsid w:val="00D9264D"/>
    <w:rsid w:val="00D933AE"/>
    <w:rsid w:val="00D939A1"/>
    <w:rsid w:val="00D94C80"/>
    <w:rsid w:val="00D95ABE"/>
    <w:rsid w:val="00D95C08"/>
    <w:rsid w:val="00D96A09"/>
    <w:rsid w:val="00D97246"/>
    <w:rsid w:val="00D974EF"/>
    <w:rsid w:val="00D97541"/>
    <w:rsid w:val="00D978D4"/>
    <w:rsid w:val="00D97BAC"/>
    <w:rsid w:val="00D97C00"/>
    <w:rsid w:val="00DA019B"/>
    <w:rsid w:val="00DA0306"/>
    <w:rsid w:val="00DA0C2C"/>
    <w:rsid w:val="00DA1206"/>
    <w:rsid w:val="00DA27E5"/>
    <w:rsid w:val="00DA2A32"/>
    <w:rsid w:val="00DA2C01"/>
    <w:rsid w:val="00DA3A8F"/>
    <w:rsid w:val="00DA4860"/>
    <w:rsid w:val="00DA5DA6"/>
    <w:rsid w:val="00DA6D6A"/>
    <w:rsid w:val="00DB02F2"/>
    <w:rsid w:val="00DB06E7"/>
    <w:rsid w:val="00DB249B"/>
    <w:rsid w:val="00DB404B"/>
    <w:rsid w:val="00DB4490"/>
    <w:rsid w:val="00DB45D1"/>
    <w:rsid w:val="00DB4AAD"/>
    <w:rsid w:val="00DB4C04"/>
    <w:rsid w:val="00DB7528"/>
    <w:rsid w:val="00DC0BFE"/>
    <w:rsid w:val="00DC0FE8"/>
    <w:rsid w:val="00DC1698"/>
    <w:rsid w:val="00DC16D6"/>
    <w:rsid w:val="00DC1B68"/>
    <w:rsid w:val="00DC1F3C"/>
    <w:rsid w:val="00DC20E9"/>
    <w:rsid w:val="00DC2111"/>
    <w:rsid w:val="00DC224E"/>
    <w:rsid w:val="00DC27C4"/>
    <w:rsid w:val="00DC2C84"/>
    <w:rsid w:val="00DC2CD6"/>
    <w:rsid w:val="00DC3792"/>
    <w:rsid w:val="00DC3C21"/>
    <w:rsid w:val="00DC4142"/>
    <w:rsid w:val="00DC4232"/>
    <w:rsid w:val="00DC453F"/>
    <w:rsid w:val="00DC481F"/>
    <w:rsid w:val="00DC4CE6"/>
    <w:rsid w:val="00DC5C96"/>
    <w:rsid w:val="00DC5E9C"/>
    <w:rsid w:val="00DC6062"/>
    <w:rsid w:val="00DC6972"/>
    <w:rsid w:val="00DC6A7B"/>
    <w:rsid w:val="00DC6DDB"/>
    <w:rsid w:val="00DC728F"/>
    <w:rsid w:val="00DC7E04"/>
    <w:rsid w:val="00DD072E"/>
    <w:rsid w:val="00DD1047"/>
    <w:rsid w:val="00DD1C97"/>
    <w:rsid w:val="00DD1D11"/>
    <w:rsid w:val="00DD2723"/>
    <w:rsid w:val="00DD3554"/>
    <w:rsid w:val="00DD35D8"/>
    <w:rsid w:val="00DD3A88"/>
    <w:rsid w:val="00DD447E"/>
    <w:rsid w:val="00DD4F04"/>
    <w:rsid w:val="00DD53BB"/>
    <w:rsid w:val="00DD5AB8"/>
    <w:rsid w:val="00DD660B"/>
    <w:rsid w:val="00DD6B09"/>
    <w:rsid w:val="00DD788D"/>
    <w:rsid w:val="00DE03B0"/>
    <w:rsid w:val="00DE06C6"/>
    <w:rsid w:val="00DE14BB"/>
    <w:rsid w:val="00DE2681"/>
    <w:rsid w:val="00DE2771"/>
    <w:rsid w:val="00DE2AC7"/>
    <w:rsid w:val="00DE2D8A"/>
    <w:rsid w:val="00DE3165"/>
    <w:rsid w:val="00DE3927"/>
    <w:rsid w:val="00DE3B43"/>
    <w:rsid w:val="00DE445D"/>
    <w:rsid w:val="00DE4793"/>
    <w:rsid w:val="00DE5C9B"/>
    <w:rsid w:val="00DE61C1"/>
    <w:rsid w:val="00DF044A"/>
    <w:rsid w:val="00DF05BD"/>
    <w:rsid w:val="00DF0B00"/>
    <w:rsid w:val="00DF0B8F"/>
    <w:rsid w:val="00DF1BF1"/>
    <w:rsid w:val="00DF237B"/>
    <w:rsid w:val="00DF279B"/>
    <w:rsid w:val="00DF3EE1"/>
    <w:rsid w:val="00DF449D"/>
    <w:rsid w:val="00DF48A6"/>
    <w:rsid w:val="00DF4C27"/>
    <w:rsid w:val="00DF5DC6"/>
    <w:rsid w:val="00DF66AF"/>
    <w:rsid w:val="00DF7316"/>
    <w:rsid w:val="00DF7398"/>
    <w:rsid w:val="00E001E8"/>
    <w:rsid w:val="00E002FA"/>
    <w:rsid w:val="00E00502"/>
    <w:rsid w:val="00E009A9"/>
    <w:rsid w:val="00E009B0"/>
    <w:rsid w:val="00E00C99"/>
    <w:rsid w:val="00E022A6"/>
    <w:rsid w:val="00E030E2"/>
    <w:rsid w:val="00E03C46"/>
    <w:rsid w:val="00E06024"/>
    <w:rsid w:val="00E066D5"/>
    <w:rsid w:val="00E06995"/>
    <w:rsid w:val="00E06BF2"/>
    <w:rsid w:val="00E06E90"/>
    <w:rsid w:val="00E077AE"/>
    <w:rsid w:val="00E079AA"/>
    <w:rsid w:val="00E10181"/>
    <w:rsid w:val="00E1019D"/>
    <w:rsid w:val="00E11142"/>
    <w:rsid w:val="00E1146F"/>
    <w:rsid w:val="00E115A7"/>
    <w:rsid w:val="00E11726"/>
    <w:rsid w:val="00E11747"/>
    <w:rsid w:val="00E118B0"/>
    <w:rsid w:val="00E12306"/>
    <w:rsid w:val="00E1250F"/>
    <w:rsid w:val="00E12B0A"/>
    <w:rsid w:val="00E13683"/>
    <w:rsid w:val="00E137BF"/>
    <w:rsid w:val="00E13AF1"/>
    <w:rsid w:val="00E146BF"/>
    <w:rsid w:val="00E14A3E"/>
    <w:rsid w:val="00E14F1E"/>
    <w:rsid w:val="00E1638F"/>
    <w:rsid w:val="00E16A33"/>
    <w:rsid w:val="00E17F12"/>
    <w:rsid w:val="00E2038C"/>
    <w:rsid w:val="00E217B7"/>
    <w:rsid w:val="00E21C1B"/>
    <w:rsid w:val="00E22554"/>
    <w:rsid w:val="00E22F3D"/>
    <w:rsid w:val="00E26985"/>
    <w:rsid w:val="00E26AF8"/>
    <w:rsid w:val="00E26B45"/>
    <w:rsid w:val="00E26D12"/>
    <w:rsid w:val="00E27163"/>
    <w:rsid w:val="00E30FB8"/>
    <w:rsid w:val="00E31001"/>
    <w:rsid w:val="00E312AE"/>
    <w:rsid w:val="00E32BFA"/>
    <w:rsid w:val="00E34BCE"/>
    <w:rsid w:val="00E35A34"/>
    <w:rsid w:val="00E36150"/>
    <w:rsid w:val="00E3630A"/>
    <w:rsid w:val="00E36835"/>
    <w:rsid w:val="00E3764E"/>
    <w:rsid w:val="00E3787F"/>
    <w:rsid w:val="00E403F4"/>
    <w:rsid w:val="00E412BC"/>
    <w:rsid w:val="00E4166E"/>
    <w:rsid w:val="00E419E7"/>
    <w:rsid w:val="00E41F20"/>
    <w:rsid w:val="00E42005"/>
    <w:rsid w:val="00E4212A"/>
    <w:rsid w:val="00E421DB"/>
    <w:rsid w:val="00E4300C"/>
    <w:rsid w:val="00E43E0B"/>
    <w:rsid w:val="00E445A2"/>
    <w:rsid w:val="00E477C6"/>
    <w:rsid w:val="00E47F42"/>
    <w:rsid w:val="00E50529"/>
    <w:rsid w:val="00E50AA8"/>
    <w:rsid w:val="00E50C9F"/>
    <w:rsid w:val="00E514AB"/>
    <w:rsid w:val="00E52957"/>
    <w:rsid w:val="00E52A23"/>
    <w:rsid w:val="00E52D60"/>
    <w:rsid w:val="00E56FC2"/>
    <w:rsid w:val="00E570DD"/>
    <w:rsid w:val="00E5712A"/>
    <w:rsid w:val="00E6023F"/>
    <w:rsid w:val="00E60304"/>
    <w:rsid w:val="00E60431"/>
    <w:rsid w:val="00E60651"/>
    <w:rsid w:val="00E60E98"/>
    <w:rsid w:val="00E60F3C"/>
    <w:rsid w:val="00E61B4E"/>
    <w:rsid w:val="00E62739"/>
    <w:rsid w:val="00E63749"/>
    <w:rsid w:val="00E64BAB"/>
    <w:rsid w:val="00E6553F"/>
    <w:rsid w:val="00E662DD"/>
    <w:rsid w:val="00E66AAE"/>
    <w:rsid w:val="00E66EEB"/>
    <w:rsid w:val="00E670EF"/>
    <w:rsid w:val="00E67375"/>
    <w:rsid w:val="00E67BE4"/>
    <w:rsid w:val="00E7097F"/>
    <w:rsid w:val="00E71389"/>
    <w:rsid w:val="00E71A61"/>
    <w:rsid w:val="00E71DA4"/>
    <w:rsid w:val="00E7293E"/>
    <w:rsid w:val="00E7336F"/>
    <w:rsid w:val="00E734A4"/>
    <w:rsid w:val="00E738FC"/>
    <w:rsid w:val="00E73A6C"/>
    <w:rsid w:val="00E74C14"/>
    <w:rsid w:val="00E759EA"/>
    <w:rsid w:val="00E75E9A"/>
    <w:rsid w:val="00E76E3C"/>
    <w:rsid w:val="00E770FC"/>
    <w:rsid w:val="00E774DE"/>
    <w:rsid w:val="00E775FA"/>
    <w:rsid w:val="00E7771E"/>
    <w:rsid w:val="00E80C05"/>
    <w:rsid w:val="00E825EC"/>
    <w:rsid w:val="00E826AE"/>
    <w:rsid w:val="00E834A9"/>
    <w:rsid w:val="00E85427"/>
    <w:rsid w:val="00E85FA2"/>
    <w:rsid w:val="00E86803"/>
    <w:rsid w:val="00E8690F"/>
    <w:rsid w:val="00E873E8"/>
    <w:rsid w:val="00E87934"/>
    <w:rsid w:val="00E901E7"/>
    <w:rsid w:val="00E90C8C"/>
    <w:rsid w:val="00E92278"/>
    <w:rsid w:val="00E922DB"/>
    <w:rsid w:val="00E9262B"/>
    <w:rsid w:val="00E9289A"/>
    <w:rsid w:val="00E92FEC"/>
    <w:rsid w:val="00E94694"/>
    <w:rsid w:val="00E9481F"/>
    <w:rsid w:val="00E94DE8"/>
    <w:rsid w:val="00E94E57"/>
    <w:rsid w:val="00E95740"/>
    <w:rsid w:val="00E96106"/>
    <w:rsid w:val="00E96221"/>
    <w:rsid w:val="00E9770E"/>
    <w:rsid w:val="00E97B19"/>
    <w:rsid w:val="00EA06BA"/>
    <w:rsid w:val="00EA0C61"/>
    <w:rsid w:val="00EA0C90"/>
    <w:rsid w:val="00EA14A9"/>
    <w:rsid w:val="00EA152D"/>
    <w:rsid w:val="00EA306D"/>
    <w:rsid w:val="00EA3375"/>
    <w:rsid w:val="00EA36A8"/>
    <w:rsid w:val="00EA3B37"/>
    <w:rsid w:val="00EA493D"/>
    <w:rsid w:val="00EA4BB1"/>
    <w:rsid w:val="00EA55C1"/>
    <w:rsid w:val="00EA58E2"/>
    <w:rsid w:val="00EA5AD4"/>
    <w:rsid w:val="00EA6761"/>
    <w:rsid w:val="00EA684B"/>
    <w:rsid w:val="00EA77E2"/>
    <w:rsid w:val="00EA7A70"/>
    <w:rsid w:val="00EB0096"/>
    <w:rsid w:val="00EB1A47"/>
    <w:rsid w:val="00EB2DBC"/>
    <w:rsid w:val="00EB3BED"/>
    <w:rsid w:val="00EB49DB"/>
    <w:rsid w:val="00EB69D1"/>
    <w:rsid w:val="00EB79D3"/>
    <w:rsid w:val="00EB7F68"/>
    <w:rsid w:val="00EC1D85"/>
    <w:rsid w:val="00EC1DB2"/>
    <w:rsid w:val="00EC2727"/>
    <w:rsid w:val="00EC3251"/>
    <w:rsid w:val="00EC3616"/>
    <w:rsid w:val="00EC462D"/>
    <w:rsid w:val="00EC4778"/>
    <w:rsid w:val="00EC5C9B"/>
    <w:rsid w:val="00EC66DF"/>
    <w:rsid w:val="00EC6810"/>
    <w:rsid w:val="00EC686D"/>
    <w:rsid w:val="00EC6E11"/>
    <w:rsid w:val="00EC756C"/>
    <w:rsid w:val="00EC762F"/>
    <w:rsid w:val="00EC7806"/>
    <w:rsid w:val="00EC79A5"/>
    <w:rsid w:val="00EC7ADF"/>
    <w:rsid w:val="00ED0661"/>
    <w:rsid w:val="00ED08BD"/>
    <w:rsid w:val="00ED116D"/>
    <w:rsid w:val="00ED13C7"/>
    <w:rsid w:val="00ED15A9"/>
    <w:rsid w:val="00ED1CCB"/>
    <w:rsid w:val="00ED21BD"/>
    <w:rsid w:val="00ED257D"/>
    <w:rsid w:val="00ED263E"/>
    <w:rsid w:val="00ED27AB"/>
    <w:rsid w:val="00ED2C58"/>
    <w:rsid w:val="00ED3136"/>
    <w:rsid w:val="00ED38FD"/>
    <w:rsid w:val="00ED3F88"/>
    <w:rsid w:val="00ED42D5"/>
    <w:rsid w:val="00ED4775"/>
    <w:rsid w:val="00ED4C56"/>
    <w:rsid w:val="00ED4ED5"/>
    <w:rsid w:val="00ED4EE3"/>
    <w:rsid w:val="00ED5940"/>
    <w:rsid w:val="00ED62CB"/>
    <w:rsid w:val="00ED6F0D"/>
    <w:rsid w:val="00ED7129"/>
    <w:rsid w:val="00ED74F8"/>
    <w:rsid w:val="00ED7956"/>
    <w:rsid w:val="00EE0216"/>
    <w:rsid w:val="00EE0A8B"/>
    <w:rsid w:val="00EE134A"/>
    <w:rsid w:val="00EE1518"/>
    <w:rsid w:val="00EE1A95"/>
    <w:rsid w:val="00EE1E8E"/>
    <w:rsid w:val="00EE20D9"/>
    <w:rsid w:val="00EE2671"/>
    <w:rsid w:val="00EE2696"/>
    <w:rsid w:val="00EE29CB"/>
    <w:rsid w:val="00EE30A3"/>
    <w:rsid w:val="00EE3664"/>
    <w:rsid w:val="00EE5043"/>
    <w:rsid w:val="00EE54A1"/>
    <w:rsid w:val="00EE6668"/>
    <w:rsid w:val="00EE6FD4"/>
    <w:rsid w:val="00EE7954"/>
    <w:rsid w:val="00EF04F7"/>
    <w:rsid w:val="00EF0813"/>
    <w:rsid w:val="00EF3A7B"/>
    <w:rsid w:val="00EF3FAC"/>
    <w:rsid w:val="00EF40DB"/>
    <w:rsid w:val="00EF4717"/>
    <w:rsid w:val="00EF474A"/>
    <w:rsid w:val="00EF62C1"/>
    <w:rsid w:val="00EF7D78"/>
    <w:rsid w:val="00EF7FB8"/>
    <w:rsid w:val="00F00D1E"/>
    <w:rsid w:val="00F015F8"/>
    <w:rsid w:val="00F0250E"/>
    <w:rsid w:val="00F0297A"/>
    <w:rsid w:val="00F029E8"/>
    <w:rsid w:val="00F02F22"/>
    <w:rsid w:val="00F034AE"/>
    <w:rsid w:val="00F03F40"/>
    <w:rsid w:val="00F04427"/>
    <w:rsid w:val="00F05495"/>
    <w:rsid w:val="00F059A4"/>
    <w:rsid w:val="00F06E0D"/>
    <w:rsid w:val="00F07AB1"/>
    <w:rsid w:val="00F07BA9"/>
    <w:rsid w:val="00F1011B"/>
    <w:rsid w:val="00F1039F"/>
    <w:rsid w:val="00F116A8"/>
    <w:rsid w:val="00F12852"/>
    <w:rsid w:val="00F1291A"/>
    <w:rsid w:val="00F13323"/>
    <w:rsid w:val="00F13813"/>
    <w:rsid w:val="00F138E8"/>
    <w:rsid w:val="00F1457B"/>
    <w:rsid w:val="00F14BBA"/>
    <w:rsid w:val="00F14D58"/>
    <w:rsid w:val="00F162BA"/>
    <w:rsid w:val="00F17192"/>
    <w:rsid w:val="00F17674"/>
    <w:rsid w:val="00F21477"/>
    <w:rsid w:val="00F22761"/>
    <w:rsid w:val="00F23B86"/>
    <w:rsid w:val="00F23C2E"/>
    <w:rsid w:val="00F23CFC"/>
    <w:rsid w:val="00F2405A"/>
    <w:rsid w:val="00F24B30"/>
    <w:rsid w:val="00F24C5C"/>
    <w:rsid w:val="00F25552"/>
    <w:rsid w:val="00F2612B"/>
    <w:rsid w:val="00F27242"/>
    <w:rsid w:val="00F27303"/>
    <w:rsid w:val="00F27577"/>
    <w:rsid w:val="00F27A31"/>
    <w:rsid w:val="00F27E3A"/>
    <w:rsid w:val="00F312E7"/>
    <w:rsid w:val="00F31345"/>
    <w:rsid w:val="00F31FB2"/>
    <w:rsid w:val="00F33D6E"/>
    <w:rsid w:val="00F34886"/>
    <w:rsid w:val="00F34DDB"/>
    <w:rsid w:val="00F35AB4"/>
    <w:rsid w:val="00F36A6D"/>
    <w:rsid w:val="00F371AC"/>
    <w:rsid w:val="00F37662"/>
    <w:rsid w:val="00F40956"/>
    <w:rsid w:val="00F419F6"/>
    <w:rsid w:val="00F41D66"/>
    <w:rsid w:val="00F42E57"/>
    <w:rsid w:val="00F43C3A"/>
    <w:rsid w:val="00F44B4D"/>
    <w:rsid w:val="00F455E1"/>
    <w:rsid w:val="00F463EA"/>
    <w:rsid w:val="00F467F1"/>
    <w:rsid w:val="00F46BD4"/>
    <w:rsid w:val="00F47623"/>
    <w:rsid w:val="00F501E2"/>
    <w:rsid w:val="00F51079"/>
    <w:rsid w:val="00F510A8"/>
    <w:rsid w:val="00F515B0"/>
    <w:rsid w:val="00F51C41"/>
    <w:rsid w:val="00F52010"/>
    <w:rsid w:val="00F5218B"/>
    <w:rsid w:val="00F52F62"/>
    <w:rsid w:val="00F54066"/>
    <w:rsid w:val="00F559DE"/>
    <w:rsid w:val="00F55DF2"/>
    <w:rsid w:val="00F56418"/>
    <w:rsid w:val="00F56F6F"/>
    <w:rsid w:val="00F576F3"/>
    <w:rsid w:val="00F6029C"/>
    <w:rsid w:val="00F6076C"/>
    <w:rsid w:val="00F61078"/>
    <w:rsid w:val="00F61A00"/>
    <w:rsid w:val="00F61D23"/>
    <w:rsid w:val="00F62F51"/>
    <w:rsid w:val="00F63327"/>
    <w:rsid w:val="00F63D4D"/>
    <w:rsid w:val="00F644B3"/>
    <w:rsid w:val="00F65188"/>
    <w:rsid w:val="00F651D6"/>
    <w:rsid w:val="00F658CE"/>
    <w:rsid w:val="00F65DBF"/>
    <w:rsid w:val="00F66784"/>
    <w:rsid w:val="00F66DE7"/>
    <w:rsid w:val="00F67197"/>
    <w:rsid w:val="00F706FF"/>
    <w:rsid w:val="00F710F6"/>
    <w:rsid w:val="00F7115D"/>
    <w:rsid w:val="00F71989"/>
    <w:rsid w:val="00F72AE8"/>
    <w:rsid w:val="00F72C4D"/>
    <w:rsid w:val="00F73810"/>
    <w:rsid w:val="00F73C80"/>
    <w:rsid w:val="00F75874"/>
    <w:rsid w:val="00F758D2"/>
    <w:rsid w:val="00F76133"/>
    <w:rsid w:val="00F76286"/>
    <w:rsid w:val="00F76290"/>
    <w:rsid w:val="00F76634"/>
    <w:rsid w:val="00F77FB5"/>
    <w:rsid w:val="00F81D30"/>
    <w:rsid w:val="00F820F7"/>
    <w:rsid w:val="00F8541E"/>
    <w:rsid w:val="00F8684B"/>
    <w:rsid w:val="00F86DFB"/>
    <w:rsid w:val="00F86E00"/>
    <w:rsid w:val="00F87356"/>
    <w:rsid w:val="00F87921"/>
    <w:rsid w:val="00F91D5A"/>
    <w:rsid w:val="00F923A3"/>
    <w:rsid w:val="00F93293"/>
    <w:rsid w:val="00F93EAC"/>
    <w:rsid w:val="00F93F3F"/>
    <w:rsid w:val="00F94E36"/>
    <w:rsid w:val="00F950EE"/>
    <w:rsid w:val="00F956F0"/>
    <w:rsid w:val="00F957AF"/>
    <w:rsid w:val="00F95978"/>
    <w:rsid w:val="00F95D09"/>
    <w:rsid w:val="00F96104"/>
    <w:rsid w:val="00F961C6"/>
    <w:rsid w:val="00F96278"/>
    <w:rsid w:val="00F96441"/>
    <w:rsid w:val="00F965DC"/>
    <w:rsid w:val="00F96F6A"/>
    <w:rsid w:val="00FA00FD"/>
    <w:rsid w:val="00FA017E"/>
    <w:rsid w:val="00FA022A"/>
    <w:rsid w:val="00FA03C7"/>
    <w:rsid w:val="00FA0ABD"/>
    <w:rsid w:val="00FA0AE8"/>
    <w:rsid w:val="00FA1D92"/>
    <w:rsid w:val="00FA1F52"/>
    <w:rsid w:val="00FA2CBE"/>
    <w:rsid w:val="00FA2E37"/>
    <w:rsid w:val="00FA3181"/>
    <w:rsid w:val="00FA3D1E"/>
    <w:rsid w:val="00FA43C8"/>
    <w:rsid w:val="00FA71EC"/>
    <w:rsid w:val="00FA7428"/>
    <w:rsid w:val="00FA756D"/>
    <w:rsid w:val="00FA7848"/>
    <w:rsid w:val="00FA78A7"/>
    <w:rsid w:val="00FB0BE1"/>
    <w:rsid w:val="00FB101D"/>
    <w:rsid w:val="00FB199C"/>
    <w:rsid w:val="00FB2C03"/>
    <w:rsid w:val="00FB3A03"/>
    <w:rsid w:val="00FB3BD6"/>
    <w:rsid w:val="00FB3F12"/>
    <w:rsid w:val="00FB3FEB"/>
    <w:rsid w:val="00FB434A"/>
    <w:rsid w:val="00FB4C28"/>
    <w:rsid w:val="00FB4E63"/>
    <w:rsid w:val="00FB5D1B"/>
    <w:rsid w:val="00FB681C"/>
    <w:rsid w:val="00FB6AFB"/>
    <w:rsid w:val="00FB7198"/>
    <w:rsid w:val="00FB71A0"/>
    <w:rsid w:val="00FC0413"/>
    <w:rsid w:val="00FC0D0F"/>
    <w:rsid w:val="00FC1350"/>
    <w:rsid w:val="00FC13BE"/>
    <w:rsid w:val="00FC1611"/>
    <w:rsid w:val="00FC1936"/>
    <w:rsid w:val="00FC2051"/>
    <w:rsid w:val="00FC24AC"/>
    <w:rsid w:val="00FC32C6"/>
    <w:rsid w:val="00FC371C"/>
    <w:rsid w:val="00FC3F88"/>
    <w:rsid w:val="00FC4989"/>
    <w:rsid w:val="00FC4F2B"/>
    <w:rsid w:val="00FC4FD4"/>
    <w:rsid w:val="00FC532F"/>
    <w:rsid w:val="00FC580B"/>
    <w:rsid w:val="00FC58E1"/>
    <w:rsid w:val="00FC6760"/>
    <w:rsid w:val="00FC70E4"/>
    <w:rsid w:val="00FC741F"/>
    <w:rsid w:val="00FC7EA7"/>
    <w:rsid w:val="00FC7F0B"/>
    <w:rsid w:val="00FD012B"/>
    <w:rsid w:val="00FD033A"/>
    <w:rsid w:val="00FD0E1C"/>
    <w:rsid w:val="00FD10C9"/>
    <w:rsid w:val="00FD1105"/>
    <w:rsid w:val="00FD1855"/>
    <w:rsid w:val="00FD195A"/>
    <w:rsid w:val="00FD27FF"/>
    <w:rsid w:val="00FD28ED"/>
    <w:rsid w:val="00FD2B4A"/>
    <w:rsid w:val="00FD2B58"/>
    <w:rsid w:val="00FD2BE1"/>
    <w:rsid w:val="00FD3485"/>
    <w:rsid w:val="00FD386E"/>
    <w:rsid w:val="00FD4C8F"/>
    <w:rsid w:val="00FD509A"/>
    <w:rsid w:val="00FD529F"/>
    <w:rsid w:val="00FD56E4"/>
    <w:rsid w:val="00FD56FB"/>
    <w:rsid w:val="00FD5BE1"/>
    <w:rsid w:val="00FD64B1"/>
    <w:rsid w:val="00FD7302"/>
    <w:rsid w:val="00FD7AA5"/>
    <w:rsid w:val="00FD7FEA"/>
    <w:rsid w:val="00FE00C7"/>
    <w:rsid w:val="00FE051C"/>
    <w:rsid w:val="00FE05F5"/>
    <w:rsid w:val="00FE07A6"/>
    <w:rsid w:val="00FE1502"/>
    <w:rsid w:val="00FE174A"/>
    <w:rsid w:val="00FE1934"/>
    <w:rsid w:val="00FE2259"/>
    <w:rsid w:val="00FE26B2"/>
    <w:rsid w:val="00FE3151"/>
    <w:rsid w:val="00FE3271"/>
    <w:rsid w:val="00FE539E"/>
    <w:rsid w:val="00FE5F0F"/>
    <w:rsid w:val="00FE75B2"/>
    <w:rsid w:val="00FE7F09"/>
    <w:rsid w:val="00FF0482"/>
    <w:rsid w:val="00FF089E"/>
    <w:rsid w:val="00FF13F8"/>
    <w:rsid w:val="00FF1991"/>
    <w:rsid w:val="00FF2E12"/>
    <w:rsid w:val="00FF2F47"/>
    <w:rsid w:val="00FF35FD"/>
    <w:rsid w:val="00FF409C"/>
    <w:rsid w:val="00FF41AB"/>
    <w:rsid w:val="00FF4468"/>
    <w:rsid w:val="00FF4B44"/>
    <w:rsid w:val="00FF633A"/>
    <w:rsid w:val="00FF6F15"/>
    <w:rsid w:val="00FF7BEC"/>
    <w:rsid w:val="03915F69"/>
    <w:rsid w:val="03AE3276"/>
    <w:rsid w:val="04654409"/>
    <w:rsid w:val="06110E6A"/>
    <w:rsid w:val="0B4E3F98"/>
    <w:rsid w:val="0CD939B3"/>
    <w:rsid w:val="0E012154"/>
    <w:rsid w:val="1014083C"/>
    <w:rsid w:val="14FE3033"/>
    <w:rsid w:val="150E64CF"/>
    <w:rsid w:val="16841F52"/>
    <w:rsid w:val="16B1072C"/>
    <w:rsid w:val="16C55143"/>
    <w:rsid w:val="180A736E"/>
    <w:rsid w:val="19CB25EA"/>
    <w:rsid w:val="1C6F7C6F"/>
    <w:rsid w:val="247E6264"/>
    <w:rsid w:val="28CA5DE0"/>
    <w:rsid w:val="298D1C58"/>
    <w:rsid w:val="2C2536AE"/>
    <w:rsid w:val="37E1138D"/>
    <w:rsid w:val="3AC36870"/>
    <w:rsid w:val="3CE54CC6"/>
    <w:rsid w:val="41663C6A"/>
    <w:rsid w:val="4C5F374E"/>
    <w:rsid w:val="51454083"/>
    <w:rsid w:val="578552BE"/>
    <w:rsid w:val="58F1558E"/>
    <w:rsid w:val="5AC668A4"/>
    <w:rsid w:val="5C685F6A"/>
    <w:rsid w:val="5CDB0EB9"/>
    <w:rsid w:val="5F9F79E6"/>
    <w:rsid w:val="5FAA0265"/>
    <w:rsid w:val="601E22BF"/>
    <w:rsid w:val="61085000"/>
    <w:rsid w:val="634431F8"/>
    <w:rsid w:val="640579BD"/>
    <w:rsid w:val="64433E48"/>
    <w:rsid w:val="6724200E"/>
    <w:rsid w:val="694E231F"/>
    <w:rsid w:val="6A382ED6"/>
    <w:rsid w:val="6C83459B"/>
    <w:rsid w:val="6F2F3D21"/>
    <w:rsid w:val="6F4D49BA"/>
    <w:rsid w:val="7038201E"/>
    <w:rsid w:val="71594EC3"/>
    <w:rsid w:val="74B750D0"/>
    <w:rsid w:val="74E926E3"/>
    <w:rsid w:val="7554071D"/>
    <w:rsid w:val="79320961"/>
    <w:rsid w:val="7C124BAC"/>
    <w:rsid w:val="7C382CE0"/>
    <w:rsid w:val="7D2F7681"/>
    <w:rsid w:val="7F3F4CF4"/>
    <w:rsid w:val="7FDB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9956CA-D956-40F3-803E-627A9E6A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等线" w:eastAsia="等线" w:hAnsi="等线"/>
      <w:szCs w:val="22"/>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Pr>
      <w:b/>
      <w:bCs/>
    </w:rPr>
  </w:style>
  <w:style w:type="character" w:styleId="aa">
    <w:name w:val="page number"/>
    <w:basedOn w:val="a0"/>
    <w:qFormat/>
  </w:style>
  <w:style w:type="character" w:styleId="ab">
    <w:name w:val="annotation reference"/>
    <w:basedOn w:val="a0"/>
    <w:uiPriority w:val="99"/>
    <w:qFormat/>
    <w:rPr>
      <w:rFonts w:cs="Times New Roman"/>
      <w:sz w:val="21"/>
      <w:szCs w:val="21"/>
    </w:rPr>
  </w:style>
  <w:style w:type="paragraph" w:customStyle="1" w:styleId="Char1">
    <w:name w:val="Char"/>
    <w:basedOn w:val="a"/>
    <w:qFormat/>
    <w:rPr>
      <w:szCs w:val="20"/>
    </w:rPr>
  </w:style>
  <w:style w:type="paragraph" w:customStyle="1" w:styleId="1">
    <w:name w:val="列出段落1"/>
    <w:basedOn w:val="a"/>
    <w:qFormat/>
    <w:pPr>
      <w:ind w:firstLineChars="200" w:firstLine="420"/>
    </w:pPr>
  </w:style>
  <w:style w:type="character" w:customStyle="1" w:styleId="Char0">
    <w:name w:val="页眉 Char"/>
    <w:link w:val="a7"/>
    <w:qFormat/>
    <w:rPr>
      <w:kern w:val="2"/>
      <w:sz w:val="18"/>
      <w:szCs w:val="18"/>
    </w:rPr>
  </w:style>
  <w:style w:type="character" w:customStyle="1" w:styleId="Char">
    <w:name w:val="批注文字 Char"/>
    <w:basedOn w:val="a0"/>
    <w:link w:val="a3"/>
    <w:uiPriority w:val="99"/>
    <w:qFormat/>
    <w:rPr>
      <w:rFonts w:ascii="等线" w:eastAsia="等线" w:hAnsi="等线"/>
      <w:kern w:val="2"/>
      <w:sz w:val="21"/>
      <w:szCs w:val="22"/>
    </w:rPr>
  </w:style>
  <w:style w:type="character" w:customStyle="1" w:styleId="apple-converted-space">
    <w:name w:val="apple-converted-space"/>
    <w:basedOn w:val="a0"/>
    <w:qFormat/>
  </w:style>
  <w:style w:type="paragraph" w:styleId="ac">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1034</Words>
  <Characters>5897</Characters>
  <Application>Microsoft Office Word</Application>
  <DocSecurity>0</DocSecurity>
  <Lines>49</Lines>
  <Paragraphs>13</Paragraphs>
  <ScaleCrop>false</ScaleCrop>
  <Company>Lenovo (Beijing) Limited</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江西省土地使用权网上交易规则（试行）</dc:title>
  <dc:creator>Lenovo User</dc:creator>
  <cp:lastModifiedBy>shaohua wu</cp:lastModifiedBy>
  <cp:revision>24</cp:revision>
  <cp:lastPrinted>2021-11-29T09:28:00Z</cp:lastPrinted>
  <dcterms:created xsi:type="dcterms:W3CDTF">2021-09-16T14:30:00Z</dcterms:created>
  <dcterms:modified xsi:type="dcterms:W3CDTF">2023-09-26T02:47:00Z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