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35" w:rsidRDefault="007C2335" w:rsidP="007C2335">
      <w:pPr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7C2335" w:rsidRDefault="007C2335" w:rsidP="007C2335">
      <w:pPr>
        <w:widowControl/>
        <w:spacing w:line="360" w:lineRule="auto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起重机械检验检测收费标准及有关规定</w:t>
      </w:r>
    </w:p>
    <w:p w:rsidR="007C2335" w:rsidRDefault="007C2335" w:rsidP="007C2335">
      <w:pPr>
        <w:pStyle w:val="10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一、起重机械定期检验收费标准</w:t>
      </w:r>
    </w:p>
    <w:tbl>
      <w:tblPr>
        <w:tblW w:w="0" w:type="auto"/>
        <w:tblLayout w:type="fixed"/>
        <w:tblLook w:val="0000"/>
      </w:tblPr>
      <w:tblGrid>
        <w:gridCol w:w="1975"/>
        <w:gridCol w:w="2268"/>
        <w:gridCol w:w="1701"/>
        <w:gridCol w:w="2551"/>
      </w:tblGrid>
      <w:tr w:rsidR="007C2335" w:rsidTr="009D7256">
        <w:trPr>
          <w:trHeight w:val="510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设备类型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收费标准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C2335" w:rsidTr="009D7256">
        <w:trPr>
          <w:trHeight w:val="312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trHeight w:val="510"/>
        </w:trPr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kern w:val="0"/>
                <w:sz w:val="22"/>
              </w:rPr>
              <w:t>桥、门式起重机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电动单梁起重机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Q≤20t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400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Q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＞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20t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每增加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10t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元。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塔式起重机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起重力矩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 (</w:t>
            </w:r>
            <w:proofErr w:type="spellStart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t.m</w:t>
            </w:r>
            <w:proofErr w:type="spellEnd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)≤25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≤40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550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≤60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600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≤80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650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＞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700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流动式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起重机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Q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＜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16t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400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Q≥16t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每增加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10t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元。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铁路起重机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门座式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起重机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Q&lt;10t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Q≥10t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600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每增加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10t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元。</w:t>
            </w:r>
          </w:p>
        </w:tc>
      </w:tr>
      <w:tr w:rsidR="007C2335" w:rsidTr="009D7256">
        <w:trPr>
          <w:trHeight w:val="51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升降机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400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缆索起重机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桅杆起重机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51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机械式停车设备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60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车位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C2335" w:rsidRDefault="007C2335" w:rsidP="007C2335">
      <w:pPr>
        <w:pStyle w:val="10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二、起重机械监督检验，按定期检验收费标准加收</w:t>
      </w:r>
      <w:r>
        <w:rPr>
          <w:rFonts w:ascii="Times New Roman" w:eastAsia="仿宋_GB2312" w:hAnsi="Times New Roman"/>
          <w:kern w:val="0"/>
          <w:sz w:val="24"/>
        </w:rPr>
        <w:t>80%</w:t>
      </w:r>
      <w:r>
        <w:rPr>
          <w:rFonts w:ascii="Times New Roman" w:eastAsia="仿宋_GB2312" w:hAnsi="Times New Roman"/>
          <w:kern w:val="0"/>
          <w:sz w:val="24"/>
        </w:rPr>
        <w:t>。</w:t>
      </w:r>
    </w:p>
    <w:p w:rsidR="007C2335" w:rsidRDefault="007C2335" w:rsidP="007C2335">
      <w:pPr>
        <w:widowControl/>
        <w:jc w:val="left"/>
        <w:rPr>
          <w:rFonts w:ascii="Times New Roman" w:eastAsia="方正仿宋简体" w:hAnsi="Times New Roman"/>
          <w:color w:val="C00000"/>
          <w:kern w:val="0"/>
          <w:sz w:val="28"/>
          <w:szCs w:val="28"/>
        </w:rPr>
      </w:pPr>
      <w:r>
        <w:rPr>
          <w:rFonts w:ascii="Times New Roman" w:eastAsia="方正仿宋简体" w:hAnsi="Times New Roman"/>
          <w:color w:val="C00000"/>
          <w:kern w:val="0"/>
          <w:sz w:val="28"/>
          <w:szCs w:val="28"/>
        </w:rPr>
        <w:t xml:space="preserve"> </w:t>
      </w:r>
    </w:p>
    <w:p w:rsidR="007C2335" w:rsidRDefault="007C2335" w:rsidP="007C2335">
      <w:pPr>
        <w:rPr>
          <w:rFonts w:ascii="Times New Roman" w:eastAsia="方正仿宋简体" w:hAnsi="Times New Roman"/>
          <w:kern w:val="0"/>
          <w:sz w:val="36"/>
          <w:szCs w:val="36"/>
        </w:rPr>
      </w:pPr>
      <w:r>
        <w:rPr>
          <w:rFonts w:ascii="Times New Roman" w:eastAsia="方正仿宋简体" w:hAnsi="Times New Roman"/>
          <w:color w:val="C00000"/>
          <w:kern w:val="0"/>
          <w:sz w:val="28"/>
          <w:szCs w:val="28"/>
        </w:rPr>
        <w:br w:type="page"/>
      </w: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7C2335" w:rsidRDefault="007C2335" w:rsidP="007C2335">
      <w:pPr>
        <w:widowControl/>
        <w:spacing w:line="360" w:lineRule="auto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游乐设施检验检测收费标准及有关规定</w:t>
      </w:r>
    </w:p>
    <w:p w:rsidR="007C2335" w:rsidRDefault="007C2335" w:rsidP="007C2335">
      <w:pPr>
        <w:pStyle w:val="10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一、游乐设施定期检验收费标准</w:t>
      </w:r>
    </w:p>
    <w:tbl>
      <w:tblPr>
        <w:tblpPr w:leftFromText="180" w:rightFromText="180" w:vertAnchor="text" w:horzAnchor="page" w:tblpX="1861" w:tblpY="236"/>
        <w:tblW w:w="0" w:type="auto"/>
        <w:tblLayout w:type="fixed"/>
        <w:tblLook w:val="0000"/>
      </w:tblPr>
      <w:tblGrid>
        <w:gridCol w:w="1266"/>
        <w:gridCol w:w="3260"/>
        <w:gridCol w:w="2268"/>
        <w:gridCol w:w="1711"/>
      </w:tblGrid>
      <w:tr w:rsidR="007C2335" w:rsidTr="009D7256">
        <w:trPr>
          <w:trHeight w:val="468"/>
        </w:trPr>
        <w:tc>
          <w:tcPr>
            <w:tcW w:w="4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收费标准（基数）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C2335" w:rsidTr="009D7256">
        <w:trPr>
          <w:trHeight w:val="468"/>
        </w:trPr>
        <w:tc>
          <w:tcPr>
            <w:tcW w:w="4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碰碰车类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水上游乐设施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130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赛车类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150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小火车类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人以内（含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140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人至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人（含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160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人以上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180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转马类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自控飞机类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510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陀螺类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700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飞行塔类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650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架空游览车类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700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观览车类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1200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滑行车类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1200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滑道类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1200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C00000"/>
                <w:kern w:val="0"/>
                <w:sz w:val="24"/>
              </w:rPr>
            </w:pPr>
            <w:r>
              <w:rPr>
                <w:rFonts w:ascii="Times New Roman" w:hAnsi="Times New Roman"/>
                <w:color w:val="C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567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无动力游乐设施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1200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C2335" w:rsidRDefault="007C2335" w:rsidP="007C2335">
      <w:pPr>
        <w:pStyle w:val="10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二、游乐设施监督检验，按定期检验收费标准加收</w:t>
      </w:r>
      <w:r>
        <w:rPr>
          <w:rFonts w:ascii="Times New Roman" w:eastAsia="仿宋_GB2312" w:hAnsi="Times New Roman"/>
          <w:kern w:val="0"/>
          <w:sz w:val="24"/>
        </w:rPr>
        <w:t>20%</w:t>
      </w:r>
    </w:p>
    <w:p w:rsidR="007C2335" w:rsidRDefault="007C2335" w:rsidP="007C2335">
      <w:pPr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br w:type="page"/>
      </w: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3</w:t>
      </w:r>
    </w:p>
    <w:p w:rsidR="007C2335" w:rsidRDefault="007C2335" w:rsidP="007C2335">
      <w:pPr>
        <w:widowControl/>
        <w:spacing w:line="42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客运索道定期检验收费标准</w:t>
      </w:r>
    </w:p>
    <w:p w:rsidR="007C2335" w:rsidRDefault="007C2335" w:rsidP="007C2335">
      <w:pPr>
        <w:widowControl/>
        <w:spacing w:line="420" w:lineRule="exact"/>
        <w:jc w:val="center"/>
        <w:rPr>
          <w:rFonts w:ascii="黑体" w:eastAsia="黑体" w:hAnsi="黑体" w:cs="黑体" w:hint="eastAsia"/>
          <w:kern w:val="0"/>
          <w:sz w:val="22"/>
        </w:rPr>
      </w:pPr>
    </w:p>
    <w:tbl>
      <w:tblPr>
        <w:tblStyle w:val="a6"/>
        <w:tblW w:w="0" w:type="auto"/>
        <w:tblInd w:w="0" w:type="dxa"/>
        <w:tblLayout w:type="fixed"/>
        <w:tblLook w:val="0000"/>
      </w:tblPr>
      <w:tblGrid>
        <w:gridCol w:w="2765"/>
        <w:gridCol w:w="2765"/>
        <w:gridCol w:w="2766"/>
      </w:tblGrid>
      <w:tr w:rsidR="007C2335" w:rsidTr="009D7256">
        <w:trPr>
          <w:trHeight w:val="49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设备类型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收费标准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备注</w:t>
            </w:r>
          </w:p>
        </w:tc>
      </w:tr>
      <w:tr w:rsidR="007C2335" w:rsidTr="009D7256">
        <w:trPr>
          <w:trHeight w:val="1031"/>
        </w:trPr>
        <w:tc>
          <w:tcPr>
            <w:tcW w:w="2765" w:type="dxa"/>
            <w:tcBorders>
              <w:lef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单线固定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24"/>
              </w:rPr>
              <w:t>抱索器</w:t>
            </w:r>
            <w:proofErr w:type="gramEnd"/>
          </w:p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连续循环式</w:t>
            </w:r>
          </w:p>
        </w:tc>
        <w:tc>
          <w:tcPr>
            <w:tcW w:w="2765" w:type="dxa"/>
            <w:tcBorders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4880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条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800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米以上的索道按</w:t>
            </w:r>
          </w:p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每增加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100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米加收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3%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，不足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100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米的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24"/>
              </w:rPr>
              <w:t>不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24"/>
              </w:rPr>
              <w:t>加收。</w:t>
            </w:r>
          </w:p>
        </w:tc>
      </w:tr>
      <w:tr w:rsidR="007C2335" w:rsidTr="009D7256">
        <w:trPr>
          <w:trHeight w:val="1116"/>
        </w:trPr>
        <w:tc>
          <w:tcPr>
            <w:tcW w:w="2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单线固定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24"/>
              </w:rPr>
              <w:t>抱索器</w:t>
            </w:r>
            <w:proofErr w:type="gramEnd"/>
          </w:p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脉动、间隙、往复式</w:t>
            </w:r>
          </w:p>
        </w:tc>
        <w:tc>
          <w:tcPr>
            <w:tcW w:w="2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5040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条</w:t>
            </w: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方正小标宋简体" w:hAnsi="Times New Roman"/>
                <w:sz w:val="32"/>
                <w:szCs w:val="32"/>
              </w:rPr>
            </w:pPr>
          </w:p>
        </w:tc>
      </w:tr>
    </w:tbl>
    <w:p w:rsidR="007C2335" w:rsidRDefault="007C2335" w:rsidP="007C2335">
      <w:pPr>
        <w:widowControl/>
        <w:jc w:val="center"/>
        <w:rPr>
          <w:rFonts w:ascii="Times New Roman" w:eastAsia="方正小标宋简体" w:hAnsi="Times New Roman"/>
          <w:kern w:val="0"/>
          <w:sz w:val="32"/>
          <w:szCs w:val="32"/>
        </w:rPr>
      </w:pPr>
    </w:p>
    <w:p w:rsidR="007C2335" w:rsidRDefault="007C2335" w:rsidP="007C2335">
      <w:pPr>
        <w:widowControl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方正小标宋简体" w:hAnsi="Times New Roman"/>
          <w:kern w:val="0"/>
          <w:sz w:val="32"/>
          <w:szCs w:val="32"/>
        </w:rPr>
        <w:br w:type="page"/>
      </w: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4</w:t>
      </w:r>
    </w:p>
    <w:p w:rsidR="007C2335" w:rsidRDefault="007C2335" w:rsidP="007C233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电梯检验检测收费标准及有关规定</w:t>
      </w:r>
    </w:p>
    <w:p w:rsidR="007C2335" w:rsidRDefault="007C2335" w:rsidP="007C2335">
      <w:pPr>
        <w:pStyle w:val="10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一、电梯定期检验收费标准</w:t>
      </w:r>
    </w:p>
    <w:tbl>
      <w:tblPr>
        <w:tblW w:w="0" w:type="auto"/>
        <w:tblLayout w:type="fixed"/>
        <w:tblLook w:val="0000"/>
      </w:tblPr>
      <w:tblGrid>
        <w:gridCol w:w="1060"/>
        <w:gridCol w:w="1624"/>
        <w:gridCol w:w="2409"/>
        <w:gridCol w:w="3544"/>
      </w:tblGrid>
      <w:tr w:rsidR="007C2335" w:rsidTr="009D7256">
        <w:trPr>
          <w:trHeight w:val="660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设备类型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收费标准（基数）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C2335" w:rsidTr="009D7256">
        <w:trPr>
          <w:trHeight w:val="70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曳引与强制驱动电梯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495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ind w:firstLineChars="200" w:firstLine="480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层（含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层）站以下，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495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台；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br/>
              <w:t xml:space="preserve">    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层（不含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层）站以上，以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层站收费标准为基数，每增加一层，加收基数的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10%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。</w:t>
            </w:r>
          </w:p>
        </w:tc>
      </w:tr>
      <w:tr w:rsidR="007C2335" w:rsidTr="009D7256">
        <w:trPr>
          <w:trHeight w:val="1319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液压驱动电梯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750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ind w:firstLineChars="200" w:firstLine="480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层（含</w:t>
            </w: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层）站以下，</w:t>
            </w:r>
            <w:r>
              <w:rPr>
                <w:rFonts w:ascii="Times New Roman" w:eastAsia="仿宋" w:hAnsi="Times New Roman"/>
                <w:kern w:val="0"/>
                <w:sz w:val="24"/>
              </w:rPr>
              <w:t>750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台；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br/>
              <w:t xml:space="preserve">    5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层（不含</w:t>
            </w: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层）站以上，以</w:t>
            </w: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层站收费标准为基数，每增加一层，加收基数的</w:t>
            </w:r>
            <w:r>
              <w:rPr>
                <w:rFonts w:ascii="Times New Roman" w:eastAsia="仿宋" w:hAnsi="Times New Roman"/>
                <w:kern w:val="0"/>
                <w:sz w:val="24"/>
              </w:rPr>
              <w:t>10%</w:t>
            </w:r>
            <w:r>
              <w:rPr>
                <w:rFonts w:ascii="Times New Roman" w:eastAsia="仿宋" w:hAnsi="Times New Roman"/>
                <w:kern w:val="0"/>
                <w:sz w:val="24"/>
              </w:rPr>
              <w:t>。</w:t>
            </w:r>
          </w:p>
        </w:tc>
      </w:tr>
      <w:tr w:rsidR="007C2335" w:rsidTr="009D7256">
        <w:trPr>
          <w:trHeight w:val="704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自动扶梯及自动人行道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ind w:firstLineChars="200" w:firstLine="480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57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其他类型电梯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杂物电梯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300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ind w:firstLineChars="200" w:firstLine="480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66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防爆电梯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660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ind w:firstLineChars="200" w:firstLine="480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层（含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层）站以下，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660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台；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br/>
              <w:t xml:space="preserve">    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层（不含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层）站以上，以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层站收费标准为基数，每增加一层，加收基数的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10%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。</w:t>
            </w:r>
          </w:p>
        </w:tc>
      </w:tr>
      <w:tr w:rsidR="007C2335" w:rsidTr="009D7256">
        <w:trPr>
          <w:trHeight w:val="57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消防员电梯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660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</w:tbl>
    <w:p w:rsidR="007C2335" w:rsidRDefault="007C2335" w:rsidP="007C2335">
      <w:pPr>
        <w:pStyle w:val="10"/>
        <w:autoSpaceDE w:val="0"/>
        <w:autoSpaceDN w:val="0"/>
        <w:adjustRightInd w:val="0"/>
        <w:spacing w:line="440" w:lineRule="exact"/>
        <w:ind w:firstLineChars="0" w:firstLine="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二、电梯监督检验，按定期检验收费标准加收</w:t>
      </w:r>
      <w:r>
        <w:rPr>
          <w:rFonts w:ascii="Times New Roman" w:eastAsia="仿宋_GB2312" w:hAnsi="Times New Roman"/>
          <w:kern w:val="0"/>
          <w:sz w:val="24"/>
        </w:rPr>
        <w:t xml:space="preserve"> 50%</w:t>
      </w:r>
      <w:r>
        <w:rPr>
          <w:rFonts w:ascii="Times New Roman" w:eastAsia="仿宋_GB2312" w:hAnsi="Times New Roman"/>
          <w:kern w:val="0"/>
          <w:sz w:val="24"/>
        </w:rPr>
        <w:t>。</w:t>
      </w:r>
    </w:p>
    <w:p w:rsidR="007C2335" w:rsidRDefault="007C2335" w:rsidP="007C2335">
      <w:pPr>
        <w:pStyle w:val="10"/>
        <w:autoSpaceDE w:val="0"/>
        <w:autoSpaceDN w:val="0"/>
        <w:adjustRightInd w:val="0"/>
        <w:spacing w:line="440" w:lineRule="exact"/>
        <w:ind w:left="480" w:hangingChars="200" w:hanging="48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三、电梯定期检验不合格者，限期整改后进行复检的，按相应定期检验收费标准的</w:t>
      </w:r>
      <w:r>
        <w:rPr>
          <w:rFonts w:ascii="Times New Roman" w:eastAsia="仿宋_GB2312" w:hAnsi="Times New Roman"/>
          <w:kern w:val="0"/>
          <w:sz w:val="24"/>
        </w:rPr>
        <w:t>30%</w:t>
      </w:r>
      <w:r>
        <w:rPr>
          <w:rFonts w:ascii="Times New Roman" w:eastAsia="仿宋_GB2312" w:hAnsi="Times New Roman"/>
          <w:kern w:val="0"/>
          <w:sz w:val="24"/>
        </w:rPr>
        <w:t>计收。</w:t>
      </w:r>
    </w:p>
    <w:p w:rsidR="007C2335" w:rsidRDefault="007C2335" w:rsidP="007C2335">
      <w:pPr>
        <w:pStyle w:val="10"/>
        <w:autoSpaceDE w:val="0"/>
        <w:autoSpaceDN w:val="0"/>
        <w:adjustRightInd w:val="0"/>
        <w:spacing w:line="440" w:lineRule="exact"/>
        <w:ind w:firstLineChars="0" w:firstLine="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四、电梯定期检验进行载荷试验时，按定期检验标准加收</w:t>
      </w:r>
      <w:r>
        <w:rPr>
          <w:rFonts w:ascii="Times New Roman" w:eastAsia="仿宋_GB2312" w:hAnsi="Times New Roman"/>
          <w:kern w:val="0"/>
          <w:sz w:val="24"/>
        </w:rPr>
        <w:t>30%</w:t>
      </w:r>
      <w:r>
        <w:rPr>
          <w:rFonts w:ascii="Times New Roman" w:eastAsia="仿宋_GB2312" w:hAnsi="Times New Roman"/>
          <w:kern w:val="0"/>
          <w:sz w:val="24"/>
        </w:rPr>
        <w:t>。</w:t>
      </w:r>
    </w:p>
    <w:p w:rsidR="007C2335" w:rsidRDefault="007C2335" w:rsidP="007C2335">
      <w:pPr>
        <w:spacing w:line="440" w:lineRule="exact"/>
        <w:ind w:left="480" w:hangingChars="200" w:hanging="480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五、额定速度</w:t>
      </w:r>
      <w:r>
        <w:rPr>
          <w:rFonts w:ascii="Times New Roman" w:eastAsia="仿宋_GB2312" w:hAnsi="Times New Roman"/>
          <w:kern w:val="0"/>
          <w:sz w:val="24"/>
        </w:rPr>
        <w:t>V≤1.0m/s</w:t>
      </w:r>
      <w:r>
        <w:rPr>
          <w:rFonts w:ascii="Times New Roman" w:eastAsia="仿宋_GB2312" w:hAnsi="Times New Roman"/>
          <w:kern w:val="0"/>
          <w:sz w:val="24"/>
        </w:rPr>
        <w:t>按照现行收费标准执行，额定速度</w:t>
      </w:r>
      <w:r>
        <w:rPr>
          <w:rFonts w:ascii="Times New Roman" w:eastAsia="仿宋_GB2312" w:hAnsi="Times New Roman"/>
          <w:kern w:val="0"/>
          <w:sz w:val="24"/>
        </w:rPr>
        <w:t>1.0</w:t>
      </w:r>
      <w:r>
        <w:rPr>
          <w:rFonts w:ascii="Times New Roman" w:eastAsia="仿宋_GB2312" w:hAnsi="Times New Roman"/>
          <w:kern w:val="0"/>
          <w:sz w:val="24"/>
        </w:rPr>
        <w:t>＜</w:t>
      </w:r>
      <w:r>
        <w:rPr>
          <w:rFonts w:ascii="Times New Roman" w:eastAsia="仿宋_GB2312" w:hAnsi="Times New Roman"/>
          <w:kern w:val="0"/>
          <w:sz w:val="24"/>
        </w:rPr>
        <w:t>V≤2.5m/s</w:t>
      </w:r>
      <w:r>
        <w:rPr>
          <w:rFonts w:ascii="Times New Roman" w:eastAsia="仿宋_GB2312" w:hAnsi="Times New Roman"/>
          <w:kern w:val="0"/>
          <w:sz w:val="24"/>
        </w:rPr>
        <w:t>上浮</w:t>
      </w:r>
      <w:r>
        <w:rPr>
          <w:rFonts w:ascii="Times New Roman" w:eastAsia="仿宋_GB2312" w:hAnsi="Times New Roman"/>
          <w:kern w:val="0"/>
          <w:sz w:val="24"/>
        </w:rPr>
        <w:t>10%</w:t>
      </w:r>
      <w:r>
        <w:rPr>
          <w:rFonts w:ascii="Times New Roman" w:eastAsia="仿宋_GB2312" w:hAnsi="Times New Roman"/>
          <w:kern w:val="0"/>
          <w:sz w:val="24"/>
        </w:rPr>
        <w:t>，额定速度</w:t>
      </w:r>
      <w:r>
        <w:rPr>
          <w:rFonts w:ascii="Times New Roman" w:eastAsia="仿宋_GB2312" w:hAnsi="Times New Roman"/>
          <w:kern w:val="0"/>
          <w:sz w:val="24"/>
        </w:rPr>
        <w:t>2.5</w:t>
      </w:r>
      <w:r>
        <w:rPr>
          <w:rFonts w:ascii="Times New Roman" w:eastAsia="仿宋_GB2312" w:hAnsi="Times New Roman"/>
          <w:kern w:val="0"/>
          <w:sz w:val="24"/>
        </w:rPr>
        <w:t>＜</w:t>
      </w:r>
      <w:r>
        <w:rPr>
          <w:rFonts w:ascii="Times New Roman" w:eastAsia="仿宋_GB2312" w:hAnsi="Times New Roman"/>
          <w:kern w:val="0"/>
          <w:sz w:val="24"/>
        </w:rPr>
        <w:t>V≤6.0m/s</w:t>
      </w:r>
      <w:r>
        <w:rPr>
          <w:rFonts w:ascii="Times New Roman" w:eastAsia="仿宋_GB2312" w:hAnsi="Times New Roman"/>
          <w:kern w:val="0"/>
          <w:sz w:val="24"/>
        </w:rPr>
        <w:t>上浮</w:t>
      </w:r>
      <w:r>
        <w:rPr>
          <w:rFonts w:ascii="Times New Roman" w:eastAsia="仿宋_GB2312" w:hAnsi="Times New Roman"/>
          <w:kern w:val="0"/>
          <w:sz w:val="24"/>
        </w:rPr>
        <w:t>15%</w:t>
      </w:r>
      <w:r>
        <w:rPr>
          <w:rFonts w:ascii="Times New Roman" w:eastAsia="仿宋_GB2312" w:hAnsi="Times New Roman"/>
          <w:kern w:val="0"/>
          <w:sz w:val="24"/>
        </w:rPr>
        <w:t>，额定速度</w:t>
      </w:r>
      <w:r>
        <w:rPr>
          <w:rFonts w:ascii="Times New Roman" w:eastAsia="仿宋_GB2312" w:hAnsi="Times New Roman"/>
          <w:kern w:val="0"/>
          <w:sz w:val="24"/>
        </w:rPr>
        <w:t>V</w:t>
      </w:r>
      <w:r>
        <w:rPr>
          <w:rFonts w:ascii="Times New Roman" w:eastAsia="仿宋_GB2312" w:hAnsi="Times New Roman"/>
          <w:kern w:val="0"/>
          <w:sz w:val="24"/>
        </w:rPr>
        <w:t>＞</w:t>
      </w:r>
      <w:r>
        <w:rPr>
          <w:rFonts w:ascii="Times New Roman" w:eastAsia="仿宋_GB2312" w:hAnsi="Times New Roman"/>
          <w:kern w:val="0"/>
          <w:sz w:val="24"/>
        </w:rPr>
        <w:t>6.0m/s</w:t>
      </w:r>
      <w:r>
        <w:rPr>
          <w:rFonts w:ascii="Times New Roman" w:eastAsia="仿宋_GB2312" w:hAnsi="Times New Roman"/>
          <w:kern w:val="0"/>
          <w:sz w:val="24"/>
        </w:rPr>
        <w:t>上浮</w:t>
      </w:r>
      <w:r>
        <w:rPr>
          <w:rFonts w:ascii="Times New Roman" w:eastAsia="仿宋_GB2312" w:hAnsi="Times New Roman"/>
          <w:kern w:val="0"/>
          <w:sz w:val="24"/>
        </w:rPr>
        <w:t>20%</w:t>
      </w:r>
      <w:r>
        <w:rPr>
          <w:rFonts w:ascii="Times New Roman" w:eastAsia="仿宋_GB2312" w:hAnsi="Times New Roman"/>
          <w:kern w:val="0"/>
          <w:sz w:val="24"/>
        </w:rPr>
        <w:t>。</w:t>
      </w:r>
    </w:p>
    <w:p w:rsidR="007C2335" w:rsidRDefault="007C2335" w:rsidP="007C2335">
      <w:pPr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24"/>
        </w:rPr>
        <w:br w:type="page"/>
      </w: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5</w:t>
      </w:r>
    </w:p>
    <w:p w:rsidR="007C2335" w:rsidRDefault="007C2335" w:rsidP="007C233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锅炉、压力容器检验检测收费标准及有关规定</w:t>
      </w:r>
    </w:p>
    <w:tbl>
      <w:tblPr>
        <w:tblW w:w="0" w:type="auto"/>
        <w:jc w:val="center"/>
        <w:tblLayout w:type="fixed"/>
        <w:tblLook w:val="0000"/>
      </w:tblPr>
      <w:tblGrid>
        <w:gridCol w:w="749"/>
        <w:gridCol w:w="1363"/>
        <w:gridCol w:w="105"/>
        <w:gridCol w:w="288"/>
        <w:gridCol w:w="898"/>
        <w:gridCol w:w="999"/>
        <w:gridCol w:w="250"/>
        <w:gridCol w:w="167"/>
        <w:gridCol w:w="162"/>
        <w:gridCol w:w="1357"/>
        <w:gridCol w:w="187"/>
        <w:gridCol w:w="419"/>
        <w:gridCol w:w="234"/>
        <w:gridCol w:w="67"/>
        <w:gridCol w:w="99"/>
        <w:gridCol w:w="524"/>
        <w:gridCol w:w="318"/>
        <w:gridCol w:w="658"/>
        <w:gridCol w:w="524"/>
        <w:gridCol w:w="155"/>
        <w:gridCol w:w="879"/>
      </w:tblGrid>
      <w:tr w:rsidR="007C2335" w:rsidTr="009D7256">
        <w:trPr>
          <w:gridAfter w:val="3"/>
          <w:wAfter w:w="1558" w:type="dxa"/>
          <w:trHeight w:val="570"/>
          <w:jc w:val="center"/>
        </w:trPr>
        <w:tc>
          <w:tcPr>
            <w:tcW w:w="7245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一、锅炉、压力容器定期检验收费标准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C2335" w:rsidTr="009D7256">
        <w:trPr>
          <w:gridAfter w:val="1"/>
          <w:wAfter w:w="879" w:type="dxa"/>
          <w:trHeight w:val="299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目录</w:t>
            </w:r>
          </w:p>
        </w:tc>
        <w:tc>
          <w:tcPr>
            <w:tcW w:w="44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25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C2335" w:rsidTr="009D7256">
        <w:trPr>
          <w:gridAfter w:val="1"/>
          <w:wAfter w:w="879" w:type="dxa"/>
          <w:jc w:val="center"/>
        </w:trPr>
        <w:tc>
          <w:tcPr>
            <w:tcW w:w="2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在用锅炉</w:t>
            </w: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蒸发量（吨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时）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产品价格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257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≤2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0.64</w:t>
            </w:r>
          </w:p>
        </w:tc>
        <w:tc>
          <w:tcPr>
            <w:tcW w:w="25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按不高于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本体价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格计。</w:t>
            </w:r>
          </w:p>
        </w:tc>
      </w:tr>
      <w:tr w:rsidR="007C2335" w:rsidTr="009D7256">
        <w:trPr>
          <w:gridAfter w:val="1"/>
          <w:wAfter w:w="879" w:type="dxa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≤6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0.48</w:t>
            </w:r>
          </w:p>
        </w:tc>
        <w:tc>
          <w:tcPr>
            <w:tcW w:w="2579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gridAfter w:val="1"/>
          <w:wAfter w:w="879" w:type="dxa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≤10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0.24</w:t>
            </w:r>
          </w:p>
        </w:tc>
        <w:tc>
          <w:tcPr>
            <w:tcW w:w="2579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gridAfter w:val="1"/>
          <w:wAfter w:w="879" w:type="dxa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＞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0.16</w:t>
            </w:r>
          </w:p>
        </w:tc>
        <w:tc>
          <w:tcPr>
            <w:tcW w:w="2579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gridAfter w:val="1"/>
          <w:wAfter w:w="879" w:type="dxa"/>
          <w:jc w:val="center"/>
        </w:trPr>
        <w:tc>
          <w:tcPr>
            <w:tcW w:w="2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在用压力容器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（含氧舱）</w:t>
            </w: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使用年限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产品价格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2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gridAfter w:val="1"/>
          <w:wAfter w:w="879" w:type="dxa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年内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0.64</w:t>
            </w:r>
          </w:p>
        </w:tc>
        <w:tc>
          <w:tcPr>
            <w:tcW w:w="2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按购价计。</w:t>
            </w:r>
          </w:p>
        </w:tc>
      </w:tr>
      <w:tr w:rsidR="007C2335" w:rsidTr="009D7256">
        <w:trPr>
          <w:gridAfter w:val="1"/>
          <w:wAfter w:w="879" w:type="dxa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年以上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0.88</w:t>
            </w:r>
          </w:p>
        </w:tc>
        <w:tc>
          <w:tcPr>
            <w:tcW w:w="2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按购价计。</w:t>
            </w:r>
          </w:p>
        </w:tc>
      </w:tr>
      <w:tr w:rsidR="007C2335" w:rsidTr="009D7256">
        <w:trPr>
          <w:gridAfter w:val="1"/>
          <w:wAfter w:w="879" w:type="dxa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婴儿医用氧舱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200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台</w:t>
            </w:r>
          </w:p>
        </w:tc>
        <w:tc>
          <w:tcPr>
            <w:tcW w:w="2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gridAfter w:val="3"/>
          <w:wAfter w:w="1558" w:type="dxa"/>
          <w:trHeight w:val="521"/>
          <w:jc w:val="center"/>
        </w:trPr>
        <w:tc>
          <w:tcPr>
            <w:tcW w:w="652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二、锅炉、压力容器监督检验（产品）收费标准</w:t>
            </w:r>
          </w:p>
        </w:tc>
        <w:tc>
          <w:tcPr>
            <w:tcW w:w="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C2335" w:rsidTr="009D7256">
        <w:trPr>
          <w:gridAfter w:val="1"/>
          <w:wAfter w:w="879" w:type="dxa"/>
          <w:trHeight w:val="229"/>
          <w:jc w:val="center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4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2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C2335" w:rsidTr="009D7256">
        <w:trPr>
          <w:gridAfter w:val="1"/>
          <w:wAfter w:w="879" w:type="dxa"/>
          <w:trHeight w:val="420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蒸发量（吨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时）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产品价格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工业锅炉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≤2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1.0 </w:t>
            </w:r>
          </w:p>
        </w:tc>
        <w:tc>
          <w:tcPr>
            <w:tcW w:w="29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按产品出厂价计。</w:t>
            </w: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≤6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0.9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≤10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0.8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11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＞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0.7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电站锅炉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≤130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0.5</w:t>
            </w:r>
          </w:p>
        </w:tc>
        <w:tc>
          <w:tcPr>
            <w:tcW w:w="29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按本体出厂价计。</w:t>
            </w: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≤410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0.4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≤1000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0.2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≤2000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0.18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＞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0.16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部件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0.8</w:t>
            </w:r>
          </w:p>
        </w:tc>
        <w:tc>
          <w:tcPr>
            <w:tcW w:w="2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按产品出厂价计。</w:t>
            </w: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 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压力容器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产品价格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2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一类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1.0 </w:t>
            </w:r>
          </w:p>
        </w:tc>
        <w:tc>
          <w:tcPr>
            <w:tcW w:w="29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按产品出厂价计。</w:t>
            </w: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二类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0.9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83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三类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0.8</w:t>
            </w:r>
          </w:p>
        </w:tc>
        <w:tc>
          <w:tcPr>
            <w:tcW w:w="299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gridAfter w:val="1"/>
          <w:wAfter w:w="879" w:type="dxa"/>
          <w:trHeight w:val="285"/>
          <w:jc w:val="center"/>
        </w:trPr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储气井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2.5</w:t>
            </w:r>
          </w:p>
        </w:tc>
        <w:tc>
          <w:tcPr>
            <w:tcW w:w="2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按制造价格</w:t>
            </w:r>
          </w:p>
        </w:tc>
      </w:tr>
      <w:tr w:rsidR="007C2335" w:rsidTr="009D7256">
        <w:trPr>
          <w:gridAfter w:val="1"/>
          <w:wAfter w:w="879" w:type="dxa"/>
          <w:trHeight w:val="257"/>
          <w:jc w:val="center"/>
        </w:trPr>
        <w:tc>
          <w:tcPr>
            <w:tcW w:w="2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气瓶</w:t>
            </w: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0.8</w:t>
            </w:r>
          </w:p>
        </w:tc>
        <w:tc>
          <w:tcPr>
            <w:tcW w:w="2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按产品销售价格计</w:t>
            </w:r>
          </w:p>
        </w:tc>
      </w:tr>
      <w:tr w:rsidR="007C2335" w:rsidTr="009D7256">
        <w:trPr>
          <w:gridAfter w:val="2"/>
          <w:wAfter w:w="1034" w:type="dxa"/>
          <w:trHeight w:val="702"/>
          <w:jc w:val="center"/>
        </w:trPr>
        <w:tc>
          <w:tcPr>
            <w:tcW w:w="9368" w:type="dxa"/>
            <w:gridSpan w:val="19"/>
            <w:tcBorders>
              <w:top w:val="nil"/>
              <w:bottom w:val="single" w:sz="4" w:space="0" w:color="auto"/>
            </w:tcBorders>
            <w:vAlign w:val="center"/>
          </w:tcPr>
          <w:p w:rsidR="007C2335" w:rsidRDefault="007C2335" w:rsidP="009D7256">
            <w:pPr>
              <w:rPr>
                <w:rFonts w:ascii="Times New Roman" w:eastAsia="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三、锅炉、压力容器监督检验（安装、修理、改造）收费标准</w:t>
            </w:r>
          </w:p>
        </w:tc>
      </w:tr>
      <w:tr w:rsidR="007C2335" w:rsidTr="009D7256">
        <w:trPr>
          <w:trHeight w:val="60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32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C2335" w:rsidTr="009D7256">
        <w:trPr>
          <w:trHeight w:val="570"/>
          <w:jc w:val="center"/>
        </w:trPr>
        <w:tc>
          <w:tcPr>
            <w:tcW w:w="2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lastRenderedPageBreak/>
              <w:t>散装锅炉安装监督检验费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蒸发量（吨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时）</w:t>
            </w:r>
          </w:p>
        </w:tc>
        <w:tc>
          <w:tcPr>
            <w:tcW w:w="27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安装（修理、改造）费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322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285"/>
          <w:jc w:val="center"/>
        </w:trPr>
        <w:tc>
          <w:tcPr>
            <w:tcW w:w="2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≤10</w:t>
            </w:r>
          </w:p>
        </w:tc>
        <w:tc>
          <w:tcPr>
            <w:tcW w:w="27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3.0 </w:t>
            </w:r>
          </w:p>
        </w:tc>
        <w:tc>
          <w:tcPr>
            <w:tcW w:w="32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285"/>
          <w:jc w:val="center"/>
        </w:trPr>
        <w:tc>
          <w:tcPr>
            <w:tcW w:w="2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≤20</w:t>
            </w:r>
          </w:p>
        </w:tc>
        <w:tc>
          <w:tcPr>
            <w:tcW w:w="27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2.0 </w:t>
            </w:r>
          </w:p>
        </w:tc>
        <w:tc>
          <w:tcPr>
            <w:tcW w:w="322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trHeight w:val="285"/>
          <w:jc w:val="center"/>
        </w:trPr>
        <w:tc>
          <w:tcPr>
            <w:tcW w:w="2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＞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27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1.0 </w:t>
            </w:r>
          </w:p>
        </w:tc>
        <w:tc>
          <w:tcPr>
            <w:tcW w:w="322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7C2335" w:rsidTr="009D7256">
        <w:trPr>
          <w:trHeight w:val="102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锅炉、压力容器压力管道重大修理改造监督检验费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2.5 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修理、改造费包含材料费。</w:t>
            </w:r>
          </w:p>
        </w:tc>
      </w:tr>
      <w:tr w:rsidR="007C2335" w:rsidTr="009D7256">
        <w:trPr>
          <w:trHeight w:val="795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大型压力容器现场组焊监督检验费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2.5 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安装费包含材料费。</w:t>
            </w:r>
          </w:p>
        </w:tc>
      </w:tr>
      <w:tr w:rsidR="007C2335" w:rsidTr="009D7256">
        <w:trPr>
          <w:trHeight w:val="585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整装锅炉安装监督检验费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4.0 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安装费包含材料费。</w:t>
            </w:r>
          </w:p>
        </w:tc>
      </w:tr>
      <w:tr w:rsidR="007C2335" w:rsidTr="009D7256">
        <w:trPr>
          <w:trHeight w:val="499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CNG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气瓶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只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trHeight w:val="1080"/>
          <w:jc w:val="center"/>
        </w:trPr>
        <w:tc>
          <w:tcPr>
            <w:tcW w:w="10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备注：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分片组焊的材料费包括所有金属材料和焊接材料的费用；分段组焊的材料费为只计入相邻组焊筒节的材料费和焊接材料费；修理改造的材料费只对参与修理改造的筒节所产生的材料进行计费。</w:t>
            </w:r>
          </w:p>
        </w:tc>
      </w:tr>
      <w:tr w:rsidR="007C2335" w:rsidTr="009D7256">
        <w:trPr>
          <w:trHeight w:val="702"/>
          <w:jc w:val="center"/>
        </w:trPr>
        <w:tc>
          <w:tcPr>
            <w:tcW w:w="104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</w:p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四、电站锅炉监督检验和定期检验收费标准</w:t>
            </w:r>
          </w:p>
        </w:tc>
      </w:tr>
      <w:tr w:rsidR="007C2335" w:rsidTr="009D7256">
        <w:trPr>
          <w:trHeight w:val="312"/>
          <w:jc w:val="center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</w:rPr>
              <w:pict>
                <v:line id="直接连接符 3" o:spid="_x0000_s1028" style="position:absolute;left:0;text-align:left;z-index:251662336;mso-position-horizontal-relative:text;mso-position-vertical-relative:text" from="-3pt,23.45pt" to="100.55pt,73pt" o:gfxdata="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OJwDYvW&#10;AAAACQEAAA8AAAAAAAAAAQAgAAAAOAAAAGRycy9kb3ducmV2LnhtbFBLAQIUABQAAAAIAIdO4kAQ&#10;iURp0wEAAHADAAAOAAAAAAAAAAEAIAAAADsBAABkcnMvZTJvRG9jLnhtbFBLBQYAAAAABgAGAFkB&#10;AACABQAAAAA=&#10;" strokeweight=".5pt">
                  <v:fill o:detectmouseclick="t"/>
                  <v:stroke joinstyle="miter"/>
                </v:line>
              </w:pict>
            </w:r>
            <w:r>
              <w:rPr>
                <w:rFonts w:ascii="Times New Roman" w:hAnsi="Times New Roman"/>
              </w:rPr>
              <w:pict>
                <v:line id="直接连接符 2" o:spid="_x0000_s1027" style="position:absolute;left:0;text-align:left;z-index:251661312;mso-position-horizontal-relative:text;mso-position-vertical-relative:text" from="53.65pt,1.05pt" to="100.6pt,73pt" o:gfxdata="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dv+cONUA&#10;AAAJAQAADwAAAAAAAAABACAAAAA4AAAAZHJzL2Rvd25yZXYueG1sUEsBAhQAFAAAAAgAh07iQDNp&#10;/ZXTAQAAcAMAAA4AAAAAAAAAAQAgAAAAOgEAAGRycy9lMm9Eb2MueG1sUEsFBgAAAAAGAAYAWQEA&#10;AH8FAAAAAA==&#10;" strokeweight=".5pt">
                  <v:fill o:detectmouseclick="t"/>
                  <v:stroke joinstyle="miter"/>
                </v:line>
              </w:pic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容量</w:t>
            </w:r>
          </w:p>
          <w:p w:rsidR="007C2335" w:rsidRDefault="007C2335" w:rsidP="009D7256">
            <w:pPr>
              <w:widowControl/>
              <w:ind w:firstLineChars="100" w:firstLine="180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收费标准（元）</w:t>
            </w:r>
          </w:p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　</w:t>
            </w:r>
          </w:p>
          <w:p w:rsidR="007C2335" w:rsidRDefault="007C2335" w:rsidP="009D7256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项目</w:t>
            </w:r>
          </w:p>
          <w:p w:rsidR="007C2335" w:rsidRDefault="007C2335" w:rsidP="009D725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Q&lt;50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50≤Q&lt;150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150≤Q&lt;300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300≤Q≤350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350&lt;Q≤660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Q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＞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660</w:t>
            </w:r>
          </w:p>
        </w:tc>
      </w:tr>
      <w:tr w:rsidR="007C2335" w:rsidTr="009D7256">
        <w:trPr>
          <w:trHeight w:val="312"/>
          <w:jc w:val="center"/>
        </w:trPr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312"/>
          <w:jc w:val="center"/>
        </w:trPr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312"/>
          <w:jc w:val="center"/>
        </w:trPr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312"/>
          <w:jc w:val="center"/>
        </w:trPr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506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安装监督检验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2400Q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1920Q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1680Q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1600Q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1360Q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840Q</w:t>
            </w:r>
          </w:p>
        </w:tc>
      </w:tr>
      <w:tr w:rsidR="007C2335" w:rsidTr="009D7256">
        <w:trPr>
          <w:trHeight w:val="495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定期检验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外部检验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4000+50Q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6400+50Q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8000+50Q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8000+100Q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56Q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56Q</w:t>
            </w:r>
          </w:p>
        </w:tc>
      </w:tr>
      <w:tr w:rsidR="007C2335" w:rsidTr="009D7256">
        <w:trPr>
          <w:trHeight w:val="735"/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内部检验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11200+380Q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32000+550Q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37600+800Q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56000+800Q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680Q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680Q</w:t>
            </w:r>
          </w:p>
        </w:tc>
      </w:tr>
      <w:tr w:rsidR="007C2335" w:rsidTr="009D7256">
        <w:trPr>
          <w:trHeight w:val="600"/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水压试验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1280+45Q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3680+65Q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4480+95Q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6880+95Q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80Q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80Q</w:t>
            </w:r>
          </w:p>
        </w:tc>
      </w:tr>
      <w:tr w:rsidR="007C2335" w:rsidTr="009D7256">
        <w:trPr>
          <w:trHeight w:val="600"/>
          <w:jc w:val="center"/>
        </w:trPr>
        <w:tc>
          <w:tcPr>
            <w:tcW w:w="10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Q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为电站锅炉装机容量</w:t>
            </w:r>
          </w:p>
        </w:tc>
      </w:tr>
    </w:tbl>
    <w:p w:rsidR="007C2335" w:rsidRDefault="007C2335" w:rsidP="007C2335">
      <w:pPr>
        <w:rPr>
          <w:rFonts w:ascii="黑体" w:eastAsia="黑体" w:hAnsi="黑体" w:cs="黑体" w:hint="eastAsia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br w:type="page"/>
      </w:r>
      <w:r>
        <w:rPr>
          <w:rFonts w:ascii="Times New Roman" w:eastAsia="仿宋_GB2312" w:hAnsi="Times New Roman"/>
          <w:kern w:val="0"/>
          <w:sz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-48.95pt;margin-top:-180.1pt;width:108.15pt;height:28.95pt;z-index:251660288" o:gfxdata="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O+ldq/a&#10;AAAADQEAAA8AAAAAAAAAAQAgAAAAOAAAAGRycy9kb3ducmV2LnhtbFBLAQIUABQAAAAIAIdO4kCY&#10;E/4gCAIAANQDAAAOAAAAAAAAAAEAIAAAAD8BAABkcnMvZTJvRG9jLnhtbFBLBQYAAAAABgAGAFkB&#10;AAC5BQAAAAA=&#10;">
            <v:fill o:detectmouseclick="t"/>
          </v:shape>
        </w:pict>
      </w:r>
      <w:r>
        <w:rPr>
          <w:rFonts w:ascii="Times New Roman" w:eastAsia="仿宋_GB2312" w:hAnsi="Times New Roman"/>
          <w:kern w:val="0"/>
          <w:sz w:val="24"/>
        </w:rPr>
        <w:t>五、锅炉水（</w:t>
      </w:r>
      <w:proofErr w:type="gramStart"/>
      <w:r>
        <w:rPr>
          <w:rFonts w:ascii="Times New Roman" w:eastAsia="仿宋_GB2312" w:hAnsi="Times New Roman"/>
          <w:kern w:val="0"/>
          <w:sz w:val="24"/>
        </w:rPr>
        <w:t>介</w:t>
      </w:r>
      <w:proofErr w:type="gramEnd"/>
      <w:r>
        <w:rPr>
          <w:rFonts w:ascii="Times New Roman" w:eastAsia="仿宋_GB2312" w:hAnsi="Times New Roman"/>
          <w:kern w:val="0"/>
          <w:sz w:val="24"/>
        </w:rPr>
        <w:t>）质处理系统（单项）监督检验收费标准</w:t>
      </w:r>
    </w:p>
    <w:tbl>
      <w:tblPr>
        <w:tblStyle w:val="a6"/>
        <w:tblW w:w="0" w:type="auto"/>
        <w:tblInd w:w="0" w:type="dxa"/>
        <w:tblLayout w:type="fixed"/>
        <w:tblLook w:val="0000"/>
      </w:tblPr>
      <w:tblGrid>
        <w:gridCol w:w="562"/>
        <w:gridCol w:w="142"/>
        <w:gridCol w:w="3686"/>
        <w:gridCol w:w="2835"/>
        <w:gridCol w:w="2046"/>
      </w:tblGrid>
      <w:tr w:rsidR="007C2335" w:rsidTr="009D7256">
        <w:tc>
          <w:tcPr>
            <w:tcW w:w="4390" w:type="dxa"/>
            <w:gridSpan w:val="3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项目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收费标准</w:t>
            </w:r>
          </w:p>
        </w:tc>
        <w:tc>
          <w:tcPr>
            <w:tcW w:w="2046" w:type="dxa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备注</w:t>
            </w:r>
          </w:p>
        </w:tc>
      </w:tr>
      <w:tr w:rsidR="007C2335" w:rsidTr="009D7256">
        <w:tc>
          <w:tcPr>
            <w:tcW w:w="562" w:type="dxa"/>
            <w:vMerge w:val="restart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水质化验</w:t>
            </w: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水质指标分析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20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次</w:t>
            </w:r>
          </w:p>
        </w:tc>
        <w:tc>
          <w:tcPr>
            <w:tcW w:w="2046" w:type="dxa"/>
            <w:vMerge w:val="restart"/>
            <w:vAlign w:val="center"/>
          </w:tcPr>
          <w:p w:rsidR="007C2335" w:rsidRDefault="007C2335" w:rsidP="009D7256">
            <w:pPr>
              <w:widowControl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锅炉水（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24"/>
              </w:rPr>
              <w:t>介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24"/>
              </w:rPr>
              <w:t>）质处理现场化验，按该标准的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1.5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倍计收，用户送样化检按该标准的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90%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计收</w:t>
            </w:r>
          </w:p>
        </w:tc>
      </w:tr>
      <w:tr w:rsidR="007C2335" w:rsidTr="009D7256">
        <w:tc>
          <w:tcPr>
            <w:tcW w:w="562" w:type="dxa"/>
            <w:vMerge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水垢分析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60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次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树脂交换容量分析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90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次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树脂中毒原因鉴定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70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次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树脂中毒复苏（不包含药品费）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350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次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 w:val="restart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有机热载体化验</w:t>
            </w: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闪点（闭口）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250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运动粘度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300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残炭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300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酸值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300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密度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200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5%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24"/>
              </w:rPr>
              <w:t>低沸物的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24"/>
              </w:rPr>
              <w:t>温度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200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水分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250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828" w:type="dxa"/>
            <w:gridSpan w:val="2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水溶性酸碱</w:t>
            </w:r>
          </w:p>
        </w:tc>
        <w:tc>
          <w:tcPr>
            <w:tcW w:w="2835" w:type="dxa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100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项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562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7C2335" w:rsidRDefault="007C2335" w:rsidP="009D7256">
            <w:pPr>
              <w:widowControl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注：在用有机热载体检测项目为：闪点（闭口），运动黏度，残炭，酸值，水分，</w:t>
            </w:r>
            <w:r>
              <w:rPr>
                <w:rFonts w:ascii="Times New Roman" w:eastAsia="仿宋_GB2312" w:hAnsi="Times New Roman"/>
                <w:sz w:val="24"/>
              </w:rPr>
              <w:t>5%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低沸物的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温度。未使用有机热载体检测项目为：运动黏度，残炭，酸值，水溶性酸碱，密度。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704" w:type="dxa"/>
            <w:gridSpan w:val="2"/>
            <w:vMerge w:val="restart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水处理设备调试</w:t>
            </w:r>
          </w:p>
        </w:tc>
        <w:tc>
          <w:tcPr>
            <w:tcW w:w="3686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φ≤700</w:t>
            </w:r>
          </w:p>
        </w:tc>
        <w:tc>
          <w:tcPr>
            <w:tcW w:w="2835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200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台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704" w:type="dxa"/>
            <w:gridSpan w:val="2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φ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＞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700</w:t>
            </w:r>
          </w:p>
        </w:tc>
        <w:tc>
          <w:tcPr>
            <w:tcW w:w="2835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400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台</w:t>
            </w:r>
          </w:p>
        </w:tc>
        <w:tc>
          <w:tcPr>
            <w:tcW w:w="2046" w:type="dxa"/>
            <w:vMerge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4390" w:type="dxa"/>
            <w:gridSpan w:val="3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化学清洗监督检验</w:t>
            </w:r>
          </w:p>
        </w:tc>
        <w:tc>
          <w:tcPr>
            <w:tcW w:w="2835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按化学清洗费用的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6%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计收</w:t>
            </w:r>
          </w:p>
        </w:tc>
        <w:tc>
          <w:tcPr>
            <w:tcW w:w="2046" w:type="dxa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4390" w:type="dxa"/>
            <w:gridSpan w:val="3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水处理系统安装监督检验</w:t>
            </w:r>
          </w:p>
        </w:tc>
        <w:tc>
          <w:tcPr>
            <w:tcW w:w="2835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400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台</w:t>
            </w:r>
          </w:p>
        </w:tc>
        <w:tc>
          <w:tcPr>
            <w:tcW w:w="2046" w:type="dxa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4390" w:type="dxa"/>
            <w:gridSpan w:val="3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停炉水处理检验</w:t>
            </w:r>
          </w:p>
        </w:tc>
        <w:tc>
          <w:tcPr>
            <w:tcW w:w="2835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600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台</w:t>
            </w:r>
          </w:p>
        </w:tc>
        <w:tc>
          <w:tcPr>
            <w:tcW w:w="2046" w:type="dxa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  <w:tr w:rsidR="007C2335" w:rsidTr="009D7256">
        <w:tc>
          <w:tcPr>
            <w:tcW w:w="4390" w:type="dxa"/>
            <w:gridSpan w:val="3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运行水处理监督检验</w:t>
            </w:r>
          </w:p>
        </w:tc>
        <w:tc>
          <w:tcPr>
            <w:tcW w:w="2835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400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台</w:t>
            </w:r>
          </w:p>
        </w:tc>
        <w:tc>
          <w:tcPr>
            <w:tcW w:w="2046" w:type="dxa"/>
          </w:tcPr>
          <w:p w:rsidR="007C2335" w:rsidRDefault="007C2335" w:rsidP="009D7256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</w:tr>
    </w:tbl>
    <w:p w:rsidR="007C2335" w:rsidRDefault="007C2335" w:rsidP="007C2335">
      <w:pPr>
        <w:widowControl/>
        <w:ind w:left="480" w:hangingChars="200" w:hanging="480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六、锅炉、压力容器定期检验是指内外部宏观检验或运行状态下的外部检验。定期检验费包括资料审查、宏观检验、壁厚测定、安全附件检验和检验结果评价等相关内容计费。</w:t>
      </w:r>
    </w:p>
    <w:p w:rsidR="007C2335" w:rsidRDefault="007C2335" w:rsidP="007C2335">
      <w:pPr>
        <w:widowControl/>
        <w:ind w:left="480" w:hangingChars="200" w:hanging="480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七、进口锅炉、压力容器到岸检验收费标准按照锅炉、压力容器定期检验收费标准执行，计费基数按照国内同类型产品售价核算。</w:t>
      </w:r>
    </w:p>
    <w:p w:rsidR="007C2335" w:rsidRDefault="007C2335" w:rsidP="007C2335">
      <w:pPr>
        <w:widowControl/>
        <w:ind w:left="480" w:hangingChars="200" w:hanging="480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lastRenderedPageBreak/>
        <w:t>八、定期检验的锅炉、压力容器，其检验部位高度超过</w:t>
      </w:r>
      <w:r>
        <w:rPr>
          <w:rFonts w:ascii="Times New Roman" w:eastAsia="仿宋_GB2312" w:hAnsi="Times New Roman"/>
          <w:kern w:val="0"/>
          <w:sz w:val="24"/>
        </w:rPr>
        <w:t>3</w:t>
      </w:r>
      <w:r>
        <w:rPr>
          <w:rFonts w:ascii="Times New Roman" w:eastAsia="仿宋_GB2312" w:hAnsi="Times New Roman"/>
          <w:kern w:val="0"/>
          <w:sz w:val="24"/>
        </w:rPr>
        <w:t>米的，加收</w:t>
      </w:r>
      <w:r>
        <w:rPr>
          <w:rFonts w:ascii="Times New Roman" w:eastAsia="仿宋_GB2312" w:hAnsi="Times New Roman"/>
          <w:kern w:val="0"/>
          <w:sz w:val="24"/>
        </w:rPr>
        <w:t xml:space="preserve"> 30%</w:t>
      </w:r>
      <w:r>
        <w:rPr>
          <w:rFonts w:ascii="Times New Roman" w:eastAsia="仿宋_GB2312" w:hAnsi="Times New Roman"/>
          <w:kern w:val="0"/>
          <w:sz w:val="24"/>
        </w:rPr>
        <w:t>检验费</w:t>
      </w:r>
      <w:r>
        <w:rPr>
          <w:rFonts w:ascii="Times New Roman" w:eastAsia="仿宋_GB2312" w:hAnsi="Times New Roman"/>
          <w:kern w:val="0"/>
          <w:sz w:val="24"/>
        </w:rPr>
        <w:t>;</w:t>
      </w:r>
      <w:r>
        <w:rPr>
          <w:rFonts w:ascii="Times New Roman" w:eastAsia="仿宋_GB2312" w:hAnsi="Times New Roman"/>
          <w:kern w:val="0"/>
          <w:sz w:val="24"/>
        </w:rPr>
        <w:t>检验部位高度超过</w:t>
      </w:r>
      <w:r>
        <w:rPr>
          <w:rFonts w:ascii="Times New Roman" w:eastAsia="仿宋_GB2312" w:hAnsi="Times New Roman"/>
          <w:kern w:val="0"/>
          <w:sz w:val="24"/>
        </w:rPr>
        <w:t>7</w:t>
      </w:r>
      <w:r>
        <w:rPr>
          <w:rFonts w:ascii="Times New Roman" w:eastAsia="仿宋_GB2312" w:hAnsi="Times New Roman"/>
          <w:kern w:val="0"/>
          <w:sz w:val="24"/>
        </w:rPr>
        <w:t>米的，加收</w:t>
      </w:r>
      <w:r>
        <w:rPr>
          <w:rFonts w:ascii="Times New Roman" w:eastAsia="仿宋_GB2312" w:hAnsi="Times New Roman"/>
          <w:kern w:val="0"/>
          <w:sz w:val="24"/>
        </w:rPr>
        <w:t>50%</w:t>
      </w:r>
      <w:r>
        <w:rPr>
          <w:rFonts w:ascii="Times New Roman" w:eastAsia="仿宋_GB2312" w:hAnsi="Times New Roman"/>
          <w:kern w:val="0"/>
          <w:sz w:val="24"/>
        </w:rPr>
        <w:t>检验费。在高温、粉尘环境中实施的检验，加收</w:t>
      </w:r>
      <w:r>
        <w:rPr>
          <w:rFonts w:ascii="Times New Roman" w:eastAsia="仿宋_GB2312" w:hAnsi="Times New Roman"/>
          <w:kern w:val="0"/>
          <w:sz w:val="24"/>
        </w:rPr>
        <w:t>30%</w:t>
      </w:r>
      <w:r>
        <w:rPr>
          <w:rFonts w:ascii="Times New Roman" w:eastAsia="仿宋_GB2312" w:hAnsi="Times New Roman"/>
          <w:kern w:val="0"/>
          <w:sz w:val="24"/>
        </w:rPr>
        <w:t>检验费。对盛装有毒、易燃、易爆等有害介质的压力容器实施检验时，加收</w:t>
      </w:r>
      <w:r>
        <w:rPr>
          <w:rFonts w:ascii="Times New Roman" w:eastAsia="仿宋_GB2312" w:hAnsi="Times New Roman"/>
          <w:kern w:val="0"/>
          <w:sz w:val="24"/>
        </w:rPr>
        <w:t>30%</w:t>
      </w:r>
      <w:r>
        <w:rPr>
          <w:rFonts w:ascii="Times New Roman" w:eastAsia="仿宋_GB2312" w:hAnsi="Times New Roman"/>
          <w:kern w:val="0"/>
          <w:sz w:val="24"/>
        </w:rPr>
        <w:t>检验费．以上几种情况同时存在时，择</w:t>
      </w:r>
      <w:proofErr w:type="gramStart"/>
      <w:r>
        <w:rPr>
          <w:rFonts w:ascii="Times New Roman" w:eastAsia="仿宋_GB2312" w:hAnsi="Times New Roman"/>
          <w:kern w:val="0"/>
          <w:sz w:val="24"/>
        </w:rPr>
        <w:t>一</w:t>
      </w:r>
      <w:proofErr w:type="gramEnd"/>
      <w:r>
        <w:rPr>
          <w:rFonts w:ascii="Times New Roman" w:eastAsia="仿宋_GB2312" w:hAnsi="Times New Roman"/>
          <w:kern w:val="0"/>
          <w:sz w:val="24"/>
        </w:rPr>
        <w:t>加收。</w:t>
      </w:r>
    </w:p>
    <w:p w:rsidR="007C2335" w:rsidRDefault="007C2335" w:rsidP="007C2335">
      <w:pPr>
        <w:widowControl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九、对来料加工的锅炉压力容器部件，其监督检验计价基数含材料费。</w:t>
      </w:r>
    </w:p>
    <w:p w:rsidR="007C2335" w:rsidRDefault="007C2335" w:rsidP="007C2335">
      <w:pPr>
        <w:widowControl/>
        <w:jc w:val="left"/>
        <w:rPr>
          <w:rFonts w:ascii="Times New Roman" w:eastAsia="方正仿宋简体" w:hAnsi="Times New Roman"/>
          <w:kern w:val="0"/>
          <w:sz w:val="28"/>
          <w:szCs w:val="28"/>
        </w:rPr>
      </w:pPr>
      <w:r>
        <w:rPr>
          <w:rFonts w:ascii="Times New Roman" w:eastAsia="方正仿宋简体" w:hAnsi="Times New Roman"/>
          <w:kern w:val="0"/>
          <w:sz w:val="24"/>
        </w:rPr>
        <w:br w:type="page"/>
      </w: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6</w:t>
      </w:r>
    </w:p>
    <w:p w:rsidR="007C2335" w:rsidRDefault="007C2335" w:rsidP="007C233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压力管道、罐车检验检测收费标准及有关规定</w:t>
      </w:r>
    </w:p>
    <w:p w:rsidR="007C2335" w:rsidRDefault="007C2335" w:rsidP="007C2335">
      <w:pPr>
        <w:widowControl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一、压力管道监督检验和定期检验收费标准</w:t>
      </w:r>
    </w:p>
    <w:tbl>
      <w:tblPr>
        <w:tblW w:w="0" w:type="auto"/>
        <w:jc w:val="center"/>
        <w:tblLayout w:type="fixed"/>
        <w:tblLook w:val="0000"/>
      </w:tblPr>
      <w:tblGrid>
        <w:gridCol w:w="872"/>
        <w:gridCol w:w="2403"/>
        <w:gridCol w:w="1426"/>
        <w:gridCol w:w="4133"/>
      </w:tblGrid>
      <w:tr w:rsidR="007C2335" w:rsidTr="009D7256">
        <w:trPr>
          <w:trHeight w:val="312"/>
          <w:jc w:val="center"/>
        </w:trPr>
        <w:tc>
          <w:tcPr>
            <w:tcW w:w="3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C2335" w:rsidTr="009D7256">
        <w:trPr>
          <w:trHeight w:val="468"/>
          <w:jc w:val="center"/>
        </w:trPr>
        <w:tc>
          <w:tcPr>
            <w:tcW w:w="3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468"/>
          <w:jc w:val="center"/>
        </w:trPr>
        <w:tc>
          <w:tcPr>
            <w:tcW w:w="3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压力管道安装监督检验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1.0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按工程造价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计（不含土石方）。</w:t>
            </w:r>
          </w:p>
        </w:tc>
      </w:tr>
      <w:tr w:rsidR="007C2335" w:rsidTr="009D7256">
        <w:trPr>
          <w:trHeight w:val="468"/>
          <w:jc w:val="center"/>
        </w:trPr>
        <w:tc>
          <w:tcPr>
            <w:tcW w:w="3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468"/>
          <w:jc w:val="center"/>
        </w:trPr>
        <w:tc>
          <w:tcPr>
            <w:tcW w:w="3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压力管道元件产品监督检验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1.3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按产品出厂价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计。</w:t>
            </w:r>
          </w:p>
        </w:tc>
      </w:tr>
      <w:tr w:rsidR="007C2335" w:rsidTr="009D7256">
        <w:trPr>
          <w:trHeight w:val="468"/>
          <w:jc w:val="center"/>
        </w:trPr>
        <w:tc>
          <w:tcPr>
            <w:tcW w:w="3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jc w:val="center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工业压力管道定期检验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管道直径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2335" w:rsidTr="009D7256">
        <w:trPr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Ф≤ 80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320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条</w:t>
            </w:r>
          </w:p>
        </w:tc>
        <w:tc>
          <w:tcPr>
            <w:tcW w:w="4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超过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米，每增加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米加收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元。</w:t>
            </w:r>
          </w:p>
        </w:tc>
      </w:tr>
      <w:tr w:rsidR="007C2335" w:rsidTr="009D7256">
        <w:trPr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Ф≤300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条</w:t>
            </w:r>
          </w:p>
        </w:tc>
        <w:tc>
          <w:tcPr>
            <w:tcW w:w="4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Ф≤600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560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条</w:t>
            </w:r>
          </w:p>
        </w:tc>
        <w:tc>
          <w:tcPr>
            <w:tcW w:w="4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Ф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＞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640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条</w:t>
            </w:r>
          </w:p>
        </w:tc>
        <w:tc>
          <w:tcPr>
            <w:tcW w:w="4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</w:tbl>
    <w:p w:rsidR="007C2335" w:rsidRDefault="007C2335" w:rsidP="007C2335">
      <w:pPr>
        <w:jc w:val="left"/>
        <w:rPr>
          <w:rFonts w:ascii="Times New Roman" w:eastAsia="方正仿宋简体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二、罐车定期检验检测收费标准</w:t>
      </w:r>
    </w:p>
    <w:tbl>
      <w:tblPr>
        <w:tblW w:w="0" w:type="auto"/>
        <w:tblLayout w:type="fixed"/>
        <w:tblLook w:val="0000"/>
      </w:tblPr>
      <w:tblGrid>
        <w:gridCol w:w="1391"/>
        <w:gridCol w:w="2414"/>
        <w:gridCol w:w="2703"/>
        <w:gridCol w:w="2276"/>
      </w:tblGrid>
      <w:tr w:rsidR="007C2335" w:rsidTr="009D7256">
        <w:trPr>
          <w:trHeight w:val="347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C2335" w:rsidTr="009D7256">
        <w:trPr>
          <w:trHeight w:val="285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汽车罐车年度在用检验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4000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元／台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罐车超过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25m³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时，每增加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 xml:space="preserve"> 5m³ 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，检验费加收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10%.</w:t>
            </w:r>
          </w:p>
        </w:tc>
      </w:tr>
      <w:tr w:rsidR="007C2335" w:rsidTr="009D7256">
        <w:trPr>
          <w:trHeight w:val="285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汽车罐车全面在用检验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二氧化碳罐车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10000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元／台</w:t>
            </w: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2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低温绝热罐车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6000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元／合</w:t>
            </w: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57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其他液化气体罐车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8000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元／台</w:t>
            </w: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285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火车罐车年度在用检验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8000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元／台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285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火车罐车全面在用检验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15000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元／台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</w:tr>
    </w:tbl>
    <w:p w:rsidR="007C2335" w:rsidRDefault="007C2335" w:rsidP="007C2335">
      <w:pPr>
        <w:widowControl/>
        <w:spacing w:line="360" w:lineRule="exact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三、压力管道的耐压试验或气密性试验，按检验费的</w:t>
      </w:r>
      <w:r>
        <w:rPr>
          <w:rFonts w:ascii="Times New Roman" w:eastAsia="仿宋_GB2312" w:hAnsi="Times New Roman"/>
          <w:kern w:val="0"/>
          <w:sz w:val="24"/>
        </w:rPr>
        <w:t>50%</w:t>
      </w:r>
      <w:r>
        <w:rPr>
          <w:rFonts w:ascii="Times New Roman" w:eastAsia="仿宋_GB2312" w:hAnsi="Times New Roman"/>
          <w:kern w:val="0"/>
          <w:sz w:val="24"/>
        </w:rPr>
        <w:t>计收。</w:t>
      </w:r>
    </w:p>
    <w:p w:rsidR="007C2335" w:rsidRDefault="007C2335" w:rsidP="007C2335">
      <w:pPr>
        <w:widowControl/>
        <w:spacing w:line="360" w:lineRule="exact"/>
        <w:ind w:left="480" w:hangingChars="200" w:hanging="48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四、定期检验的压力管道，其检验部位高度超过</w:t>
      </w:r>
      <w:r>
        <w:rPr>
          <w:rFonts w:ascii="Times New Roman" w:eastAsia="仿宋_GB2312" w:hAnsi="Times New Roman"/>
          <w:kern w:val="0"/>
          <w:sz w:val="24"/>
        </w:rPr>
        <w:t>3</w:t>
      </w:r>
      <w:r>
        <w:rPr>
          <w:rFonts w:ascii="Times New Roman" w:eastAsia="仿宋_GB2312" w:hAnsi="Times New Roman"/>
          <w:kern w:val="0"/>
          <w:sz w:val="24"/>
        </w:rPr>
        <w:t>米的，加收</w:t>
      </w:r>
      <w:r>
        <w:rPr>
          <w:rFonts w:ascii="Times New Roman" w:eastAsia="仿宋_GB2312" w:hAnsi="Times New Roman"/>
          <w:kern w:val="0"/>
          <w:sz w:val="24"/>
        </w:rPr>
        <w:t>30</w:t>
      </w:r>
      <w:r>
        <w:rPr>
          <w:rFonts w:ascii="Times New Roman" w:eastAsia="仿宋_GB2312" w:hAnsi="Times New Roman"/>
          <w:kern w:val="0"/>
          <w:sz w:val="24"/>
        </w:rPr>
        <w:t>％检验费，检验部位高度超过</w:t>
      </w:r>
      <w:r>
        <w:rPr>
          <w:rFonts w:ascii="Times New Roman" w:eastAsia="仿宋_GB2312" w:hAnsi="Times New Roman"/>
          <w:kern w:val="0"/>
          <w:sz w:val="24"/>
        </w:rPr>
        <w:t>7</w:t>
      </w:r>
      <w:r>
        <w:rPr>
          <w:rFonts w:ascii="Times New Roman" w:eastAsia="仿宋_GB2312" w:hAnsi="Times New Roman"/>
          <w:kern w:val="0"/>
          <w:sz w:val="24"/>
        </w:rPr>
        <w:t>米的，加收</w:t>
      </w:r>
      <w:r>
        <w:rPr>
          <w:rFonts w:ascii="Times New Roman" w:eastAsia="仿宋_GB2312" w:hAnsi="Times New Roman"/>
          <w:kern w:val="0"/>
          <w:sz w:val="24"/>
        </w:rPr>
        <w:t>50</w:t>
      </w:r>
      <w:r>
        <w:rPr>
          <w:rFonts w:ascii="Times New Roman" w:eastAsia="仿宋_GB2312" w:hAnsi="Times New Roman"/>
          <w:kern w:val="0"/>
          <w:sz w:val="24"/>
        </w:rPr>
        <w:t>％检验费。在高温、粉尘环境中实施的检验，加收</w:t>
      </w:r>
      <w:r>
        <w:rPr>
          <w:rFonts w:ascii="Times New Roman" w:eastAsia="仿宋_GB2312" w:hAnsi="Times New Roman"/>
          <w:kern w:val="0"/>
          <w:sz w:val="24"/>
        </w:rPr>
        <w:t>30%</w:t>
      </w:r>
      <w:r>
        <w:rPr>
          <w:rFonts w:ascii="Times New Roman" w:eastAsia="仿宋_GB2312" w:hAnsi="Times New Roman"/>
          <w:kern w:val="0"/>
          <w:sz w:val="24"/>
        </w:rPr>
        <w:t>检验费。对盛装有毒、易燃、易爆等有害介质的压力容器实施检验时，加收</w:t>
      </w:r>
      <w:r>
        <w:rPr>
          <w:rFonts w:ascii="Times New Roman" w:eastAsia="仿宋_GB2312" w:hAnsi="Times New Roman"/>
          <w:kern w:val="0"/>
          <w:sz w:val="24"/>
        </w:rPr>
        <w:t>30%</w:t>
      </w:r>
      <w:r>
        <w:rPr>
          <w:rFonts w:ascii="Times New Roman" w:eastAsia="仿宋_GB2312" w:hAnsi="Times New Roman"/>
          <w:kern w:val="0"/>
          <w:sz w:val="24"/>
        </w:rPr>
        <w:t>检验费。以上几种情况同时存在时，择</w:t>
      </w:r>
      <w:proofErr w:type="gramStart"/>
      <w:r>
        <w:rPr>
          <w:rFonts w:ascii="Times New Roman" w:eastAsia="仿宋_GB2312" w:hAnsi="Times New Roman"/>
          <w:kern w:val="0"/>
          <w:sz w:val="24"/>
        </w:rPr>
        <w:t>一</w:t>
      </w:r>
      <w:proofErr w:type="gramEnd"/>
      <w:r>
        <w:rPr>
          <w:rFonts w:ascii="Times New Roman" w:eastAsia="仿宋_GB2312" w:hAnsi="Times New Roman"/>
          <w:kern w:val="0"/>
          <w:sz w:val="24"/>
        </w:rPr>
        <w:t>加收。</w:t>
      </w:r>
    </w:p>
    <w:p w:rsidR="007C2335" w:rsidRDefault="007C2335" w:rsidP="007C2335">
      <w:pPr>
        <w:widowControl/>
        <w:spacing w:line="360" w:lineRule="exact"/>
        <w:ind w:left="480" w:hangingChars="200" w:hanging="48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五、压力管道安装监督检验，包括公用管道，长输管道和工业管道的安装监督检验。</w:t>
      </w:r>
    </w:p>
    <w:p w:rsidR="007C2335" w:rsidRDefault="007C2335" w:rsidP="007C2335">
      <w:pPr>
        <w:widowControl/>
        <w:spacing w:line="360" w:lineRule="exact"/>
        <w:ind w:left="480" w:hangingChars="200" w:hanging="48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lastRenderedPageBreak/>
        <w:t>六、定期检验费包括资料审查、宏观检验、壁厚测定、安全附件检验和检验结果评价等相关内容计费。</w:t>
      </w:r>
    </w:p>
    <w:p w:rsidR="007C2335" w:rsidRDefault="007C2335" w:rsidP="007C233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方正仿宋简体" w:hAnsi="Times New Roman"/>
          <w:kern w:val="0"/>
          <w:sz w:val="28"/>
          <w:szCs w:val="28"/>
        </w:rPr>
      </w:pPr>
      <w:r>
        <w:rPr>
          <w:rFonts w:ascii="Times New Roman" w:eastAsia="方正仿宋简体" w:hAnsi="Times New Roman"/>
          <w:kern w:val="0"/>
          <w:sz w:val="24"/>
        </w:rPr>
        <w:br w:type="page"/>
      </w: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7</w:t>
      </w:r>
    </w:p>
    <w:p w:rsidR="007C2335" w:rsidRDefault="007C2335" w:rsidP="007C233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场（厂）内专用机动车辆检验检测收费标准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965"/>
        <w:gridCol w:w="2266"/>
        <w:gridCol w:w="3477"/>
      </w:tblGrid>
      <w:tr w:rsidR="007C2335" w:rsidTr="009D7256">
        <w:trPr>
          <w:trHeight w:val="312"/>
        </w:trPr>
        <w:tc>
          <w:tcPr>
            <w:tcW w:w="3768" w:type="dxa"/>
            <w:gridSpan w:val="2"/>
            <w:vMerge w:val="restart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设备类型</w:t>
            </w:r>
          </w:p>
        </w:tc>
        <w:tc>
          <w:tcPr>
            <w:tcW w:w="2266" w:type="dxa"/>
            <w:vMerge w:val="restart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3477" w:type="dxa"/>
            <w:vMerge w:val="restart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 注</w:t>
            </w:r>
          </w:p>
        </w:tc>
      </w:tr>
      <w:tr w:rsidR="007C2335" w:rsidTr="009D7256">
        <w:trPr>
          <w:trHeight w:val="312"/>
        </w:trPr>
        <w:tc>
          <w:tcPr>
            <w:tcW w:w="3768" w:type="dxa"/>
            <w:gridSpan w:val="2"/>
            <w:vMerge/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6" w:type="dxa"/>
            <w:vMerge/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77" w:type="dxa"/>
            <w:vMerge/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C2335" w:rsidTr="009D7256">
        <w:trPr>
          <w:trHeight w:val="2280"/>
        </w:trPr>
        <w:tc>
          <w:tcPr>
            <w:tcW w:w="3768" w:type="dxa"/>
            <w:gridSpan w:val="2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机动工业车辆</w:t>
            </w:r>
          </w:p>
        </w:tc>
        <w:tc>
          <w:tcPr>
            <w:tcW w:w="2266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150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辆</w:t>
            </w:r>
          </w:p>
        </w:tc>
        <w:tc>
          <w:tcPr>
            <w:tcW w:w="3477" w:type="dxa"/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个别检验程序复杂的特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殊机动工业车辆，检验费标准需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突破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150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辆的，另行报批。检验不合格者，限期整改后进行复检，按规定收费标准的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30%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收取。</w:t>
            </w:r>
          </w:p>
        </w:tc>
      </w:tr>
      <w:tr w:rsidR="007C2335" w:rsidTr="009D7256">
        <w:trPr>
          <w:trHeight w:val="882"/>
        </w:trPr>
        <w:tc>
          <w:tcPr>
            <w:tcW w:w="1803" w:type="dxa"/>
            <w:vMerge w:val="restart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24"/>
              </w:rPr>
              <w:t>非公路</w:t>
            </w:r>
            <w:proofErr w:type="gramEnd"/>
            <w:r>
              <w:rPr>
                <w:rFonts w:ascii="Times New Roman" w:eastAsia="仿宋" w:hAnsi="Times New Roman"/>
                <w:kern w:val="0"/>
                <w:sz w:val="24"/>
              </w:rPr>
              <w:t>用旅游观光车辆</w:t>
            </w:r>
          </w:p>
        </w:tc>
        <w:tc>
          <w:tcPr>
            <w:tcW w:w="1965" w:type="dxa"/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内燃观光车</w:t>
            </w:r>
          </w:p>
        </w:tc>
        <w:tc>
          <w:tcPr>
            <w:tcW w:w="2266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350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3477" w:type="dxa"/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335" w:rsidTr="009D7256">
        <w:trPr>
          <w:trHeight w:val="949"/>
        </w:trPr>
        <w:tc>
          <w:tcPr>
            <w:tcW w:w="1803" w:type="dxa"/>
            <w:vMerge/>
            <w:shd w:val="clear" w:color="auto" w:fill="FFFF00"/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蓄电池观光车</w:t>
            </w:r>
          </w:p>
        </w:tc>
        <w:tc>
          <w:tcPr>
            <w:tcW w:w="2266" w:type="dxa"/>
            <w:vAlign w:val="center"/>
          </w:tcPr>
          <w:p w:rsidR="007C2335" w:rsidRDefault="007C2335" w:rsidP="009D7256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台</w:t>
            </w:r>
          </w:p>
        </w:tc>
        <w:tc>
          <w:tcPr>
            <w:tcW w:w="3477" w:type="dxa"/>
            <w:vAlign w:val="center"/>
          </w:tcPr>
          <w:p w:rsidR="007C2335" w:rsidRDefault="007C2335" w:rsidP="009D72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C2335" w:rsidRDefault="007C2335" w:rsidP="007C2335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Times New Roman" w:eastAsia="方正仿宋简体" w:hAnsi="Times New Roman"/>
          <w:kern w:val="0"/>
          <w:sz w:val="24"/>
        </w:rPr>
      </w:pPr>
    </w:p>
    <w:p w:rsidR="007C2335" w:rsidRDefault="007C2335" w:rsidP="007C2335">
      <w:pPr>
        <w:widowControl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/>
          <w:kern w:val="0"/>
          <w:sz w:val="24"/>
        </w:rPr>
        <w:br w:type="page"/>
      </w: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8</w:t>
      </w:r>
    </w:p>
    <w:p w:rsidR="007C2335" w:rsidRDefault="007C2335" w:rsidP="007C233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无损检测、理化检测、应力测试收费标准</w:t>
      </w:r>
    </w:p>
    <w:tbl>
      <w:tblPr>
        <w:tblW w:w="0" w:type="auto"/>
        <w:jc w:val="center"/>
        <w:tblLayout w:type="fixed"/>
        <w:tblLook w:val="0000"/>
      </w:tblPr>
      <w:tblGrid>
        <w:gridCol w:w="1552"/>
        <w:gridCol w:w="769"/>
        <w:gridCol w:w="771"/>
        <w:gridCol w:w="2203"/>
        <w:gridCol w:w="4064"/>
      </w:tblGrid>
      <w:tr w:rsidR="007C2335" w:rsidTr="009D7256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项      目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收费标准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备 注</w:t>
            </w:r>
          </w:p>
        </w:tc>
      </w:tr>
      <w:tr w:rsidR="007C2335" w:rsidTr="009D7256">
        <w:trPr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射线检测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X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射线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80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片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用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X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射线检测时，若透照厚度大于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20mm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，每增加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5mm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，每张片加收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元；缺陷自身高度测定，每处缺陷收费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元。</w:t>
            </w: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r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射线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片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kern w:val="0"/>
                <w:sz w:val="22"/>
              </w:rPr>
            </w:pPr>
            <w:r>
              <w:rPr>
                <w:rFonts w:ascii="Times New Roman" w:eastAsia="仿宋" w:hAnsi="Times New Roman"/>
                <w:kern w:val="0"/>
                <w:sz w:val="22"/>
              </w:rPr>
              <w:t>DR</w:t>
            </w:r>
            <w:r>
              <w:rPr>
                <w:rFonts w:ascii="Times New Roman" w:eastAsia="仿宋" w:hAnsi="Times New Roman"/>
                <w:kern w:val="0"/>
                <w:sz w:val="22"/>
              </w:rPr>
              <w:t>射线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kern w:val="0"/>
                <w:sz w:val="22"/>
              </w:rPr>
            </w:pPr>
            <w:r>
              <w:rPr>
                <w:rFonts w:ascii="Times New Roman" w:eastAsia="仿宋" w:hAnsi="Times New Roman"/>
                <w:kern w:val="0"/>
                <w:sz w:val="22"/>
              </w:rPr>
              <w:t>360</w:t>
            </w:r>
            <w:r>
              <w:rPr>
                <w:rFonts w:ascii="Times New Roman" w:eastAsia="仿宋" w:hAnsi="Times New Roman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kern w:val="0"/>
                <w:sz w:val="22"/>
              </w:rPr>
              <w:t>片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trHeight w:val="380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超声波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检测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钢板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90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）探测件厚度小于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12mm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时，加收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）双面扫查检测时，加倍收费。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）有色金属工件，奥氏体钢锻件高压螺栓加收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；孔槽较多的锻件，加收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；角焊缝加收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）不锈钢堆焊层，按复合钢板收费标准加收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）缺陷自身高度测定，每处缺陷收费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元。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）不足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平方米按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平方米计，焊缝检测时按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实际扫查长度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不足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米按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米计。</w:t>
            </w:r>
          </w:p>
        </w:tc>
      </w:tr>
      <w:tr w:rsidR="007C2335" w:rsidTr="009D7256">
        <w:trPr>
          <w:trHeight w:val="380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复合钢板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110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锻件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130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焊缝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70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TOFD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检测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320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kern w:val="0"/>
                <w:sz w:val="22"/>
              </w:rPr>
            </w:pPr>
            <w:r>
              <w:rPr>
                <w:rFonts w:ascii="Times New Roman" w:eastAsia="仿宋" w:hAnsi="Times New Roman"/>
                <w:kern w:val="0"/>
                <w:sz w:val="22"/>
              </w:rPr>
              <w:t>相控阵检测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kern w:val="0"/>
                <w:sz w:val="22"/>
              </w:rPr>
            </w:pPr>
            <w:r>
              <w:rPr>
                <w:rFonts w:ascii="Times New Roman" w:eastAsia="仿宋" w:hAnsi="Times New Roman"/>
                <w:kern w:val="0"/>
                <w:sz w:val="22"/>
              </w:rPr>
              <w:t>540</w:t>
            </w:r>
            <w:r>
              <w:rPr>
                <w:rFonts w:ascii="Times New Roman" w:eastAsia="仿宋" w:hAnsi="Times New Roman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kern w:val="0"/>
                <w:sz w:val="22"/>
              </w:rPr>
              <w:t>米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磁粉检测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焊缝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60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）用油做悬浮剂或用荧光磁粉时加收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。用其它非黑色磁粉时，加收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）管道焊缝加收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）螺栓检测加收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）不足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平方米按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平方米计，每条焊缝长度不足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米按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米计。</w:t>
            </w: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锻件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钢板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CNG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气瓶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杆状件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根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非索道用钢丝绳磁力探伤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渗透检测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焊缝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80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）水洗法减收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。荧光法加收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）不足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平方米按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平方米计，每条焊缝长度不足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米按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米计。</w:t>
            </w: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面状检测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130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电磁检测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60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检测长度不足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米按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米计。</w:t>
            </w:r>
          </w:p>
        </w:tc>
      </w:tr>
      <w:tr w:rsidR="007C2335" w:rsidTr="009D7256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ind w:left="420" w:hanging="420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项      目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ind w:left="420" w:hanging="420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收费标准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ind w:left="420" w:hanging="420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备 注</w:t>
            </w:r>
          </w:p>
        </w:tc>
      </w:tr>
      <w:tr w:rsidR="007C2335" w:rsidTr="009D7256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声发射检测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三个探头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每增加一对探头，加收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50%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。</w:t>
            </w:r>
          </w:p>
        </w:tc>
      </w:tr>
      <w:tr w:rsidR="007C2335" w:rsidTr="009D7256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热像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红外检测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检测长度不足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米按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米计。</w:t>
            </w:r>
          </w:p>
        </w:tc>
      </w:tr>
      <w:tr w:rsidR="007C2335" w:rsidTr="009D7256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lastRenderedPageBreak/>
              <w:t>内窥镜检测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）若需拍片，每片收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50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元。</w:t>
            </w:r>
          </w:p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）检测长度不足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1 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米按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1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米计。</w:t>
            </w:r>
          </w:p>
        </w:tc>
      </w:tr>
      <w:tr w:rsidR="007C2335" w:rsidTr="009D7256">
        <w:trPr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硬度检测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10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点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机械性能试验收费标准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拉伸、弯曲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90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件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不含试样加工费</w:t>
            </w: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冲击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常温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70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件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时效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150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件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低温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120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件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压扁、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扩口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70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件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金属材料元素分析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常规常量元素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样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微量元素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样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取样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样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金相分析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金相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实验室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500/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点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）金相分析包括磨样、抛光、侵蚀、两份报告（包括照片）。</w:t>
            </w:r>
          </w:p>
          <w:p w:rsidR="007C2335" w:rsidRDefault="007C2335" w:rsidP="009D7256">
            <w:pPr>
              <w:widowControl/>
              <w:spacing w:line="3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）制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样包括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分割、镶嵌。</w:t>
            </w: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现场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700/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点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复膜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100/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点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制样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100/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样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其他理化项目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光谱定量分析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20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元素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铁素体含量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20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点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缺陷照相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50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张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应力测试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应变片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纸基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30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点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ind w:firstLineChars="200" w:firstLine="440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胶基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50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点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ind w:firstLineChars="200" w:firstLine="440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应变花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纸基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60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点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ind w:firstLineChars="200" w:firstLine="440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  <w:tr w:rsidR="007C2335" w:rsidTr="009D7256">
        <w:trPr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胶基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 xml:space="preserve">90 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2"/>
              </w:rPr>
              <w:t>点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335" w:rsidRDefault="007C2335" w:rsidP="009D7256">
            <w:pPr>
              <w:widowControl/>
              <w:spacing w:line="380" w:lineRule="exact"/>
              <w:ind w:firstLineChars="200" w:firstLine="440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</w:rPr>
            </w:pPr>
          </w:p>
        </w:tc>
      </w:tr>
    </w:tbl>
    <w:p w:rsidR="007C2335" w:rsidRDefault="007C2335" w:rsidP="007C2335">
      <w:pPr>
        <w:widowControl/>
        <w:jc w:val="left"/>
        <w:rPr>
          <w:rFonts w:ascii="Times New Roman" w:eastAsia="仿宋" w:hAnsi="Times New Roman"/>
          <w:color w:val="000000"/>
          <w:kern w:val="0"/>
          <w:sz w:val="22"/>
        </w:rPr>
      </w:pPr>
    </w:p>
    <w:p w:rsidR="007C2335" w:rsidRDefault="007C2335" w:rsidP="007C2335">
      <w:pPr>
        <w:widowControl/>
        <w:spacing w:line="440" w:lineRule="exact"/>
        <w:ind w:left="720" w:hangingChars="300" w:hanging="720"/>
        <w:jc w:val="left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备注：凡超出附件</w:t>
      </w:r>
      <w:r>
        <w:rPr>
          <w:rFonts w:ascii="Times New Roman" w:eastAsia="仿宋_GB2312" w:hAnsi="Times New Roman"/>
          <w:kern w:val="0"/>
          <w:sz w:val="24"/>
        </w:rPr>
        <w:t>5</w:t>
      </w:r>
      <w:r>
        <w:rPr>
          <w:rFonts w:ascii="Times New Roman" w:eastAsia="仿宋_GB2312" w:hAnsi="Times New Roman"/>
          <w:kern w:val="0"/>
          <w:sz w:val="24"/>
        </w:rPr>
        <w:t>、附件</w:t>
      </w:r>
      <w:r>
        <w:rPr>
          <w:rFonts w:ascii="Times New Roman" w:eastAsia="仿宋_GB2312" w:hAnsi="Times New Roman"/>
          <w:kern w:val="0"/>
          <w:sz w:val="24"/>
        </w:rPr>
        <w:t xml:space="preserve">6 </w:t>
      </w:r>
      <w:r>
        <w:rPr>
          <w:rFonts w:ascii="Times New Roman" w:eastAsia="仿宋_GB2312" w:hAnsi="Times New Roman"/>
          <w:kern w:val="0"/>
          <w:sz w:val="24"/>
        </w:rPr>
        <w:t>第六条规定但国家《检验规程》要求的其他检验内容，告知受检企业后，按本附件实施收费。</w:t>
      </w:r>
    </w:p>
    <w:p w:rsidR="00E6784F" w:rsidRPr="007C2335" w:rsidRDefault="00E6784F"/>
    <w:sectPr w:rsidR="00E6784F" w:rsidRPr="007C2335" w:rsidSect="00E6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335"/>
    <w:rsid w:val="000056E9"/>
    <w:rsid w:val="00014679"/>
    <w:rsid w:val="0002382E"/>
    <w:rsid w:val="000524E7"/>
    <w:rsid w:val="00056552"/>
    <w:rsid w:val="00194DA9"/>
    <w:rsid w:val="001B1B05"/>
    <w:rsid w:val="00290521"/>
    <w:rsid w:val="002A49C4"/>
    <w:rsid w:val="002B5A2B"/>
    <w:rsid w:val="00307D76"/>
    <w:rsid w:val="003152B8"/>
    <w:rsid w:val="00321198"/>
    <w:rsid w:val="00327F69"/>
    <w:rsid w:val="00390A20"/>
    <w:rsid w:val="003D2320"/>
    <w:rsid w:val="003F09CC"/>
    <w:rsid w:val="004053EA"/>
    <w:rsid w:val="00440C11"/>
    <w:rsid w:val="00441F40"/>
    <w:rsid w:val="00442121"/>
    <w:rsid w:val="004E2CE4"/>
    <w:rsid w:val="005059A2"/>
    <w:rsid w:val="00514D3E"/>
    <w:rsid w:val="0054378A"/>
    <w:rsid w:val="00622EF2"/>
    <w:rsid w:val="00644B56"/>
    <w:rsid w:val="00670FAC"/>
    <w:rsid w:val="0068132F"/>
    <w:rsid w:val="006918A2"/>
    <w:rsid w:val="006C3FF6"/>
    <w:rsid w:val="006E6B94"/>
    <w:rsid w:val="0073677A"/>
    <w:rsid w:val="007C2335"/>
    <w:rsid w:val="0081347B"/>
    <w:rsid w:val="00820E83"/>
    <w:rsid w:val="0086025D"/>
    <w:rsid w:val="00887B5A"/>
    <w:rsid w:val="008A0BD4"/>
    <w:rsid w:val="008A2DAE"/>
    <w:rsid w:val="008F7F5F"/>
    <w:rsid w:val="009120EA"/>
    <w:rsid w:val="00944284"/>
    <w:rsid w:val="00985064"/>
    <w:rsid w:val="00987755"/>
    <w:rsid w:val="00995E86"/>
    <w:rsid w:val="009C4E36"/>
    <w:rsid w:val="00A24AEE"/>
    <w:rsid w:val="00A75F95"/>
    <w:rsid w:val="00A9400A"/>
    <w:rsid w:val="00AC0D90"/>
    <w:rsid w:val="00AE26B7"/>
    <w:rsid w:val="00B327FE"/>
    <w:rsid w:val="00B61924"/>
    <w:rsid w:val="00BD7BB2"/>
    <w:rsid w:val="00C25C5D"/>
    <w:rsid w:val="00C71F6B"/>
    <w:rsid w:val="00CC3C8D"/>
    <w:rsid w:val="00D465F6"/>
    <w:rsid w:val="00DB5B32"/>
    <w:rsid w:val="00E15DDC"/>
    <w:rsid w:val="00E6784F"/>
    <w:rsid w:val="00E908FF"/>
    <w:rsid w:val="00F00754"/>
    <w:rsid w:val="00F54178"/>
    <w:rsid w:val="00FA1800"/>
    <w:rsid w:val="00FC6070"/>
    <w:rsid w:val="00FD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直接箭头连接符 1"/>
        <o:r id="V:Rule2" type="connector" idref="#直接连接符 2"/>
        <o:r id="V:Rule3" type="connector" idref="#直接连接符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C233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7C233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7C2335"/>
    <w:rPr>
      <w:rFonts w:ascii="宋体" w:eastAsia="宋体" w:hAnsi="宋体" w:cs="Times New Roman"/>
      <w:b/>
      <w:kern w:val="44"/>
      <w:sz w:val="48"/>
      <w:szCs w:val="48"/>
    </w:rPr>
  </w:style>
  <w:style w:type="paragraph" w:styleId="a4">
    <w:name w:val="Body Text"/>
    <w:basedOn w:val="a"/>
    <w:link w:val="Char"/>
    <w:qFormat/>
    <w:rsid w:val="007C2335"/>
    <w:rPr>
      <w:rFonts w:ascii="华文仿宋" w:eastAsia="华文仿宋" w:hAnsi="华文仿宋"/>
    </w:rPr>
  </w:style>
  <w:style w:type="character" w:customStyle="1" w:styleId="Char">
    <w:name w:val="正文文本 Char"/>
    <w:basedOn w:val="a1"/>
    <w:link w:val="a4"/>
    <w:rsid w:val="007C2335"/>
    <w:rPr>
      <w:rFonts w:ascii="华文仿宋" w:eastAsia="华文仿宋" w:hAnsi="华文仿宋" w:cs="Times New Roman"/>
      <w:szCs w:val="24"/>
    </w:rPr>
  </w:style>
  <w:style w:type="paragraph" w:styleId="a5">
    <w:name w:val="header"/>
    <w:basedOn w:val="a"/>
    <w:link w:val="Char0"/>
    <w:rsid w:val="007C23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1"/>
    <w:link w:val="a5"/>
    <w:rsid w:val="007C2335"/>
    <w:rPr>
      <w:rFonts w:ascii="Calibri" w:eastAsia="宋体" w:hAnsi="Calibri" w:cs="Times New Roman"/>
      <w:sz w:val="18"/>
      <w:szCs w:val="24"/>
    </w:rPr>
  </w:style>
  <w:style w:type="paragraph" w:styleId="a0">
    <w:name w:val="footer"/>
    <w:basedOn w:val="a"/>
    <w:next w:val="a"/>
    <w:link w:val="Char1"/>
    <w:qFormat/>
    <w:rsid w:val="007C23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1"/>
    <w:link w:val="a0"/>
    <w:rsid w:val="007C2335"/>
    <w:rPr>
      <w:rFonts w:ascii="Calibri" w:eastAsia="宋体" w:hAnsi="Calibri" w:cs="Times New Roman"/>
      <w:sz w:val="18"/>
      <w:szCs w:val="24"/>
    </w:rPr>
  </w:style>
  <w:style w:type="paragraph" w:customStyle="1" w:styleId="10">
    <w:name w:val="列表段落1"/>
    <w:basedOn w:val="a"/>
    <w:uiPriority w:val="34"/>
    <w:qFormat/>
    <w:rsid w:val="007C2335"/>
    <w:pPr>
      <w:ind w:firstLineChars="200" w:firstLine="420"/>
    </w:pPr>
  </w:style>
  <w:style w:type="table" w:styleId="a6">
    <w:name w:val="Table Grid"/>
    <w:basedOn w:val="a2"/>
    <w:qFormat/>
    <w:rsid w:val="007C233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833</Words>
  <Characters>4753</Characters>
  <Application>Microsoft Office Word</Application>
  <DocSecurity>0</DocSecurity>
  <Lines>39</Lines>
  <Paragraphs>11</Paragraphs>
  <ScaleCrop>false</ScaleCrop>
  <Company>China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王忠</dc:creator>
  <cp:lastModifiedBy>王忠</cp:lastModifiedBy>
  <cp:revision>1</cp:revision>
  <dcterms:created xsi:type="dcterms:W3CDTF">2024-04-08T03:15:00Z</dcterms:created>
  <dcterms:modified xsi:type="dcterms:W3CDTF">2024-04-08T03:16:00Z</dcterms:modified>
</cp:coreProperties>
</file>