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14524">
      <w:pPr>
        <w:bidi w:val="0"/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t xml:space="preserve">附表3 </w:t>
      </w:r>
    </w:p>
    <w:p w14:paraId="18732CF2">
      <w:pPr>
        <w:adjustRightInd/>
        <w:snapToGrid/>
        <w:spacing w:line="360" w:lineRule="auto"/>
        <w:ind w:firstLine="0" w:firstLineChars="0"/>
        <w:jc w:val="center"/>
        <w:rPr>
          <w:rFonts w:hint="eastAsia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各类业绩材料清单一览表</w:t>
      </w:r>
    </w:p>
    <w:bookmarkEnd w:id="0"/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082"/>
        <w:gridCol w:w="4195"/>
        <w:gridCol w:w="4196"/>
      </w:tblGrid>
      <w:tr w14:paraId="12EB499A">
        <w:trPr>
          <w:trHeight w:val="653" w:hRule="atLeast"/>
          <w:jc w:val="center"/>
        </w:trPr>
        <w:tc>
          <w:tcPr>
            <w:tcW w:w="2130" w:type="dxa"/>
            <w:noWrap w:val="0"/>
            <w:vAlign w:val="center"/>
          </w:tcPr>
          <w:p w14:paraId="26CEDF39">
            <w:pPr>
              <w:pStyle w:val="6"/>
              <w:bidi w:val="0"/>
              <w:rPr>
                <w:rFonts w:hint="eastAsia" w:eastAsia="宋体"/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资质类型</w:t>
            </w:r>
          </w:p>
        </w:tc>
        <w:tc>
          <w:tcPr>
            <w:tcW w:w="3082" w:type="dxa"/>
            <w:noWrap w:val="0"/>
            <w:vAlign w:val="center"/>
          </w:tcPr>
          <w:p w14:paraId="4392842A">
            <w:pPr>
              <w:pStyle w:val="6"/>
              <w:bidi w:val="0"/>
              <w:rPr>
                <w:rFonts w:hint="eastAsia" w:eastAsia="宋体"/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项目类型</w:t>
            </w:r>
          </w:p>
        </w:tc>
        <w:tc>
          <w:tcPr>
            <w:tcW w:w="4195" w:type="dxa"/>
            <w:noWrap w:val="0"/>
            <w:vAlign w:val="center"/>
          </w:tcPr>
          <w:p w14:paraId="086DEAA5">
            <w:pPr>
              <w:pStyle w:val="6"/>
              <w:bidi w:val="0"/>
              <w:rPr>
                <w:rFonts w:hint="eastAsia" w:eastAsia="宋体"/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材料</w:t>
            </w:r>
            <w:r>
              <w:rPr>
                <w:rFonts w:hint="default"/>
                <w:b/>
                <w:bCs/>
                <w:szCs w:val="24"/>
                <w:lang w:eastAsia="zh-CN"/>
              </w:rPr>
              <w:t>清单</w:t>
            </w:r>
          </w:p>
        </w:tc>
        <w:tc>
          <w:tcPr>
            <w:tcW w:w="4196" w:type="dxa"/>
            <w:noWrap w:val="0"/>
            <w:vAlign w:val="center"/>
          </w:tcPr>
          <w:p w14:paraId="0EAA6CEC">
            <w:pPr>
              <w:pStyle w:val="6"/>
              <w:bidi w:val="0"/>
              <w:rPr>
                <w:rFonts w:hint="eastAsia"/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备</w:t>
            </w:r>
            <w:r>
              <w:rPr>
                <w:rFonts w:hint="eastAsia"/>
                <w:b/>
                <w:bCs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注</w:t>
            </w:r>
          </w:p>
        </w:tc>
      </w:tr>
      <w:tr w14:paraId="61A9E946">
        <w:trPr>
          <w:trHeight w:val="691" w:hRule="atLeast"/>
          <w:jc w:val="center"/>
        </w:trPr>
        <w:tc>
          <w:tcPr>
            <w:tcW w:w="213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4B739F72">
            <w:pPr>
              <w:pStyle w:val="6"/>
              <w:bidi w:val="0"/>
              <w:rPr>
                <w:rFonts w:hint="eastAsia"/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地质灾害评估和治理工程勘查设计</w:t>
            </w:r>
          </w:p>
        </w:tc>
        <w:tc>
          <w:tcPr>
            <w:tcW w:w="3082" w:type="dxa"/>
            <w:tcBorders>
              <w:top w:val="single" w:color="auto" w:sz="4" w:space="0"/>
            </w:tcBorders>
            <w:noWrap w:val="0"/>
            <w:vAlign w:val="center"/>
          </w:tcPr>
          <w:p w14:paraId="0A7D8EAF">
            <w:pPr>
              <w:pStyle w:val="6"/>
              <w:bidi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地质灾害危险性评估</w:t>
            </w:r>
          </w:p>
        </w:tc>
        <w:tc>
          <w:tcPr>
            <w:tcW w:w="419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35599CD0">
            <w:pPr>
              <w:pStyle w:val="6"/>
              <w:bidi w:val="0"/>
              <w:jc w:val="left"/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项目合同、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项目报告</w:t>
            </w:r>
            <w:r>
              <w:rPr>
                <w:sz w:val="24"/>
                <w:szCs w:val="24"/>
                <w:lang w:val="en-US" w:eastAsia="zh-CN"/>
              </w:rPr>
              <w:t>封面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及扉页（责任页）、</w:t>
            </w:r>
            <w:r>
              <w:rPr>
                <w:sz w:val="24"/>
                <w:szCs w:val="24"/>
                <w:lang w:val="en-US" w:eastAsia="zh-CN"/>
              </w:rPr>
              <w:t>专家评审意见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及</w:t>
            </w:r>
            <w:r>
              <w:rPr>
                <w:sz w:val="24"/>
                <w:szCs w:val="24"/>
                <w:lang w:val="en-US" w:eastAsia="zh-CN"/>
              </w:rPr>
              <w:t>专家组签名表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419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BD587A0">
            <w:pPr>
              <w:pStyle w:val="6"/>
              <w:bidi w:val="0"/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 w14:paraId="2DC7C7E9">
        <w:trPr>
          <w:trHeight w:val="1082" w:hRule="atLeast"/>
          <w:jc w:val="center"/>
        </w:trPr>
        <w:tc>
          <w:tcPr>
            <w:tcW w:w="2130" w:type="dxa"/>
            <w:vMerge w:val="continue"/>
            <w:noWrap w:val="0"/>
            <w:vAlign w:val="center"/>
          </w:tcPr>
          <w:p w14:paraId="70638E8D">
            <w:pPr>
              <w:spacing w:line="360" w:lineRule="auto"/>
              <w:ind w:firstLine="560" w:firstLineChars="200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082" w:type="dxa"/>
            <w:tcBorders>
              <w:left w:val="single" w:color="auto" w:sz="6" w:space="0"/>
            </w:tcBorders>
            <w:noWrap w:val="0"/>
            <w:vAlign w:val="center"/>
          </w:tcPr>
          <w:p w14:paraId="08BF5B9B">
            <w:pPr>
              <w:pStyle w:val="6"/>
              <w:bidi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地质灾害</w:t>
            </w:r>
            <w:r>
              <w:rPr>
                <w:rFonts w:hint="eastAsia"/>
                <w:szCs w:val="24"/>
                <w:lang w:eastAsia="zh-CN"/>
              </w:rPr>
              <w:t>风险</w:t>
            </w:r>
            <w:r>
              <w:rPr>
                <w:rFonts w:hint="eastAsia"/>
                <w:szCs w:val="24"/>
              </w:rPr>
              <w:t>调查</w:t>
            </w:r>
            <w:r>
              <w:rPr>
                <w:rFonts w:hint="eastAsia"/>
                <w:szCs w:val="24"/>
                <w:lang w:val="en-US" w:eastAsia="zh-CN"/>
              </w:rPr>
              <w:t>评价</w:t>
            </w:r>
          </w:p>
        </w:tc>
        <w:tc>
          <w:tcPr>
            <w:tcW w:w="419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7E900827">
            <w:pPr>
              <w:spacing w:line="360" w:lineRule="auto"/>
              <w:ind w:firstLine="560" w:firstLineChars="200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419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C8D9E8F">
            <w:pPr>
              <w:pStyle w:val="6"/>
              <w:bidi w:val="0"/>
              <w:jc w:val="left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地质灾害巡查排查、应急调查报告等由建设单位自行组织验收的项目不作为业绩认定。</w:t>
            </w:r>
          </w:p>
        </w:tc>
      </w:tr>
      <w:tr w14:paraId="775C7D48">
        <w:trPr>
          <w:trHeight w:val="1213" w:hRule="atLeast"/>
          <w:jc w:val="center"/>
        </w:trPr>
        <w:tc>
          <w:tcPr>
            <w:tcW w:w="2130" w:type="dxa"/>
            <w:vMerge w:val="continue"/>
            <w:noWrap w:val="0"/>
            <w:vAlign w:val="center"/>
          </w:tcPr>
          <w:p w14:paraId="198A9B24">
            <w:pPr>
              <w:spacing w:line="360" w:lineRule="auto"/>
              <w:ind w:firstLine="560" w:firstLineChars="200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082" w:type="dxa"/>
            <w:tcBorders>
              <w:left w:val="single" w:color="auto" w:sz="6" w:space="0"/>
            </w:tcBorders>
            <w:noWrap w:val="0"/>
            <w:vAlign w:val="center"/>
          </w:tcPr>
          <w:p w14:paraId="00617EC7">
            <w:pPr>
              <w:pStyle w:val="6"/>
              <w:bidi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地质灾害治理工程勘查设计</w:t>
            </w:r>
          </w:p>
        </w:tc>
        <w:tc>
          <w:tcPr>
            <w:tcW w:w="419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E07985E">
            <w:pPr>
              <w:pStyle w:val="6"/>
              <w:bidi w:val="0"/>
              <w:jc w:val="left"/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项目合同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及项目备案表（或当地县级以上自然资源主管部门出具的情况说明）</w:t>
            </w:r>
            <w:r>
              <w:rPr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项目报告</w:t>
            </w:r>
            <w:r>
              <w:rPr>
                <w:sz w:val="24"/>
                <w:szCs w:val="24"/>
                <w:lang w:val="en-US" w:eastAsia="zh-CN"/>
              </w:rPr>
              <w:t>封面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及扉页（责任页）、</w:t>
            </w:r>
            <w:r>
              <w:rPr>
                <w:sz w:val="24"/>
                <w:szCs w:val="24"/>
                <w:lang w:val="en-US" w:eastAsia="zh-CN"/>
              </w:rPr>
              <w:t>专家评审意见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及</w:t>
            </w:r>
            <w:r>
              <w:rPr>
                <w:sz w:val="24"/>
                <w:szCs w:val="24"/>
                <w:lang w:val="en-US" w:eastAsia="zh-CN"/>
              </w:rPr>
              <w:t>专家组签名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表。</w:t>
            </w:r>
          </w:p>
        </w:tc>
        <w:tc>
          <w:tcPr>
            <w:tcW w:w="4196" w:type="dxa"/>
            <w:tcBorders>
              <w:top w:val="single" w:color="auto" w:sz="4" w:space="0"/>
            </w:tcBorders>
            <w:noWrap w:val="0"/>
            <w:vAlign w:val="center"/>
          </w:tcPr>
          <w:p w14:paraId="6847DDC8">
            <w:pPr>
              <w:pStyle w:val="6"/>
              <w:bidi w:val="0"/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 w14:paraId="3F8B3851">
        <w:trPr>
          <w:trHeight w:val="649" w:hRule="atLeast"/>
          <w:jc w:val="center"/>
        </w:trPr>
        <w:tc>
          <w:tcPr>
            <w:tcW w:w="2130" w:type="dxa"/>
            <w:vMerge w:val="restart"/>
            <w:noWrap w:val="0"/>
            <w:vAlign w:val="center"/>
          </w:tcPr>
          <w:p w14:paraId="0246FDDF">
            <w:pPr>
              <w:pStyle w:val="6"/>
              <w:bidi w:val="0"/>
              <w:rPr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eastAsia="zh-CN"/>
              </w:rPr>
              <w:t>地质灾害治理工程施工</w:t>
            </w:r>
          </w:p>
        </w:tc>
        <w:tc>
          <w:tcPr>
            <w:tcW w:w="3082" w:type="dxa"/>
            <w:tcBorders>
              <w:left w:val="single" w:color="auto" w:sz="6" w:space="0"/>
            </w:tcBorders>
            <w:noWrap w:val="0"/>
            <w:vAlign w:val="center"/>
          </w:tcPr>
          <w:p w14:paraId="5E8E60CF">
            <w:pPr>
              <w:pStyle w:val="6"/>
              <w:bidi w:val="0"/>
              <w:rPr>
                <w:rFonts w:hint="eastAsia" w:eastAsia="宋体"/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常规治理工程</w:t>
            </w:r>
          </w:p>
        </w:tc>
        <w:tc>
          <w:tcPr>
            <w:tcW w:w="4195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CBA09E7">
            <w:pPr>
              <w:pStyle w:val="6"/>
              <w:bidi w:val="0"/>
              <w:jc w:val="left"/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项目合同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及项目备案表（或当地县级以上自然资源主管部门出具的情况说明）</w:t>
            </w:r>
            <w:r>
              <w:rPr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施工总结报告</w:t>
            </w:r>
            <w:r>
              <w:rPr>
                <w:sz w:val="24"/>
                <w:szCs w:val="24"/>
                <w:lang w:val="en-US" w:eastAsia="zh-CN"/>
              </w:rPr>
              <w:t>封面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及扉页（责任页）、</w:t>
            </w:r>
            <w:r>
              <w:rPr>
                <w:sz w:val="24"/>
                <w:szCs w:val="24"/>
                <w:lang w:val="en-US" w:eastAsia="zh-CN"/>
              </w:rPr>
              <w:t>专家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验收</w:t>
            </w:r>
            <w:r>
              <w:rPr>
                <w:sz w:val="24"/>
                <w:szCs w:val="24"/>
                <w:lang w:val="en-US" w:eastAsia="zh-CN"/>
              </w:rPr>
              <w:t>意见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及</w:t>
            </w:r>
            <w:r>
              <w:rPr>
                <w:sz w:val="24"/>
                <w:szCs w:val="24"/>
                <w:lang w:val="en-US" w:eastAsia="zh-CN"/>
              </w:rPr>
              <w:t>专家组签名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表。</w:t>
            </w:r>
          </w:p>
        </w:tc>
        <w:tc>
          <w:tcPr>
            <w:tcW w:w="4196" w:type="dxa"/>
            <w:vMerge w:val="restart"/>
            <w:tcBorders>
              <w:left w:val="single" w:color="auto" w:sz="6" w:space="0"/>
            </w:tcBorders>
            <w:noWrap w:val="0"/>
            <w:vAlign w:val="center"/>
          </w:tcPr>
          <w:p w14:paraId="19AE9BB1">
            <w:pPr>
              <w:spacing w:line="360" w:lineRule="auto"/>
              <w:ind w:firstLine="480" w:firstLineChars="200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  <w:t>地质灾害应急排险项目不作为业绩认定。</w:t>
            </w:r>
          </w:p>
          <w:p w14:paraId="7FEB5292">
            <w:pPr>
              <w:pStyle w:val="6"/>
              <w:bidi w:val="0"/>
              <w:jc w:val="both"/>
              <w:rPr>
                <w:sz w:val="24"/>
                <w:szCs w:val="24"/>
                <w:lang w:val="en-US" w:eastAsia="zh-CN"/>
              </w:rPr>
            </w:pPr>
          </w:p>
        </w:tc>
      </w:tr>
      <w:tr w14:paraId="3EE00890">
        <w:trPr>
          <w:trHeight w:val="619" w:hRule="atLeast"/>
          <w:jc w:val="center"/>
        </w:trPr>
        <w:tc>
          <w:tcPr>
            <w:tcW w:w="2130" w:type="dxa"/>
            <w:vMerge w:val="continue"/>
            <w:noWrap w:val="0"/>
            <w:vAlign w:val="center"/>
          </w:tcPr>
          <w:p w14:paraId="2A1159FD">
            <w:pPr>
              <w:spacing w:line="360" w:lineRule="auto"/>
              <w:ind w:firstLine="560" w:firstLineChars="200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082" w:type="dxa"/>
            <w:tcBorders>
              <w:left w:val="single" w:color="auto" w:sz="6" w:space="0"/>
            </w:tcBorders>
            <w:noWrap w:val="0"/>
            <w:vAlign w:val="center"/>
          </w:tcPr>
          <w:p w14:paraId="29563877">
            <w:pPr>
              <w:pStyle w:val="6"/>
              <w:bidi w:val="0"/>
              <w:rPr>
                <w:rFonts w:hint="eastAsia" w:eastAsia="宋体"/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应急治理工程</w:t>
            </w:r>
          </w:p>
        </w:tc>
        <w:tc>
          <w:tcPr>
            <w:tcW w:w="4195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22463FB">
            <w:pPr>
              <w:spacing w:line="360" w:lineRule="auto"/>
              <w:ind w:firstLine="560" w:firstLineChars="200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4196" w:type="dxa"/>
            <w:vMerge w:val="continue"/>
            <w:tcBorders>
              <w:left w:val="single" w:color="auto" w:sz="6" w:space="0"/>
            </w:tcBorders>
            <w:noWrap w:val="0"/>
            <w:vAlign w:val="center"/>
          </w:tcPr>
          <w:p w14:paraId="21AC659E">
            <w:pPr>
              <w:spacing w:line="360" w:lineRule="auto"/>
              <w:ind w:firstLine="560" w:firstLineChars="200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076F1D62">
        <w:trPr>
          <w:trHeight w:val="695" w:hRule="atLeast"/>
          <w:jc w:val="center"/>
        </w:trPr>
        <w:tc>
          <w:tcPr>
            <w:tcW w:w="2130" w:type="dxa"/>
            <w:vMerge w:val="restart"/>
            <w:noWrap w:val="0"/>
            <w:vAlign w:val="center"/>
          </w:tcPr>
          <w:p w14:paraId="4A63B1BA">
            <w:pPr>
              <w:pStyle w:val="6"/>
              <w:bidi w:val="0"/>
              <w:rPr>
                <w:szCs w:val="24"/>
              </w:rPr>
            </w:pPr>
            <w:r>
              <w:rPr>
                <w:rFonts w:hint="eastAsia"/>
                <w:szCs w:val="24"/>
                <w:lang w:eastAsia="zh-CN"/>
              </w:rPr>
              <w:t>地质灾害治理工程监理</w:t>
            </w:r>
          </w:p>
        </w:tc>
        <w:tc>
          <w:tcPr>
            <w:tcW w:w="3082" w:type="dxa"/>
            <w:tcBorders>
              <w:left w:val="single" w:color="auto" w:sz="6" w:space="0"/>
            </w:tcBorders>
            <w:noWrap w:val="0"/>
            <w:vAlign w:val="center"/>
          </w:tcPr>
          <w:p w14:paraId="42F15B56">
            <w:pPr>
              <w:pStyle w:val="6"/>
              <w:bidi w:val="0"/>
              <w:ind w:firstLine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Cs w:val="24"/>
                <w:lang w:eastAsia="zh-CN"/>
              </w:rPr>
              <w:t>常规治理工程</w:t>
            </w:r>
          </w:p>
        </w:tc>
        <w:tc>
          <w:tcPr>
            <w:tcW w:w="4195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D369223">
            <w:pPr>
              <w:pStyle w:val="6"/>
              <w:bidi w:val="0"/>
              <w:jc w:val="left"/>
              <w:rPr>
                <w:rFonts w:hint="eastAsia" w:eastAsia="宋体"/>
                <w:szCs w:val="24"/>
                <w:lang w:eastAsia="zh-CN"/>
              </w:rPr>
            </w:pPr>
            <w:r>
              <w:rPr>
                <w:sz w:val="24"/>
                <w:szCs w:val="24"/>
                <w:lang w:val="en-US" w:eastAsia="zh-CN"/>
              </w:rPr>
              <w:t>项目合同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及项目备案表（或当地县级以上自然资源主管部门出具的情况说明）</w:t>
            </w:r>
            <w:r>
              <w:rPr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监理总结报告</w:t>
            </w:r>
            <w:r>
              <w:rPr>
                <w:sz w:val="24"/>
                <w:szCs w:val="24"/>
                <w:lang w:val="en-US" w:eastAsia="zh-CN"/>
              </w:rPr>
              <w:t>封面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及扉页（责任页）、</w:t>
            </w:r>
            <w:r>
              <w:rPr>
                <w:sz w:val="24"/>
                <w:szCs w:val="24"/>
                <w:lang w:val="en-US" w:eastAsia="zh-CN"/>
              </w:rPr>
              <w:t>专家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验收</w:t>
            </w:r>
            <w:r>
              <w:rPr>
                <w:sz w:val="24"/>
                <w:szCs w:val="24"/>
                <w:lang w:val="en-US" w:eastAsia="zh-CN"/>
              </w:rPr>
              <w:t>意见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及</w:t>
            </w:r>
            <w:r>
              <w:rPr>
                <w:sz w:val="24"/>
                <w:szCs w:val="24"/>
                <w:lang w:val="en-US" w:eastAsia="zh-CN"/>
              </w:rPr>
              <w:t>专家组签名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表及。</w:t>
            </w:r>
          </w:p>
        </w:tc>
        <w:tc>
          <w:tcPr>
            <w:tcW w:w="4196" w:type="dxa"/>
            <w:vMerge w:val="continue"/>
            <w:tcBorders>
              <w:left w:val="single" w:color="auto" w:sz="6" w:space="0"/>
            </w:tcBorders>
            <w:noWrap w:val="0"/>
            <w:vAlign w:val="center"/>
          </w:tcPr>
          <w:p w14:paraId="0A254982">
            <w:pPr>
              <w:spacing w:line="360" w:lineRule="auto"/>
              <w:ind w:firstLine="560" w:firstLineChars="200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0DCA7446">
        <w:trPr>
          <w:trHeight w:val="810" w:hRule="atLeast"/>
          <w:jc w:val="center"/>
        </w:trPr>
        <w:tc>
          <w:tcPr>
            <w:tcW w:w="2130" w:type="dxa"/>
            <w:vMerge w:val="continue"/>
            <w:noWrap w:val="0"/>
            <w:vAlign w:val="center"/>
          </w:tcPr>
          <w:p w14:paraId="47F3CDB1">
            <w:pPr>
              <w:spacing w:line="360" w:lineRule="auto"/>
              <w:ind w:firstLine="560" w:firstLineChars="200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082" w:type="dxa"/>
            <w:tcBorders>
              <w:left w:val="single" w:color="auto" w:sz="6" w:space="0"/>
            </w:tcBorders>
            <w:noWrap w:val="0"/>
            <w:vAlign w:val="center"/>
          </w:tcPr>
          <w:p w14:paraId="5E63C407">
            <w:pPr>
              <w:pStyle w:val="6"/>
              <w:bidi w:val="0"/>
              <w:ind w:firstLine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Cs w:val="24"/>
                <w:lang w:eastAsia="zh-CN"/>
              </w:rPr>
              <w:t>应急治理工程</w:t>
            </w:r>
          </w:p>
        </w:tc>
        <w:tc>
          <w:tcPr>
            <w:tcW w:w="4195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92B5ED1">
            <w:pPr>
              <w:spacing w:line="360" w:lineRule="auto"/>
              <w:ind w:firstLine="560" w:firstLineChars="200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4196" w:type="dxa"/>
            <w:vMerge w:val="continue"/>
            <w:tcBorders>
              <w:left w:val="single" w:color="auto" w:sz="6" w:space="0"/>
            </w:tcBorders>
            <w:noWrap w:val="0"/>
            <w:vAlign w:val="center"/>
          </w:tcPr>
          <w:p w14:paraId="27C6AFD4">
            <w:pPr>
              <w:spacing w:line="360" w:lineRule="auto"/>
              <w:ind w:firstLine="560" w:firstLineChars="200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 w14:paraId="4B8E9E5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0000000000000000000"/>
    <w:charset w:val="86"/>
    <w:family w:val="auto"/>
    <w:pitch w:val="default"/>
    <w:sig w:usb0="800002BF" w:usb1="38CF7CF8" w:usb2="00000016" w:usb3="00000000" w:csb0="00040000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2MGQwOWJhY2RjMmE0OTZhZmUxZDVhMGE3NGVhMzgifQ=="/>
  </w:docVars>
  <w:rsids>
    <w:rsidRoot w:val="7D5DFFD9"/>
    <w:rsid w:val="7D5DF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spacing w:line="560" w:lineRule="exact"/>
      <w:ind w:firstLine="200" w:firstLineChars="200"/>
    </w:pPr>
    <w:rPr>
      <w:rFonts w:ascii="Times New Roman" w:hAnsi="Times New Roman" w:eastAsia="仿宋" w:cs="Arial"/>
      <w:kern w:val="2"/>
      <w:sz w:val="30"/>
      <w:szCs w:val="30"/>
      <w:lang w:val="en-US" w:eastAsia="zh-CN" w:bidi="ar-SA"/>
    </w:rPr>
  </w:style>
  <w:style w:type="paragraph" w:styleId="3">
    <w:name w:val="toc 5"/>
    <w:next w:val="1"/>
    <w:qFormat/>
    <w:uiPriority w:val="0"/>
    <w:pPr>
      <w:widowControl w:val="0"/>
      <w:spacing w:line="360" w:lineRule="auto"/>
      <w:ind w:left="1680" w:firstLine="200" w:firstLineChars="200"/>
    </w:pPr>
    <w:rPr>
      <w:rFonts w:ascii="Times New Roman" w:hAnsi="Times New Roman" w:eastAsia="仿宋" w:cs="Times New Roman"/>
      <w:kern w:val="2"/>
      <w:sz w:val="28"/>
      <w:szCs w:val="28"/>
      <w:lang w:val="en-US" w:eastAsia="zh-CN" w:bidi="ar-SA"/>
    </w:rPr>
  </w:style>
  <w:style w:type="paragraph" w:customStyle="1" w:styleId="6">
    <w:name w:val="表格"/>
    <w:qFormat/>
    <w:uiPriority w:val="0"/>
    <w:pPr>
      <w:keepLines/>
      <w:widowControl/>
      <w:snapToGrid w:val="0"/>
      <w:spacing w:line="240" w:lineRule="atLeast"/>
      <w:ind w:firstLine="0" w:firstLineChars="0"/>
      <w:jc w:val="center"/>
      <w:textAlignment w:val="center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2024-11-12T14:35:00Z</dcterms:created>
  <dc:creator>一路未闻</dc:creator>
  <cp:lastModifiedBy>一路未闻</cp:lastModifiedBy>
  <dcterms:modified xsi:type="dcterms:W3CDTF">2024-11-12T14:36:39Z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CEFEDC14167E3E3615F73267BEDFBF81_41</vt:lpwstr>
  </property>
</Properties>
</file>