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E6B4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黑体" w:hAnsi="黑体" w:eastAsia="黑体" w:cs="黑体"/>
          <w:bCs/>
          <w:color w:val="000000"/>
          <w:spacing w:val="8"/>
          <w:positio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position w:val="2"/>
          <w:sz w:val="32"/>
          <w:szCs w:val="32"/>
        </w:rPr>
        <w:t>附件</w:t>
      </w:r>
      <w:r>
        <w:rPr>
          <w:rFonts w:hint="eastAsia" w:eastAsia="黑体" w:cs="黑体"/>
          <w:bCs/>
          <w:color w:val="000000"/>
          <w:spacing w:val="8"/>
          <w:position w:val="2"/>
          <w:sz w:val="32"/>
          <w:szCs w:val="32"/>
        </w:rPr>
        <w:t>2</w:t>
      </w:r>
    </w:p>
    <w:p w14:paraId="76F5964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before="120" w:beforeLines="50" w:line="240" w:lineRule="auto"/>
        <w:jc w:val="center"/>
        <w:rPr>
          <w:rFonts w:hint="eastAsia" w:ascii="方正大标宋_GBK" w:hAnsi="方正小标宋简体" w:eastAsia="方正大标宋_GBK" w:cs="方正小标宋简体"/>
          <w:bCs/>
          <w:color w:val="000000"/>
          <w:sz w:val="44"/>
          <w:szCs w:val="44"/>
        </w:rPr>
      </w:pPr>
      <w:r>
        <w:rPr>
          <w:rFonts w:hint="eastAsia" w:ascii="方正大标宋_GBK" w:hAnsi="方正小标宋简体" w:eastAsia="方正大标宋_GBK" w:cs="方正小标宋简体"/>
          <w:bCs/>
          <w:color w:val="000000"/>
          <w:sz w:val="44"/>
          <w:szCs w:val="44"/>
        </w:rPr>
        <w:t>临时改变房屋用途意见书（范本）</w:t>
      </w:r>
    </w:p>
    <w:p w14:paraId="09FCEE0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       </w:t>
      </w:r>
    </w:p>
    <w:p w14:paraId="48F9EC6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firstLine="6600" w:firstLineChars="22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编号：</w:t>
      </w:r>
    </w:p>
    <w:p w14:paraId="50395FD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color w:val="000000"/>
          <w:sz w:val="30"/>
          <w:szCs w:val="30"/>
        </w:rPr>
      </w:pPr>
    </w:p>
    <w:p w14:paraId="232F4AF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项 目 名 称：</w:t>
      </w:r>
    </w:p>
    <w:p w14:paraId="1312E6DA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1A00F90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建 设 单 位：</w:t>
      </w:r>
    </w:p>
    <w:p w14:paraId="47C0156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102BDA08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建 设 地 点：</w:t>
      </w:r>
    </w:p>
    <w:p w14:paraId="254F32F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71684FD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建 设 规 模：</w:t>
      </w:r>
    </w:p>
    <w:p w14:paraId="044B8631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557A8FA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临时改变房屋用途规划功能：</w:t>
      </w:r>
    </w:p>
    <w:p w14:paraId="72223F02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3E41C6E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改 变 期 限：</w:t>
      </w:r>
    </w:p>
    <w:p w14:paraId="138956F7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58B9F83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 图 附 件：</w:t>
      </w:r>
    </w:p>
    <w:p w14:paraId="49F82A43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firstLine="600" w:firstLineChars="200"/>
        <w:rPr>
          <w:color w:val="000000"/>
          <w:sz w:val="30"/>
          <w:szCs w:val="30"/>
        </w:rPr>
      </w:pPr>
    </w:p>
    <w:p w14:paraId="01F049C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firstLine="600" w:firstLineChars="200"/>
        <w:rPr>
          <w:color w:val="000000"/>
          <w:sz w:val="30"/>
          <w:szCs w:val="30"/>
        </w:rPr>
      </w:pPr>
    </w:p>
    <w:p w14:paraId="4204C7F6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firstLine="600" w:firstLineChars="200"/>
        <w:rPr>
          <w:color w:val="000000"/>
          <w:sz w:val="30"/>
          <w:szCs w:val="30"/>
        </w:rPr>
      </w:pPr>
    </w:p>
    <w:p w14:paraId="5F52CE45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firstLine="600" w:firstLineChars="200"/>
        <w:rPr>
          <w:rFonts w:ascii="永中黑体" w:hAnsi="永中黑体" w:eastAsia="永中黑体" w:cs="永中黑体"/>
          <w:color w:val="000000"/>
          <w:sz w:val="30"/>
          <w:szCs w:val="30"/>
        </w:rPr>
      </w:pPr>
      <w:r>
        <w:rPr>
          <w:rFonts w:hint="eastAsia" w:ascii="永中黑体" w:hAnsi="永中黑体" w:eastAsia="永中黑体" w:cs="永中黑体"/>
          <w:color w:val="000000"/>
          <w:sz w:val="30"/>
          <w:szCs w:val="30"/>
        </w:rPr>
        <w:t>经审核，同意该项目临时改变房屋用途，特发此书。</w:t>
      </w:r>
    </w:p>
    <w:p w14:paraId="3A96F349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firstLine="600" w:firstLineChars="200"/>
        <w:rPr>
          <w:color w:val="000000"/>
          <w:sz w:val="30"/>
          <w:szCs w:val="30"/>
        </w:rPr>
      </w:pPr>
    </w:p>
    <w:p w14:paraId="2C6971BC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遵守事项：</w:t>
      </w:r>
    </w:p>
    <w:p w14:paraId="75B5575B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未经核发机关审核同意，本意见书的各项规定不得随意变更。</w:t>
      </w:r>
    </w:p>
    <w:p w14:paraId="130A18B2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本意见书的附图与附件，与本意见书具有同等法律效力。</w:t>
      </w:r>
    </w:p>
    <w:p w14:paraId="431E7D5F">
      <w:pPr>
        <w:keepNext w:val="0"/>
        <w:keepLines w:val="0"/>
        <w:pageBreakBefore w:val="0"/>
        <w:widowControl w:val="0"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临时改变房屋用途期间涉及房屋征收的，按照原房屋（土地）用途予以补偿。</w:t>
      </w:r>
    </w:p>
    <w:p w14:paraId="0DDD83EB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                </w:t>
      </w:r>
    </w:p>
    <w:p w14:paraId="46A8BBBE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298" w:leftChars="142" w:firstLine="4950" w:firstLineChars="165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核发机关：    </w:t>
      </w:r>
    </w:p>
    <w:p w14:paraId="50E5589D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  <w:ind w:left="298" w:leftChars="142" w:firstLine="4950" w:firstLineChars="165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核发日期：   </w:t>
      </w:r>
    </w:p>
    <w:p w14:paraId="0B128E3F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24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575DA"/>
    <w:multiLevelType w:val="multilevel"/>
    <w:tmpl w:val="3EF575DA"/>
    <w:lvl w:ilvl="0" w:tentative="0">
      <w:start w:val="1"/>
      <w:numFmt w:val="japaneseCounting"/>
      <w:lvlText w:val="%1、"/>
      <w:lvlJc w:val="left"/>
      <w:pPr>
        <w:tabs>
          <w:tab w:val="left" w:pos="1285"/>
        </w:tabs>
        <w:ind w:left="128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5"/>
        </w:tabs>
        <w:ind w:left="140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5"/>
        </w:tabs>
        <w:ind w:left="1825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5"/>
        </w:tabs>
        <w:ind w:left="224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5"/>
        </w:tabs>
        <w:ind w:left="266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5"/>
        </w:tabs>
        <w:ind w:left="3085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5"/>
        </w:tabs>
        <w:ind w:left="350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5"/>
        </w:tabs>
        <w:ind w:left="392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5"/>
        </w:tabs>
        <w:ind w:left="43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zJkZGIxYTk5YjkzZmQ3Y2ExNGI3MTMwMTlhNDgifQ=="/>
  </w:docVars>
  <w:rsids>
    <w:rsidRoot w:val="5AB12B1E"/>
    <w:rsid w:val="2B8912EC"/>
    <w:rsid w:val="5AB1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120" w:lineRule="auto"/>
    </w:pPr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2024-11-11T07:28:00Z</dcterms:created>
  <dc:creator>足迹</dc:creator>
  <cp:lastModifiedBy>足迹</cp:lastModifiedBy>
  <dcterms:modified xsi:type="dcterms:W3CDTF">2024-11-11T07:30:14Z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8FE617D46CFC4BCEB7C10DEB754C6758_11</vt:lpwstr>
  </property>
</Properties>
</file>