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eastAsia="黑体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附件6</w:t>
      </w:r>
    </w:p>
    <w:p>
      <w:pPr>
        <w:spacing w:line="68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市</w:t>
      </w:r>
      <w:r>
        <w:rPr>
          <w:rFonts w:hint="eastAsia" w:eastAsia="方正小标宋简体"/>
          <w:sz w:val="44"/>
          <w:szCs w:val="44"/>
        </w:rPr>
        <w:t>州</w:t>
      </w:r>
      <w:r>
        <w:rPr>
          <w:rFonts w:eastAsia="方正小标宋简体"/>
          <w:sz w:val="44"/>
          <w:szCs w:val="44"/>
        </w:rPr>
        <w:t>、县</w:t>
      </w:r>
      <w:r>
        <w:rPr>
          <w:rFonts w:hint="eastAsia" w:eastAsia="方正小标宋简体"/>
          <w:sz w:val="44"/>
          <w:szCs w:val="44"/>
        </w:rPr>
        <w:t>（市）</w:t>
      </w:r>
      <w:r>
        <w:rPr>
          <w:rFonts w:eastAsia="方正小标宋简体"/>
          <w:sz w:val="44"/>
          <w:szCs w:val="44"/>
        </w:rPr>
        <w:t>人民政府申请农用地转用</w:t>
      </w:r>
    </w:p>
    <w:p>
      <w:pPr>
        <w:spacing w:line="68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和土地征收报批单格式</w:t>
      </w:r>
    </w:p>
    <w:p>
      <w:pPr>
        <w:rPr>
          <w:sz w:val="24"/>
        </w:rPr>
      </w:pPr>
    </w:p>
    <w:p>
      <w:pPr>
        <w:spacing w:line="68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  <w:u w:val="single"/>
        </w:rPr>
        <w:t xml:space="preserve">     </w:t>
      </w:r>
      <w:r>
        <w:rPr>
          <w:rFonts w:eastAsia="方正小标宋简体"/>
          <w:sz w:val="36"/>
          <w:szCs w:val="36"/>
        </w:rPr>
        <w:t xml:space="preserve"> 市</w:t>
      </w:r>
      <w:r>
        <w:rPr>
          <w:rFonts w:hint="eastAsia" w:eastAsia="方正小标宋简体"/>
          <w:sz w:val="36"/>
          <w:szCs w:val="36"/>
        </w:rPr>
        <w:t>州</w:t>
      </w:r>
      <w:r>
        <w:rPr>
          <w:rFonts w:eastAsia="方正小标宋简体"/>
          <w:sz w:val="36"/>
          <w:szCs w:val="36"/>
        </w:rPr>
        <w:t>、县</w:t>
      </w:r>
      <w:r>
        <w:rPr>
          <w:rFonts w:hint="eastAsia" w:eastAsia="方正小标宋简体"/>
          <w:sz w:val="36"/>
          <w:szCs w:val="36"/>
        </w:rPr>
        <w:t>（市）</w:t>
      </w:r>
      <w:r>
        <w:rPr>
          <w:rFonts w:eastAsia="方正小标宋简体"/>
          <w:sz w:val="36"/>
          <w:szCs w:val="36"/>
        </w:rPr>
        <w:t>人民政府</w:t>
      </w:r>
    </w:p>
    <w:p>
      <w:pPr>
        <w:spacing w:line="68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申请农用地转用、土地征收报批单</w:t>
      </w:r>
    </w:p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t>（   ）政土报字第    号                                    单位：公顷</w:t>
      </w:r>
    </w:p>
    <w:tbl>
      <w:tblPr>
        <w:tblStyle w:val="2"/>
        <w:tblW w:w="852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453"/>
        <w:gridCol w:w="1103"/>
        <w:gridCol w:w="318"/>
        <w:gridCol w:w="883"/>
        <w:gridCol w:w="539"/>
        <w:gridCol w:w="662"/>
        <w:gridCol w:w="760"/>
        <w:gridCol w:w="442"/>
        <w:gridCol w:w="980"/>
        <w:gridCol w:w="223"/>
        <w:gridCol w:w="121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25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  <w:r>
              <w:rPr>
                <w:sz w:val="24"/>
              </w:rPr>
              <w:t>建设项目名称</w:t>
            </w:r>
          </w:p>
        </w:tc>
        <w:tc>
          <w:tcPr>
            <w:tcW w:w="601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  <w:r>
              <w:rPr>
                <w:sz w:val="24"/>
              </w:rPr>
              <w:t>被转用农用地、征（拨）</w:t>
            </w:r>
            <w:r>
              <w:rPr>
                <w:rFonts w:hint="eastAsia"/>
                <w:sz w:val="24"/>
              </w:rPr>
              <w:t>收</w:t>
            </w:r>
            <w:r>
              <w:rPr>
                <w:sz w:val="24"/>
              </w:rPr>
              <w:t>土地单位</w:t>
            </w:r>
          </w:p>
        </w:tc>
        <w:tc>
          <w:tcPr>
            <w:tcW w:w="601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25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  <w:r>
              <w:rPr>
                <w:sz w:val="24"/>
              </w:rPr>
              <w:t>申请用地总面积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24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 w:firstLineChars="0"/>
              <w:rPr>
                <w:sz w:val="24"/>
              </w:rPr>
            </w:pPr>
            <w:r>
              <w:rPr>
                <w:sz w:val="24"/>
              </w:rPr>
              <w:t>其中：国有建设用地</w:t>
            </w:r>
          </w:p>
        </w:tc>
        <w:tc>
          <w:tcPr>
            <w:tcW w:w="24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/>
              <w:rPr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40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0" w:firstLineChars="0"/>
              <w:rPr>
                <w:rFonts w:hint="eastAsia"/>
                <w:sz w:val="24"/>
              </w:rPr>
            </w:pPr>
          </w:p>
          <w:p>
            <w:pPr>
              <w:ind w:firstLine="0" w:firstLineChars="0"/>
              <w:rPr>
                <w:sz w:val="24"/>
              </w:rPr>
            </w:pPr>
            <w:r>
              <w:rPr>
                <w:sz w:val="24"/>
              </w:rPr>
              <w:t>农用地转用面积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  <w:r>
              <w:rPr>
                <w:sz w:val="24"/>
              </w:rPr>
              <w:t>耕  地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  <w:r>
              <w:rPr>
                <w:sz w:val="24"/>
              </w:rPr>
              <w:t>林  地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  <w:r>
              <w:rPr>
                <w:sz w:val="24"/>
              </w:rPr>
              <w:t>牧草地</w:t>
            </w:r>
          </w:p>
        </w:tc>
        <w:tc>
          <w:tcPr>
            <w:tcW w:w="1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  <w:r>
              <w:rPr>
                <w:sz w:val="24"/>
              </w:rPr>
              <w:t>园地</w:t>
            </w:r>
          </w:p>
        </w:tc>
        <w:tc>
          <w:tcPr>
            <w:tcW w:w="1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  <w:r>
              <w:rPr>
                <w:sz w:val="24"/>
              </w:rPr>
              <w:t>其  他</w:t>
            </w:r>
          </w:p>
          <w:p>
            <w:pPr>
              <w:ind w:firstLine="480"/>
              <w:jc w:val="center"/>
              <w:rPr>
                <w:sz w:val="24"/>
              </w:rPr>
            </w:pPr>
            <w:r>
              <w:rPr>
                <w:sz w:val="24"/>
              </w:rPr>
              <w:t>农用地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  <w:r>
              <w:rPr>
                <w:sz w:val="24"/>
              </w:rPr>
              <w:t>合计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40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40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 w:firstLineChars="0"/>
              <w:rPr>
                <w:sz w:val="24"/>
              </w:rPr>
            </w:pPr>
            <w:r>
              <w:rPr>
                <w:sz w:val="24"/>
              </w:rPr>
              <w:t>土地征收面积</w:t>
            </w:r>
          </w:p>
        </w:tc>
        <w:tc>
          <w:tcPr>
            <w:tcW w:w="1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  <w:r>
              <w:rPr>
                <w:sz w:val="24"/>
              </w:rPr>
              <w:t>耕  地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  <w:r>
              <w:rPr>
                <w:sz w:val="24"/>
              </w:rPr>
              <w:t>林  地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  <w:r>
              <w:rPr>
                <w:sz w:val="24"/>
              </w:rPr>
              <w:t>牧草地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  <w:r>
              <w:rPr>
                <w:sz w:val="24"/>
              </w:rPr>
              <w:t>园地</w:t>
            </w: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  <w:r>
              <w:rPr>
                <w:sz w:val="24"/>
              </w:rPr>
              <w:t>其  他</w:t>
            </w:r>
          </w:p>
          <w:p>
            <w:pPr>
              <w:ind w:firstLine="480"/>
              <w:jc w:val="center"/>
              <w:rPr>
                <w:sz w:val="24"/>
              </w:rPr>
            </w:pPr>
            <w:r>
              <w:rPr>
                <w:sz w:val="24"/>
              </w:rPr>
              <w:t>农用地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40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40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23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  <w:r>
              <w:rPr>
                <w:sz w:val="24"/>
              </w:rPr>
              <w:t>建设用地</w:t>
            </w:r>
          </w:p>
        </w:tc>
        <w:tc>
          <w:tcPr>
            <w:tcW w:w="24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  <w:r>
              <w:rPr>
                <w:sz w:val="24"/>
              </w:rPr>
              <w:t>未利用地</w:t>
            </w:r>
          </w:p>
        </w:tc>
        <w:tc>
          <w:tcPr>
            <w:tcW w:w="24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  <w:r>
              <w:rPr>
                <w:sz w:val="24"/>
              </w:rPr>
              <w:t>合  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40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23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24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24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1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市州、县（市）</w:t>
            </w:r>
            <w:r>
              <w:rPr>
                <w:sz w:val="24"/>
              </w:rPr>
              <w:t>人民政府审</w:t>
            </w:r>
            <w:r>
              <w:rPr>
                <w:rFonts w:hint="eastAsia"/>
                <w:sz w:val="24"/>
              </w:rPr>
              <w:t>查意见</w:t>
            </w:r>
          </w:p>
        </w:tc>
        <w:tc>
          <w:tcPr>
            <w:tcW w:w="757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ind w:firstLine="480"/>
              <w:jc w:val="center"/>
              <w:rPr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6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 w:firstLineChars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备</w:t>
            </w:r>
          </w:p>
          <w:p>
            <w:pPr>
              <w:ind w:firstLine="0" w:firstLineChars="0"/>
              <w:jc w:val="center"/>
              <w:rPr>
                <w:sz w:val="24"/>
              </w:rPr>
            </w:pPr>
            <w:r>
              <w:rPr>
                <w:sz w:val="24"/>
              </w:rPr>
              <w:t>注</w:t>
            </w:r>
          </w:p>
        </w:tc>
        <w:tc>
          <w:tcPr>
            <w:tcW w:w="757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ind w:firstLine="480"/>
              <w:jc w:val="center"/>
              <w:rPr>
                <w:sz w:val="24"/>
              </w:rPr>
            </w:pPr>
          </w:p>
        </w:tc>
      </w:tr>
    </w:tbl>
    <w:p>
      <w:pPr>
        <w:spacing w:line="20" w:lineRule="exact"/>
        <w:rPr>
          <w:sz w:val="24"/>
        </w:rPr>
      </w:pPr>
    </w:p>
    <w:p>
      <w:r>
        <w:rPr>
          <w:rFonts w:eastAsia="仿宋_GB2312"/>
          <w:sz w:val="32"/>
          <w:szCs w:val="32"/>
        </w:rPr>
        <w:br w:type="page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641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2019-09-26T09:20:21Z</dcterms:created>
  <dc:creator>Administrator</dc:creator>
  <cp:lastModifiedBy>易礼</cp:lastModifiedBy>
  <dcterms:modified xsi:type="dcterms:W3CDTF">2019-09-26T09:20:24Z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