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63" w:rsidRPr="00BD5063" w:rsidRDefault="00BD5063" w:rsidP="00BD5063">
      <w:pPr>
        <w:widowControl/>
        <w:spacing w:before="80" w:after="80"/>
        <w:jc w:val="left"/>
        <w:rPr>
          <w:rFonts w:ascii="Tahoma" w:eastAsia="宋体" w:hAnsi="Tahoma" w:cs="Tahoma"/>
          <w:color w:val="000000"/>
          <w:kern w:val="0"/>
          <w:sz w:val="19"/>
          <w:szCs w:val="19"/>
        </w:rPr>
      </w:pPr>
      <w:r w:rsidRPr="00BD5063">
        <w:rPr>
          <w:rFonts w:ascii="Tahoma" w:eastAsia="宋体" w:hAnsi="Tahoma" w:cs="Tahoma"/>
          <w:color w:val="000000"/>
          <w:kern w:val="0"/>
          <w:sz w:val="19"/>
          <w:szCs w:val="19"/>
        </w:rPr>
        <w:t>附件</w:t>
      </w:r>
      <w:r w:rsidRPr="00BD5063">
        <w:rPr>
          <w:rFonts w:ascii="Tahoma" w:eastAsia="宋体" w:hAnsi="Tahoma" w:cs="Tahoma"/>
          <w:color w:val="000000"/>
          <w:kern w:val="0"/>
          <w:sz w:val="19"/>
          <w:szCs w:val="19"/>
        </w:rPr>
        <w:t>2</w:t>
      </w:r>
    </w:p>
    <w:p w:rsidR="00BD5063" w:rsidRPr="00BD5063" w:rsidRDefault="00BD5063" w:rsidP="00BD5063">
      <w:pPr>
        <w:widowControl/>
        <w:spacing w:before="80" w:after="80"/>
        <w:jc w:val="left"/>
        <w:rPr>
          <w:rFonts w:ascii="Tahoma" w:eastAsia="宋体" w:hAnsi="Tahoma" w:cs="Tahoma"/>
          <w:color w:val="000000"/>
          <w:kern w:val="0"/>
          <w:sz w:val="19"/>
          <w:szCs w:val="19"/>
        </w:rPr>
      </w:pPr>
      <w:r w:rsidRPr="00BD5063">
        <w:rPr>
          <w:rFonts w:ascii="Tahoma" w:eastAsia="宋体" w:hAnsi="Tahoma" w:cs="Tahoma"/>
          <w:color w:val="000000"/>
          <w:kern w:val="0"/>
          <w:sz w:val="19"/>
          <w:szCs w:val="19"/>
        </w:rPr>
        <w:t>继续有效的规范性文件目录（</w:t>
      </w:r>
      <w:r w:rsidRPr="00BD5063">
        <w:rPr>
          <w:rFonts w:ascii="Tahoma" w:eastAsia="宋体" w:hAnsi="Tahoma" w:cs="Tahoma"/>
          <w:color w:val="000000"/>
          <w:kern w:val="0"/>
          <w:sz w:val="19"/>
          <w:szCs w:val="19"/>
        </w:rPr>
        <w:t>140</w:t>
      </w:r>
      <w:r w:rsidRPr="00BD5063">
        <w:rPr>
          <w:rFonts w:ascii="Tahoma" w:eastAsia="宋体" w:hAnsi="Tahoma" w:cs="Tahoma"/>
          <w:color w:val="000000"/>
          <w:kern w:val="0"/>
          <w:sz w:val="19"/>
          <w:szCs w:val="19"/>
        </w:rPr>
        <w:t>件）</w:t>
      </w:r>
    </w:p>
    <w:tbl>
      <w:tblPr>
        <w:tblW w:w="0" w:type="auto"/>
        <w:tblCellMar>
          <w:top w:w="15" w:type="dxa"/>
          <w:left w:w="15" w:type="dxa"/>
          <w:bottom w:w="15" w:type="dxa"/>
          <w:right w:w="15" w:type="dxa"/>
        </w:tblCellMar>
        <w:tblLook w:val="04A0"/>
      </w:tblPr>
      <w:tblGrid>
        <w:gridCol w:w="371"/>
        <w:gridCol w:w="2768"/>
        <w:gridCol w:w="5197"/>
      </w:tblGrid>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序号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发文字号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文件标题</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2013</w:t>
            </w:r>
            <w:r w:rsidRPr="00BD5063">
              <w:rPr>
                <w:rFonts w:ascii="Tahoma" w:eastAsia="宋体" w:hAnsi="Tahoma" w:cs="Tahoma"/>
                <w:kern w:val="0"/>
                <w:sz w:val="19"/>
                <w:szCs w:val="19"/>
              </w:rPr>
              <w:t>〕</w:t>
            </w:r>
            <w:r w:rsidRPr="00BD5063">
              <w:rPr>
                <w:rFonts w:ascii="Tahoma" w:eastAsia="宋体" w:hAnsi="Tahoma" w:cs="Tahoma"/>
                <w:kern w:val="0"/>
                <w:sz w:val="19"/>
                <w:szCs w:val="19"/>
              </w:rPr>
              <w:t>6</w:t>
            </w:r>
            <w:r w:rsidRPr="00BD5063">
              <w:rPr>
                <w:rFonts w:ascii="Tahoma" w:eastAsia="宋体" w:hAnsi="Tahoma" w:cs="Tahoma"/>
                <w:kern w:val="0"/>
                <w:sz w:val="19"/>
                <w:szCs w:val="19"/>
              </w:rPr>
              <w:t>号（九府厅字〔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215</w:t>
            </w:r>
            <w:r w:rsidRPr="00BD5063">
              <w:rPr>
                <w:rFonts w:ascii="Tahoma" w:eastAsia="宋体" w:hAnsi="Tahoma" w:cs="Tahoma"/>
                <w:kern w:val="0"/>
                <w:sz w:val="19"/>
                <w:szCs w:val="19"/>
              </w:rPr>
              <w:t>号继续有效）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九江市人民政府关于推进全市义务教育均衡发展的实施意见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2013</w:t>
            </w:r>
            <w:r w:rsidRPr="00BD5063">
              <w:rPr>
                <w:rFonts w:ascii="Tahoma" w:eastAsia="宋体" w:hAnsi="Tahoma" w:cs="Tahoma"/>
                <w:kern w:val="0"/>
                <w:sz w:val="19"/>
                <w:szCs w:val="19"/>
              </w:rPr>
              <w:t>〕</w:t>
            </w:r>
            <w:r w:rsidRPr="00BD5063">
              <w:rPr>
                <w:rFonts w:ascii="Tahoma" w:eastAsia="宋体" w:hAnsi="Tahoma" w:cs="Tahoma"/>
                <w:kern w:val="0"/>
                <w:sz w:val="19"/>
                <w:szCs w:val="19"/>
              </w:rPr>
              <w:t>7</w:t>
            </w:r>
            <w:r w:rsidRPr="00BD5063">
              <w:rPr>
                <w:rFonts w:ascii="Tahoma" w:eastAsia="宋体" w:hAnsi="Tahoma" w:cs="Tahoma"/>
                <w:kern w:val="0"/>
                <w:sz w:val="19"/>
                <w:szCs w:val="19"/>
              </w:rPr>
              <w:t>号（九府厅字〔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215</w:t>
            </w:r>
            <w:r w:rsidRPr="00BD5063">
              <w:rPr>
                <w:rFonts w:ascii="Tahoma" w:eastAsia="宋体" w:hAnsi="Tahoma" w:cs="Tahoma"/>
                <w:kern w:val="0"/>
                <w:sz w:val="19"/>
                <w:szCs w:val="19"/>
              </w:rPr>
              <w:t>号继续有效）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九江市人民政府关于印发九江市知识产权战略纲要的通知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2013</w:t>
            </w:r>
            <w:r w:rsidRPr="00BD5063">
              <w:rPr>
                <w:rFonts w:ascii="Tahoma" w:eastAsia="宋体" w:hAnsi="Tahoma" w:cs="Tahoma"/>
                <w:kern w:val="0"/>
                <w:sz w:val="19"/>
                <w:szCs w:val="19"/>
              </w:rPr>
              <w:t>〕</w:t>
            </w:r>
            <w:r w:rsidRPr="00BD5063">
              <w:rPr>
                <w:rFonts w:ascii="Tahoma" w:eastAsia="宋体" w:hAnsi="Tahoma" w:cs="Tahoma"/>
                <w:kern w:val="0"/>
                <w:sz w:val="19"/>
                <w:szCs w:val="19"/>
              </w:rPr>
              <w:t>12</w:t>
            </w:r>
            <w:r w:rsidRPr="00BD5063">
              <w:rPr>
                <w:rFonts w:ascii="Tahoma" w:eastAsia="宋体" w:hAnsi="Tahoma" w:cs="Tahoma"/>
                <w:kern w:val="0"/>
                <w:sz w:val="19"/>
                <w:szCs w:val="19"/>
              </w:rPr>
              <w:t>号（九府厅字〔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215</w:t>
            </w:r>
            <w:r w:rsidRPr="00BD5063">
              <w:rPr>
                <w:rFonts w:ascii="Tahoma" w:eastAsia="宋体" w:hAnsi="Tahoma" w:cs="Tahoma"/>
                <w:kern w:val="0"/>
                <w:sz w:val="19"/>
                <w:szCs w:val="19"/>
              </w:rPr>
              <w:t>号继续有效）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九江市人民政府办公厅关于进一步加强人工影响天气工作的实施意见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2013</w:t>
            </w:r>
            <w:r w:rsidRPr="00BD5063">
              <w:rPr>
                <w:rFonts w:ascii="Tahoma" w:eastAsia="宋体" w:hAnsi="Tahoma" w:cs="Tahoma"/>
                <w:kern w:val="0"/>
                <w:sz w:val="19"/>
                <w:szCs w:val="19"/>
              </w:rPr>
              <w:t>〕</w:t>
            </w:r>
            <w:r w:rsidRPr="00BD5063">
              <w:rPr>
                <w:rFonts w:ascii="Tahoma" w:eastAsia="宋体" w:hAnsi="Tahoma" w:cs="Tahoma"/>
                <w:kern w:val="0"/>
                <w:sz w:val="19"/>
                <w:szCs w:val="19"/>
              </w:rPr>
              <w:t>26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九江市人民政府办公厅关于加快发展九江市中心城区学前教育的意见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市政府通告</w:t>
            </w:r>
            <w:r w:rsidRPr="00BD5063">
              <w:rPr>
                <w:rFonts w:ascii="Tahoma" w:eastAsia="宋体" w:hAnsi="Tahoma" w:cs="Tahoma"/>
                <w:kern w:val="0"/>
                <w:sz w:val="19"/>
                <w:szCs w:val="19"/>
              </w:rPr>
              <w:t>2014</w:t>
            </w:r>
            <w:r w:rsidRPr="00BD5063">
              <w:rPr>
                <w:rFonts w:ascii="Tahoma" w:eastAsia="宋体" w:hAnsi="Tahoma" w:cs="Tahoma"/>
                <w:kern w:val="0"/>
                <w:sz w:val="19"/>
                <w:szCs w:val="19"/>
              </w:rPr>
              <w:t>年（九府厅发〔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37</w:t>
            </w:r>
            <w:r w:rsidRPr="00BD5063">
              <w:rPr>
                <w:rFonts w:ascii="Tahoma" w:eastAsia="宋体" w:hAnsi="Tahoma" w:cs="Tahoma"/>
                <w:kern w:val="0"/>
                <w:sz w:val="19"/>
                <w:szCs w:val="19"/>
              </w:rPr>
              <w:t>号修改）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关于在中心城区内禁止使用实心粘土砖和限制使用粘土制品的通知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九江市人民政府关于进一步加强和改进城乡居民最低生活保障工作的实施意见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10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九江市人民政府关于大力推进节约集约用地的实施意见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11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九江市人民政府关于加快发展养老服务业的实施意见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12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关于印发《九江市随军家属就业安置办法》的通知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31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关于印发九江市城市商业网点规划（</w:t>
            </w:r>
            <w:r w:rsidRPr="00BD5063">
              <w:rPr>
                <w:rFonts w:ascii="Tahoma" w:eastAsia="宋体" w:hAnsi="Tahoma" w:cs="Tahoma"/>
                <w:kern w:val="0"/>
                <w:sz w:val="19"/>
                <w:szCs w:val="19"/>
              </w:rPr>
              <w:t>2014-2020</w:t>
            </w:r>
            <w:r w:rsidRPr="00BD5063">
              <w:rPr>
                <w:rFonts w:ascii="Tahoma" w:eastAsia="宋体" w:hAnsi="Tahoma" w:cs="Tahoma"/>
                <w:kern w:val="0"/>
                <w:sz w:val="19"/>
                <w:szCs w:val="19"/>
              </w:rPr>
              <w:t>年）的通知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38</w:t>
            </w:r>
            <w:r w:rsidRPr="00BD5063">
              <w:rPr>
                <w:rFonts w:ascii="Tahoma" w:eastAsia="宋体" w:hAnsi="Tahoma" w:cs="Tahoma"/>
                <w:kern w:val="0"/>
                <w:sz w:val="19"/>
                <w:szCs w:val="19"/>
              </w:rPr>
              <w:t>号（九府厅字〔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215</w:t>
            </w:r>
            <w:r w:rsidRPr="00BD5063">
              <w:rPr>
                <w:rFonts w:ascii="Tahoma" w:eastAsia="宋体" w:hAnsi="Tahoma" w:cs="Tahoma"/>
                <w:kern w:val="0"/>
                <w:sz w:val="19"/>
                <w:szCs w:val="19"/>
              </w:rPr>
              <w:t>号继续有效）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九江市人民政府办公厅关于印发九江市气象设施和气象探测环境保护办法的通知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60</w:t>
            </w:r>
            <w:r w:rsidRPr="00BD5063">
              <w:rPr>
                <w:rFonts w:ascii="Tahoma" w:eastAsia="宋体" w:hAnsi="Tahoma" w:cs="Tahoma"/>
                <w:kern w:val="0"/>
                <w:sz w:val="19"/>
                <w:szCs w:val="19"/>
              </w:rPr>
              <w:t>号，九府厅字〔</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104</w:t>
            </w:r>
            <w:r w:rsidRPr="00BD5063">
              <w:rPr>
                <w:rFonts w:ascii="Tahoma" w:eastAsia="宋体" w:hAnsi="Tahoma" w:cs="Tahoma"/>
                <w:kern w:val="0"/>
                <w:sz w:val="19"/>
                <w:szCs w:val="19"/>
              </w:rPr>
              <w:t>号修改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关于印发九江市被征地农民参加基本养老保险实施办法</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市政府令</w:t>
            </w:r>
            <w:r w:rsidRPr="00BD5063">
              <w:rPr>
                <w:rFonts w:ascii="Tahoma" w:eastAsia="宋体" w:hAnsi="Tahoma" w:cs="Tahoma"/>
                <w:kern w:val="0"/>
                <w:sz w:val="19"/>
                <w:szCs w:val="19"/>
              </w:rPr>
              <w:t>34</w:t>
            </w:r>
            <w:r w:rsidRPr="00BD5063">
              <w:rPr>
                <w:rFonts w:ascii="Tahoma" w:eastAsia="宋体" w:hAnsi="Tahoma" w:cs="Tahoma"/>
                <w:kern w:val="0"/>
                <w:sz w:val="19"/>
                <w:szCs w:val="19"/>
              </w:rPr>
              <w:t>号（</w:t>
            </w:r>
            <w:r w:rsidRPr="00BD5063">
              <w:rPr>
                <w:rFonts w:ascii="Tahoma" w:eastAsia="宋体" w:hAnsi="Tahoma" w:cs="Tahoma"/>
                <w:kern w:val="0"/>
                <w:sz w:val="19"/>
                <w:szCs w:val="19"/>
              </w:rPr>
              <w:t>2015</w:t>
            </w:r>
            <w:r w:rsidRPr="00BD5063">
              <w:rPr>
                <w:rFonts w:ascii="Tahoma" w:eastAsia="宋体" w:hAnsi="Tahoma" w:cs="Tahoma"/>
                <w:kern w:val="0"/>
                <w:sz w:val="19"/>
                <w:szCs w:val="19"/>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九江市市级储备粮管理办法</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关于衔接国务院取消和调整一批行政审批等事项的通知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九江市人民政府关于加强全市工业园区社会化综合服务体系建设的指导意见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九江市人民政府关于推进园区体制机制创新的实施意见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关于衔接省政府取消和调整一批行政审批项目的通知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关于公布市本级行政许可项目目录的决定</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19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关于衔接国务院、省政府取消和下发一批行政审批项目的通知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关于衔接省政府下发一批行政审批项目的通知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关于印发市属国有企业负责人履职待遇业务支出管理实施意见的通知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关于九江市机关事业单位工作人员养老保险制度改革的实施意见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关于印发九江市重大行政决策事项听证办法的通知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九江市人民政府办公厅关于废止九江市城市规划管理技术规则（试行）的通知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关于印发九江市城镇职工医疗保险实施办法的通知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关于印发九江市城镇职工基本养老保险助保贷款实施办法的通知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33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关于加快九江市移动通信基础设施建设与改造的实施意见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39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关于印发九江市国有土地出让收支管理办法的通知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40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转发市科技局关于进一步推进科技入园促进创新升级意见的通知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81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九江市人民政府关于印发中介机构进驻市行政服务中心实施方案</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104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关于修改九江市被征地农民参加基本养老保险实施办法部分条款的通知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120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关于公布市政府规范性文件清理结果的通知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139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关于推进农作物秸秆禁烧和综合利用工作的通知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33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九江市人民政府关于调整九江市城区征地区片综合地价的通知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关于加快发展现代保险服务业的实施意见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关于加快发展我市体育产业促进体育消费的实施意见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关于调整和取消一批行政权力事项的通知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九江市中心城区委托房屋征收管理办法</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关于清理规范市政府部门行政审批中介服务事项的决定</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w:t>
            </w:r>
            <w:r w:rsidRPr="00BD5063">
              <w:rPr>
                <w:rFonts w:ascii="Tahoma" w:eastAsia="宋体" w:hAnsi="Tahoma" w:cs="Tahoma"/>
                <w:kern w:val="0"/>
                <w:sz w:val="19"/>
                <w:szCs w:val="19"/>
              </w:rPr>
              <w:t>“</w:t>
            </w:r>
            <w:r w:rsidRPr="00BD5063">
              <w:rPr>
                <w:rFonts w:ascii="Tahoma" w:eastAsia="宋体" w:hAnsi="Tahoma" w:cs="Tahoma"/>
                <w:kern w:val="0"/>
                <w:sz w:val="19"/>
                <w:szCs w:val="19"/>
              </w:rPr>
              <w:t>智慧九江</w:t>
            </w:r>
            <w:r w:rsidRPr="00BD5063">
              <w:rPr>
                <w:rFonts w:ascii="Tahoma" w:eastAsia="宋体" w:hAnsi="Tahoma" w:cs="Tahoma"/>
                <w:kern w:val="0"/>
                <w:sz w:val="19"/>
                <w:szCs w:val="19"/>
              </w:rPr>
              <w:t>”</w:t>
            </w:r>
            <w:r w:rsidRPr="00BD5063">
              <w:rPr>
                <w:rFonts w:ascii="Tahoma" w:eastAsia="宋体" w:hAnsi="Tahoma" w:cs="Tahoma"/>
                <w:kern w:val="0"/>
                <w:sz w:val="19"/>
                <w:szCs w:val="19"/>
              </w:rPr>
              <w:t>总体规划纲要（</w:t>
            </w:r>
            <w:r w:rsidRPr="00BD5063">
              <w:rPr>
                <w:rFonts w:ascii="Tahoma" w:eastAsia="宋体" w:hAnsi="Tahoma" w:cs="Tahoma"/>
                <w:kern w:val="0"/>
                <w:sz w:val="19"/>
                <w:szCs w:val="19"/>
              </w:rPr>
              <w:t>2016—2020</w:t>
            </w:r>
            <w:r w:rsidRPr="00BD5063">
              <w:rPr>
                <w:rFonts w:ascii="Tahoma" w:eastAsia="宋体" w:hAnsi="Tahoma" w:cs="Tahoma"/>
                <w:kern w:val="0"/>
                <w:sz w:val="19"/>
                <w:szCs w:val="19"/>
              </w:rPr>
              <w:t>年）的通知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41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32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九江市人民政府关于大力发展电子商务加快培育经济新动力的实施意见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关于推广随机抽查规范事中事后监管的实施意见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关于转发江西省行政权责清单管理办法的通知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关于印发简化优化公共服务流程方便基层群众办事创业工作方案的通知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转发九江银监分局关于加快银行业改革发展助推新工业十年行动的若干意见的通知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26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九江市人民政府办公厅关于进一步加强乡村医生队伍建设的实施意见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27</w:t>
            </w:r>
            <w:r w:rsidRPr="00BD5063">
              <w:rPr>
                <w:rFonts w:ascii="Tahoma" w:eastAsia="宋体" w:hAnsi="Tahoma" w:cs="Tahoma"/>
                <w:kern w:val="0"/>
                <w:sz w:val="19"/>
                <w:szCs w:val="19"/>
              </w:rPr>
              <w:t>号（九府厅发〔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37</w:t>
            </w:r>
            <w:r w:rsidRPr="00BD5063">
              <w:rPr>
                <w:rFonts w:ascii="Tahoma" w:eastAsia="宋体" w:hAnsi="Tahoma" w:cs="Tahoma"/>
                <w:kern w:val="0"/>
                <w:sz w:val="19"/>
                <w:szCs w:val="19"/>
              </w:rPr>
              <w:t>号修改）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九江市人民政府办公厅关于九江市深化中小学教师职称制度改革工作实施意见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32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转发省政府办公厅关于江西省重大行政执法决定法制审核办法的通知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40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关于进一步加强工业园区安全生产工作的意见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关于进一步加强市级专项资金管理的通知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62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关于开展集中行使行政复议权工作的通知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124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关于印发九江市推进分级诊疗制度建设工作方案的通知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139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关于推进全市生态绿色生态农业十大行动的实施意见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144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九江市人民政府办公厅关于印发建设九江市投资审批中介超市实施方案的通知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153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关于印发九江市防雷减灾重点单位管理办法的通知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164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九江市人民政府办公厅转发市民政局关于进一步加强和完善医疗救助制度实施意见的通知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196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关于印发加强茶叶品牌整合做大做强庐山云雾茶品牌实施方案的通知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关于印发九江市水污染防治工作方案的通知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九府字〔</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27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九江市中心城区关于国有土地上、集体土地上房屋征收补偿标准</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关于印发九江市全民健身实施计划（</w:t>
            </w:r>
            <w:r w:rsidRPr="00BD5063">
              <w:rPr>
                <w:rFonts w:ascii="Tahoma" w:eastAsia="宋体" w:hAnsi="Tahoma" w:cs="Tahoma"/>
                <w:kern w:val="0"/>
                <w:sz w:val="19"/>
                <w:szCs w:val="19"/>
              </w:rPr>
              <w:t>2016-2020</w:t>
            </w:r>
            <w:r w:rsidRPr="00BD5063">
              <w:rPr>
                <w:rFonts w:ascii="Tahoma" w:eastAsia="宋体" w:hAnsi="Tahoma" w:cs="Tahoma"/>
                <w:kern w:val="0"/>
                <w:sz w:val="19"/>
                <w:szCs w:val="19"/>
              </w:rPr>
              <w:t>年）的通知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61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关于调整防雷装置设计审核等行政权力事项的通知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关于衔接省人民政府取消和调整一批行政权力项目的通知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关于印发《九江市矿产资源总体规划（</w:t>
            </w:r>
            <w:r w:rsidRPr="00BD5063">
              <w:rPr>
                <w:rFonts w:ascii="Tahoma" w:eastAsia="宋体" w:hAnsi="Tahoma" w:cs="Tahoma"/>
                <w:kern w:val="0"/>
                <w:sz w:val="19"/>
                <w:szCs w:val="19"/>
              </w:rPr>
              <w:t>2016-2020</w:t>
            </w:r>
            <w:r w:rsidRPr="00BD5063">
              <w:rPr>
                <w:rFonts w:ascii="Tahoma" w:eastAsia="宋体" w:hAnsi="Tahoma" w:cs="Tahoma"/>
                <w:kern w:val="0"/>
                <w:sz w:val="19"/>
                <w:szCs w:val="19"/>
              </w:rPr>
              <w:t>年》的通知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w:t>
            </w:r>
            <w:r w:rsidRPr="00BD5063">
              <w:rPr>
                <w:rFonts w:ascii="Tahoma" w:eastAsia="宋体" w:hAnsi="Tahoma" w:cs="Tahoma"/>
                <w:kern w:val="0"/>
                <w:sz w:val="19"/>
                <w:szCs w:val="19"/>
              </w:rPr>
              <w:t>“</w:t>
            </w:r>
            <w:r w:rsidRPr="00BD5063">
              <w:rPr>
                <w:rFonts w:ascii="Tahoma" w:eastAsia="宋体" w:hAnsi="Tahoma" w:cs="Tahoma"/>
                <w:kern w:val="0"/>
                <w:sz w:val="19"/>
                <w:szCs w:val="19"/>
              </w:rPr>
              <w:t>十三五</w:t>
            </w:r>
            <w:r w:rsidRPr="00BD5063">
              <w:rPr>
                <w:rFonts w:ascii="Tahoma" w:eastAsia="宋体" w:hAnsi="Tahoma" w:cs="Tahoma"/>
                <w:kern w:val="0"/>
                <w:sz w:val="19"/>
                <w:szCs w:val="19"/>
              </w:rPr>
              <w:t>”</w:t>
            </w:r>
            <w:r w:rsidRPr="00BD5063">
              <w:rPr>
                <w:rFonts w:ascii="Tahoma" w:eastAsia="宋体" w:hAnsi="Tahoma" w:cs="Tahoma"/>
                <w:kern w:val="0"/>
                <w:sz w:val="19"/>
                <w:szCs w:val="19"/>
              </w:rPr>
              <w:t>节能减排综合工作方案的通知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九江市人民政府关于调整和取消一批行政权力事项的通知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九江市人民政府关于衔接国务院第三批清理规范行政审批中介服务事项的通知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九江市人民政府关于统筹推进县域内城乡义务教育一体化改革发展的实施意见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转发市文广新局市财政局市体育局关于做好政府向社会力量购买公共文化服务工作实施意见的通知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关于提高我市城乡困难群众保障标准的通知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关于印发九江市消防事业发展</w:t>
            </w:r>
            <w:r w:rsidRPr="00BD5063">
              <w:rPr>
                <w:rFonts w:ascii="Tahoma" w:eastAsia="宋体" w:hAnsi="Tahoma" w:cs="Tahoma"/>
                <w:kern w:val="0"/>
                <w:sz w:val="19"/>
                <w:szCs w:val="19"/>
              </w:rPr>
              <w:t>“</w:t>
            </w:r>
            <w:r w:rsidRPr="00BD5063">
              <w:rPr>
                <w:rFonts w:ascii="Tahoma" w:eastAsia="宋体" w:hAnsi="Tahoma" w:cs="Tahoma"/>
                <w:kern w:val="0"/>
                <w:sz w:val="19"/>
                <w:szCs w:val="19"/>
              </w:rPr>
              <w:t>十三五</w:t>
            </w:r>
            <w:r w:rsidRPr="00BD5063">
              <w:rPr>
                <w:rFonts w:ascii="Tahoma" w:eastAsia="宋体" w:hAnsi="Tahoma" w:cs="Tahoma"/>
                <w:kern w:val="0"/>
                <w:sz w:val="19"/>
                <w:szCs w:val="19"/>
              </w:rPr>
              <w:t>”</w:t>
            </w:r>
            <w:r w:rsidRPr="00BD5063">
              <w:rPr>
                <w:rFonts w:ascii="Tahoma" w:eastAsia="宋体" w:hAnsi="Tahoma" w:cs="Tahoma"/>
                <w:kern w:val="0"/>
                <w:sz w:val="19"/>
                <w:szCs w:val="19"/>
              </w:rPr>
              <w:t>规划的通知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关于印发九江市现代服务业发展第十三个五年规划纲要（</w:t>
            </w:r>
            <w:r w:rsidRPr="00BD5063">
              <w:rPr>
                <w:rFonts w:ascii="Tahoma" w:eastAsia="宋体" w:hAnsi="Tahoma" w:cs="Tahoma"/>
                <w:kern w:val="0"/>
                <w:sz w:val="19"/>
                <w:szCs w:val="19"/>
              </w:rPr>
              <w:t>2016-2020</w:t>
            </w:r>
            <w:r w:rsidRPr="00BD5063">
              <w:rPr>
                <w:rFonts w:ascii="Tahoma" w:eastAsia="宋体" w:hAnsi="Tahoma" w:cs="Tahoma"/>
                <w:kern w:val="0"/>
                <w:sz w:val="19"/>
                <w:szCs w:val="19"/>
              </w:rPr>
              <w:t>）的通知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关于印发九江市城乡市场体系建设第十三个五年规划纲要的通知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关于印发九江市综合防灾减灾规划（</w:t>
            </w:r>
            <w:r w:rsidRPr="00BD5063">
              <w:rPr>
                <w:rFonts w:ascii="Tahoma" w:eastAsia="宋体" w:hAnsi="Tahoma" w:cs="Tahoma"/>
                <w:kern w:val="0"/>
                <w:sz w:val="19"/>
                <w:szCs w:val="19"/>
              </w:rPr>
              <w:t>2016-2020</w:t>
            </w:r>
            <w:r w:rsidRPr="00BD5063">
              <w:rPr>
                <w:rFonts w:ascii="Tahoma" w:eastAsia="宋体" w:hAnsi="Tahoma" w:cs="Tahoma"/>
                <w:kern w:val="0"/>
                <w:sz w:val="19"/>
                <w:szCs w:val="19"/>
              </w:rPr>
              <w:t>年）的通知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关于印发九江市气象事业发展第十三个五年规划纲要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关于印发九江市殡葬事业发展十三五规划的通知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关于印发大力开展群众性应急救护培训工作实施意见的通知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关于印发九江市深化改革推进出租汽车行业健康发展实施意见的通知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关于印发九江市私人小客车合乘出行管理暂行规定的通知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关于印发九江市地方政府性债务风险化解规划的通知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30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关于印发九江市邮政业发展第十三个五年规划纲要（</w:t>
            </w:r>
            <w:r w:rsidRPr="00BD5063">
              <w:rPr>
                <w:rFonts w:ascii="Tahoma" w:eastAsia="宋体" w:hAnsi="Tahoma" w:cs="Tahoma"/>
                <w:kern w:val="0"/>
                <w:sz w:val="19"/>
                <w:szCs w:val="19"/>
              </w:rPr>
              <w:t>2016-2020</w:t>
            </w:r>
            <w:r w:rsidRPr="00BD5063">
              <w:rPr>
                <w:rFonts w:ascii="Tahoma" w:eastAsia="宋体" w:hAnsi="Tahoma" w:cs="Tahoma"/>
                <w:kern w:val="0"/>
                <w:sz w:val="19"/>
                <w:szCs w:val="19"/>
              </w:rPr>
              <w:t>）的通知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33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关于进一步做好九江市中心城区公租房及配套经营性服务用房出售工作的实施意见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40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九江市人民政府办公厅关于印发九江市突发事件应急体系建设</w:t>
            </w:r>
            <w:r w:rsidRPr="00BD5063">
              <w:rPr>
                <w:rFonts w:ascii="Tahoma" w:eastAsia="宋体" w:hAnsi="Tahoma" w:cs="Tahoma"/>
                <w:kern w:val="0"/>
                <w:sz w:val="19"/>
                <w:szCs w:val="19"/>
              </w:rPr>
              <w:lastRenderedPageBreak/>
              <w:t>“</w:t>
            </w:r>
            <w:r w:rsidRPr="00BD5063">
              <w:rPr>
                <w:rFonts w:ascii="Tahoma" w:eastAsia="宋体" w:hAnsi="Tahoma" w:cs="Tahoma"/>
                <w:kern w:val="0"/>
                <w:sz w:val="19"/>
                <w:szCs w:val="19"/>
              </w:rPr>
              <w:t>十三五</w:t>
            </w:r>
            <w:r w:rsidRPr="00BD5063">
              <w:rPr>
                <w:rFonts w:ascii="Tahoma" w:eastAsia="宋体" w:hAnsi="Tahoma" w:cs="Tahoma"/>
                <w:kern w:val="0"/>
                <w:sz w:val="19"/>
                <w:szCs w:val="19"/>
              </w:rPr>
              <w:t>”</w:t>
            </w:r>
            <w:r w:rsidRPr="00BD5063">
              <w:rPr>
                <w:rFonts w:ascii="Tahoma" w:eastAsia="宋体" w:hAnsi="Tahoma" w:cs="Tahoma"/>
                <w:kern w:val="0"/>
                <w:sz w:val="19"/>
                <w:szCs w:val="19"/>
              </w:rPr>
              <w:t>规划的通知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83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46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关于印发九江市防震减灾</w:t>
            </w:r>
            <w:r w:rsidRPr="00BD5063">
              <w:rPr>
                <w:rFonts w:ascii="Tahoma" w:eastAsia="宋体" w:hAnsi="Tahoma" w:cs="Tahoma"/>
                <w:kern w:val="0"/>
                <w:sz w:val="19"/>
                <w:szCs w:val="19"/>
              </w:rPr>
              <w:t>“</w:t>
            </w:r>
            <w:r w:rsidRPr="00BD5063">
              <w:rPr>
                <w:rFonts w:ascii="Tahoma" w:eastAsia="宋体" w:hAnsi="Tahoma" w:cs="Tahoma"/>
                <w:kern w:val="0"/>
                <w:sz w:val="19"/>
                <w:szCs w:val="19"/>
              </w:rPr>
              <w:t>十三五</w:t>
            </w:r>
            <w:r w:rsidRPr="00BD5063">
              <w:rPr>
                <w:rFonts w:ascii="Tahoma" w:eastAsia="宋体" w:hAnsi="Tahoma" w:cs="Tahoma"/>
                <w:kern w:val="0"/>
                <w:sz w:val="19"/>
                <w:szCs w:val="19"/>
              </w:rPr>
              <w:t>”</w:t>
            </w:r>
            <w:r w:rsidRPr="00BD5063">
              <w:rPr>
                <w:rFonts w:ascii="Tahoma" w:eastAsia="宋体" w:hAnsi="Tahoma" w:cs="Tahoma"/>
                <w:kern w:val="0"/>
                <w:sz w:val="19"/>
                <w:szCs w:val="19"/>
              </w:rPr>
              <w:t>规划的通知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49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九江市人民政府办公厅关于在全市开展免费婚前医学检查的实施意见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52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九江市人民政府办公厅关于加快我市林业改革发展推进生态文明建设的实施意见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53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九江市人民政府办公厅转发市国土局关于进一步推进土地整治补充耕地工作意见的通知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54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九江市人民政府办公厅关于印发九江市装配式建筑</w:t>
            </w:r>
            <w:r w:rsidRPr="00BD5063">
              <w:rPr>
                <w:rFonts w:ascii="Tahoma" w:eastAsia="宋体" w:hAnsi="Tahoma" w:cs="Tahoma"/>
                <w:kern w:val="0"/>
                <w:sz w:val="19"/>
                <w:szCs w:val="19"/>
              </w:rPr>
              <w:t>2017-2025</w:t>
            </w:r>
            <w:r w:rsidRPr="00BD5063">
              <w:rPr>
                <w:rFonts w:ascii="Tahoma" w:eastAsia="宋体" w:hAnsi="Tahoma" w:cs="Tahoma"/>
                <w:kern w:val="0"/>
                <w:sz w:val="19"/>
                <w:szCs w:val="19"/>
              </w:rPr>
              <w:t>年发展规划的通知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55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九江市人民政府办公厅关于振兴九江地方戏曲的实施意见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62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九江市人民政府办公厅关于加快九江市电动汽车充电基础设施建设的实施意见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65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九江市人民政府办公厅关于印发九江市庐山云雾茶产业发展规划（</w:t>
            </w:r>
            <w:r w:rsidRPr="00BD5063">
              <w:rPr>
                <w:rFonts w:ascii="Tahoma" w:eastAsia="宋体" w:hAnsi="Tahoma" w:cs="Tahoma"/>
                <w:kern w:val="0"/>
                <w:sz w:val="19"/>
                <w:szCs w:val="19"/>
              </w:rPr>
              <w:t>2016-2020</w:t>
            </w:r>
            <w:r w:rsidRPr="00BD5063">
              <w:rPr>
                <w:rFonts w:ascii="Tahoma" w:eastAsia="宋体" w:hAnsi="Tahoma" w:cs="Tahoma"/>
                <w:kern w:val="0"/>
                <w:sz w:val="19"/>
                <w:szCs w:val="19"/>
              </w:rPr>
              <w:t>年）的通知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125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印发九江市地方政府性债务风险应急处置预案的通知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47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关于加快推进全市农村宅基地和集体建设用地使用权确权登记发证工作的通知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107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关于印发九江市食品安全示范城市创建工作方案的通知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114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关于进一步做好全市城市建成区违法建设专项治理工作的通知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130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关于切实做好被征地农民参加养老保险工作的通知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152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关于印发九江市乡镇综合文化站工作人员实行</w:t>
            </w:r>
            <w:r w:rsidRPr="00BD5063">
              <w:rPr>
                <w:rFonts w:ascii="Tahoma" w:eastAsia="宋体" w:hAnsi="Tahoma" w:cs="Tahoma"/>
                <w:kern w:val="0"/>
                <w:sz w:val="19"/>
                <w:szCs w:val="19"/>
              </w:rPr>
              <w:t>“</w:t>
            </w:r>
            <w:r w:rsidRPr="00BD5063">
              <w:rPr>
                <w:rFonts w:ascii="Tahoma" w:eastAsia="宋体" w:hAnsi="Tahoma" w:cs="Tahoma"/>
                <w:kern w:val="0"/>
                <w:sz w:val="19"/>
                <w:szCs w:val="19"/>
              </w:rPr>
              <w:t>县聘县管县用</w:t>
            </w:r>
            <w:r w:rsidRPr="00BD5063">
              <w:rPr>
                <w:rFonts w:ascii="Tahoma" w:eastAsia="宋体" w:hAnsi="Tahoma" w:cs="Tahoma"/>
                <w:kern w:val="0"/>
                <w:sz w:val="19"/>
                <w:szCs w:val="19"/>
              </w:rPr>
              <w:t>”</w:t>
            </w:r>
            <w:r w:rsidRPr="00BD5063">
              <w:rPr>
                <w:rFonts w:ascii="Tahoma" w:eastAsia="宋体" w:hAnsi="Tahoma" w:cs="Tahoma"/>
                <w:kern w:val="0"/>
                <w:sz w:val="19"/>
                <w:szCs w:val="19"/>
              </w:rPr>
              <w:t>实施方案的通知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155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关于印发九江市工伤保险市级统筹方案的通知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215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九江市人民政府办公厅关于公布市政府规范性文件清理结果的通知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218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九江市人民政府办公厅关于印发推进涉企</w:t>
            </w:r>
            <w:r w:rsidRPr="00BD5063">
              <w:rPr>
                <w:rFonts w:ascii="Tahoma" w:eastAsia="宋体" w:hAnsi="Tahoma" w:cs="Tahoma"/>
                <w:kern w:val="0"/>
                <w:sz w:val="19"/>
                <w:szCs w:val="19"/>
              </w:rPr>
              <w:t>“</w:t>
            </w:r>
            <w:r w:rsidRPr="00BD5063">
              <w:rPr>
                <w:rFonts w:ascii="Tahoma" w:eastAsia="宋体" w:hAnsi="Tahoma" w:cs="Tahoma"/>
                <w:kern w:val="0"/>
                <w:sz w:val="19"/>
                <w:szCs w:val="19"/>
              </w:rPr>
              <w:t>多证合一</w:t>
            </w:r>
            <w:r w:rsidRPr="00BD5063">
              <w:rPr>
                <w:rFonts w:ascii="Tahoma" w:eastAsia="宋体" w:hAnsi="Tahoma" w:cs="Tahoma"/>
                <w:kern w:val="0"/>
                <w:sz w:val="19"/>
                <w:szCs w:val="19"/>
              </w:rPr>
              <w:t>”</w:t>
            </w:r>
            <w:r w:rsidRPr="00BD5063">
              <w:rPr>
                <w:rFonts w:ascii="Tahoma" w:eastAsia="宋体" w:hAnsi="Tahoma" w:cs="Tahoma"/>
                <w:kern w:val="0"/>
                <w:sz w:val="19"/>
                <w:szCs w:val="19"/>
              </w:rPr>
              <w:t>登记制度改革实施方案的通知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251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九江市人民政府办公厅关于加强进口粮食安全风险管控工作的通知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255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九江市人民政府办公厅关于贯彻落实国务院审改办等部门取消</w:t>
            </w:r>
            <w:r w:rsidRPr="00BD5063">
              <w:rPr>
                <w:rFonts w:ascii="Tahoma" w:eastAsia="宋体" w:hAnsi="Tahoma" w:cs="Tahoma"/>
                <w:kern w:val="0"/>
                <w:sz w:val="19"/>
                <w:szCs w:val="19"/>
              </w:rPr>
              <w:lastRenderedPageBreak/>
              <w:t>27</w:t>
            </w:r>
            <w:r w:rsidRPr="00BD5063">
              <w:rPr>
                <w:rFonts w:ascii="Tahoma" w:eastAsia="宋体" w:hAnsi="Tahoma" w:cs="Tahoma"/>
                <w:kern w:val="0"/>
                <w:sz w:val="19"/>
                <w:szCs w:val="19"/>
              </w:rPr>
              <w:t>项中央指定地方实施行政审批中介服务和证明材料的通知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102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《九江市人民政府关于印发九江市落实江西省复制推广自由贸易试验区新一批改革试点经验工作方案的通知》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九江市人民政府关于授予第四届九江市市长质量奖的决定</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九江市人民政府关于全面推进县（市、区）行政复议体制改革的意见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九江市人民政府关于印发九江长江经济带区域航运中心建设规划的通知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九江市人民政府关于八里湖新区体制改革的意见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九江市人民政府关于加快农业结构调整的实施意见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九江市人民政府关于加快九江共青城高新技术产业开发区发展的决定</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九江市人民政府关于调整和取消一批行政权力事项的通知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九江市人民政府关于进一步加强文物工作的实施意见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九江市人民政府办公厅关于深入推进</w:t>
            </w:r>
            <w:r w:rsidRPr="00BD5063">
              <w:rPr>
                <w:rFonts w:ascii="Tahoma" w:eastAsia="宋体" w:hAnsi="Tahoma" w:cs="Tahoma"/>
                <w:kern w:val="0"/>
                <w:sz w:val="19"/>
                <w:szCs w:val="19"/>
              </w:rPr>
              <w:t>“</w:t>
            </w:r>
            <w:r w:rsidRPr="00BD5063">
              <w:rPr>
                <w:rFonts w:ascii="Tahoma" w:eastAsia="宋体" w:hAnsi="Tahoma" w:cs="Tahoma"/>
                <w:kern w:val="0"/>
                <w:sz w:val="19"/>
                <w:szCs w:val="19"/>
              </w:rPr>
              <w:t>四好农村路</w:t>
            </w:r>
            <w:r w:rsidRPr="00BD5063">
              <w:rPr>
                <w:rFonts w:ascii="Tahoma" w:eastAsia="宋体" w:hAnsi="Tahoma" w:cs="Tahoma"/>
                <w:kern w:val="0"/>
                <w:sz w:val="19"/>
                <w:szCs w:val="19"/>
              </w:rPr>
              <w:t>”</w:t>
            </w:r>
            <w:r w:rsidRPr="00BD5063">
              <w:rPr>
                <w:rFonts w:ascii="Tahoma" w:eastAsia="宋体" w:hAnsi="Tahoma" w:cs="Tahoma"/>
                <w:kern w:val="0"/>
                <w:sz w:val="19"/>
                <w:szCs w:val="19"/>
              </w:rPr>
              <w:t>建设的实施意见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九江市人民政府办公厅关于建立九江市粮食生产功能区和重要农产品生产保护区的实施意见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九江市人民政府办公厅关于加快推进畜禽养殖废弃物处理和资源化利用的实施意见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九江市人民政府办公厅关于大力培育和加快推进企业上市工作的实施意见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九江市人民政府办公厅关于印发九江市信息化和工业化深度融合专项资金管理办法的通知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21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九江市人民政府办公厅关于公布市本级第一批</w:t>
            </w:r>
            <w:r w:rsidRPr="00BD5063">
              <w:rPr>
                <w:rFonts w:ascii="Tahoma" w:eastAsia="宋体" w:hAnsi="Tahoma" w:cs="Tahoma"/>
                <w:kern w:val="0"/>
                <w:sz w:val="19"/>
                <w:szCs w:val="19"/>
              </w:rPr>
              <w:t>“</w:t>
            </w:r>
            <w:r w:rsidRPr="00BD5063">
              <w:rPr>
                <w:rFonts w:ascii="Tahoma" w:eastAsia="宋体" w:hAnsi="Tahoma" w:cs="Tahoma"/>
                <w:kern w:val="0"/>
                <w:sz w:val="19"/>
                <w:szCs w:val="19"/>
              </w:rPr>
              <w:t>一次不跑</w:t>
            </w:r>
            <w:r w:rsidRPr="00BD5063">
              <w:rPr>
                <w:rFonts w:ascii="Tahoma" w:eastAsia="宋体" w:hAnsi="Tahoma" w:cs="Tahoma"/>
                <w:kern w:val="0"/>
                <w:sz w:val="19"/>
                <w:szCs w:val="19"/>
              </w:rPr>
              <w:t>”</w:t>
            </w:r>
            <w:r w:rsidRPr="00BD5063">
              <w:rPr>
                <w:rFonts w:ascii="Tahoma" w:eastAsia="宋体" w:hAnsi="Tahoma" w:cs="Tahoma"/>
                <w:kern w:val="0"/>
                <w:sz w:val="19"/>
                <w:szCs w:val="19"/>
              </w:rPr>
              <w:t>和</w:t>
            </w:r>
            <w:r w:rsidRPr="00BD5063">
              <w:rPr>
                <w:rFonts w:ascii="Tahoma" w:eastAsia="宋体" w:hAnsi="Tahoma" w:cs="Tahoma"/>
                <w:kern w:val="0"/>
                <w:sz w:val="19"/>
                <w:szCs w:val="19"/>
              </w:rPr>
              <w:t>“</w:t>
            </w:r>
            <w:r w:rsidRPr="00BD5063">
              <w:rPr>
                <w:rFonts w:ascii="Tahoma" w:eastAsia="宋体" w:hAnsi="Tahoma" w:cs="Tahoma"/>
                <w:kern w:val="0"/>
                <w:sz w:val="19"/>
                <w:szCs w:val="19"/>
              </w:rPr>
              <w:t>只跑一次</w:t>
            </w:r>
            <w:r w:rsidRPr="00BD5063">
              <w:rPr>
                <w:rFonts w:ascii="Tahoma" w:eastAsia="宋体" w:hAnsi="Tahoma" w:cs="Tahoma"/>
                <w:kern w:val="0"/>
                <w:sz w:val="19"/>
                <w:szCs w:val="19"/>
              </w:rPr>
              <w:t>”</w:t>
            </w:r>
            <w:r w:rsidRPr="00BD5063">
              <w:rPr>
                <w:rFonts w:ascii="Tahoma" w:eastAsia="宋体" w:hAnsi="Tahoma" w:cs="Tahoma"/>
                <w:kern w:val="0"/>
                <w:sz w:val="19"/>
                <w:szCs w:val="19"/>
              </w:rPr>
              <w:t>政务服务事项清单的通知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23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九江市人民政府办公厅关于九江市沿江港口码头长效管控机制的实施意见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25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九江市人民政府办公厅关于进一步加强我市长江港口岸线管理的实施意见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26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九江市人民政府办公厅关于印发九江市非物质文化遗产保护管理办法的通知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120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29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九江市人民政府办公厅关于印发九江市补充工伤保险实施办法的通知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九江市人民政府办公厅关于加强全市普通国省干线公路建设与养护管理的意见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40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九江市人民政府办公厅关于进一步推进全市</w:t>
            </w:r>
            <w:r w:rsidRPr="00BD5063">
              <w:rPr>
                <w:rFonts w:ascii="Tahoma" w:eastAsia="宋体" w:hAnsi="Tahoma" w:cs="Tahoma"/>
                <w:kern w:val="0"/>
                <w:sz w:val="19"/>
                <w:szCs w:val="19"/>
              </w:rPr>
              <w:t>“</w:t>
            </w:r>
            <w:r w:rsidRPr="00BD5063">
              <w:rPr>
                <w:rFonts w:ascii="Tahoma" w:eastAsia="宋体" w:hAnsi="Tahoma" w:cs="Tahoma"/>
                <w:kern w:val="0"/>
                <w:sz w:val="19"/>
                <w:szCs w:val="19"/>
              </w:rPr>
              <w:t>智能安防小区</w:t>
            </w:r>
            <w:r w:rsidRPr="00BD5063">
              <w:rPr>
                <w:rFonts w:ascii="Tahoma" w:eastAsia="宋体" w:hAnsi="Tahoma" w:cs="Tahoma"/>
                <w:kern w:val="0"/>
                <w:sz w:val="19"/>
                <w:szCs w:val="19"/>
              </w:rPr>
              <w:t>”</w:t>
            </w:r>
            <w:r w:rsidRPr="00BD5063">
              <w:rPr>
                <w:rFonts w:ascii="Tahoma" w:eastAsia="宋体" w:hAnsi="Tahoma" w:cs="Tahoma"/>
                <w:kern w:val="0"/>
                <w:sz w:val="19"/>
                <w:szCs w:val="19"/>
              </w:rPr>
              <w:t>建设和管理工作的实施意见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44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九江市人民政府办公厅关于印发九江市市级财政专项扶贫资金管理办法的通知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50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九江市人民政府办公厅关于印发九江市城区惠民殡葬和绿色殡葬奖补激励实施办法的通知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51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九江市人民政府办公厅关于进一步加强文物安全工作的实施意见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九江市人民政府办公厅关于加强切坡建设管理工作的通知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九江市人民政府办公厅关于修改和废止部分市政府规范性文件的通知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58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九江市人民政府办公厅关于提高城乡居民最低生活保障、农村特困供养和精简退职标准的通知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105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九江市人民政府办公厅关于废止九江市二手车交易管理办法的通知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106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九江市人民政府办公厅关于修改和废止部分市政府规范性文件的通知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107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九江市人民政府办公厅关于印发《九江市非物质文化遗产保护规划（</w:t>
            </w:r>
            <w:r w:rsidRPr="00BD5063">
              <w:rPr>
                <w:rFonts w:ascii="Tahoma" w:eastAsia="宋体" w:hAnsi="Tahoma" w:cs="Tahoma"/>
                <w:kern w:val="0"/>
                <w:sz w:val="19"/>
                <w:szCs w:val="19"/>
              </w:rPr>
              <w:t>2018-2020</w:t>
            </w:r>
            <w:r w:rsidRPr="00BD5063">
              <w:rPr>
                <w:rFonts w:ascii="Tahoma" w:eastAsia="宋体" w:hAnsi="Tahoma" w:cs="Tahoma"/>
                <w:kern w:val="0"/>
                <w:sz w:val="19"/>
                <w:szCs w:val="19"/>
              </w:rPr>
              <w:t>年）》的通知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116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九江市人民政府办公厅关于印发九江市中心城区污水处理费征收标准调整方案的通知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146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《九江市人民政府办公厅关于印发九江市网络预约出租汽车经营服务管理实施细则的通知》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192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九江市人民政府办公厅关于印发九江市入河（湖）排污口布局规划的通知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九江市人民政府关于印发做好当前和今后一个时期促进就业工作若干政策措施的通知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九江市人民政府关于印发九江市建立残疾儿童康复救助制度实施办法的通知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137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九府办发〔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九江市人民政府办公厅关于全面放开养老服务市场提升养老服务质量的实施意见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九府办发〔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九江市人民政府办公厅关于印发加强移动通信基站基础设施建设实施方案的通知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九府办发〔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九江市人民政府办公室关于印发调整九江市中心城区道路及人行道临时停车收费标准方案的通知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140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九府办字〔</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21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九江市人民政府办公室关于印发</w:t>
            </w:r>
            <w:r w:rsidRPr="00BD5063">
              <w:rPr>
                <w:rFonts w:ascii="Tahoma" w:eastAsia="宋体" w:hAnsi="Tahoma" w:cs="Tahoma"/>
                <w:kern w:val="0"/>
                <w:sz w:val="19"/>
                <w:szCs w:val="19"/>
              </w:rPr>
              <w:t>2019</w:t>
            </w:r>
            <w:r w:rsidRPr="00BD5063">
              <w:rPr>
                <w:rFonts w:ascii="Tahoma" w:eastAsia="宋体" w:hAnsi="Tahoma" w:cs="Tahoma"/>
                <w:kern w:val="0"/>
                <w:sz w:val="19"/>
                <w:szCs w:val="19"/>
              </w:rPr>
              <w:t>年九江市村庄生活污水治理工作方案的通知</w:t>
            </w:r>
          </w:p>
        </w:tc>
      </w:tr>
    </w:tbl>
    <w:p w:rsidR="00BD5063" w:rsidRPr="00BD5063" w:rsidRDefault="00BD5063" w:rsidP="00BD5063">
      <w:pPr>
        <w:widowControl/>
        <w:spacing w:before="80" w:after="80"/>
        <w:jc w:val="left"/>
        <w:rPr>
          <w:rFonts w:ascii="Tahoma" w:eastAsia="宋体" w:hAnsi="Tahoma" w:cs="Tahoma"/>
          <w:color w:val="000000"/>
          <w:kern w:val="0"/>
          <w:sz w:val="19"/>
          <w:szCs w:val="19"/>
        </w:rPr>
      </w:pPr>
    </w:p>
    <w:p w:rsidR="00BD5063" w:rsidRPr="00BD5063" w:rsidRDefault="00BD5063" w:rsidP="00BD5063">
      <w:pPr>
        <w:widowControl/>
        <w:jc w:val="left"/>
        <w:rPr>
          <w:rFonts w:ascii="宋体" w:eastAsia="宋体" w:hAnsi="宋体" w:cs="宋体"/>
          <w:kern w:val="0"/>
          <w:sz w:val="24"/>
          <w:szCs w:val="24"/>
        </w:rPr>
      </w:pPr>
      <w:r w:rsidRPr="00BD5063">
        <w:rPr>
          <w:rFonts w:ascii="Tahoma" w:eastAsia="宋体" w:hAnsi="Tahoma" w:cs="Tahoma"/>
          <w:color w:val="000000"/>
          <w:kern w:val="0"/>
          <w:sz w:val="19"/>
          <w:szCs w:val="19"/>
        </w:rPr>
        <w:br/>
      </w:r>
    </w:p>
    <w:p w:rsidR="00BD5063" w:rsidRPr="00BD5063" w:rsidRDefault="00BD5063" w:rsidP="00BD5063">
      <w:pPr>
        <w:widowControl/>
        <w:spacing w:before="80" w:after="80"/>
        <w:jc w:val="left"/>
        <w:rPr>
          <w:rFonts w:ascii="Tahoma" w:eastAsia="宋体" w:hAnsi="Tahoma" w:cs="Tahoma"/>
          <w:color w:val="000000"/>
          <w:kern w:val="0"/>
          <w:sz w:val="19"/>
          <w:szCs w:val="19"/>
        </w:rPr>
      </w:pPr>
      <w:r w:rsidRPr="00BD5063">
        <w:rPr>
          <w:rFonts w:ascii="Tahoma" w:eastAsia="宋体" w:hAnsi="Tahoma" w:cs="Tahoma"/>
          <w:color w:val="000000"/>
          <w:kern w:val="0"/>
          <w:sz w:val="19"/>
          <w:szCs w:val="19"/>
        </w:rPr>
        <w:t>附件</w:t>
      </w:r>
      <w:r w:rsidRPr="00BD5063">
        <w:rPr>
          <w:rFonts w:ascii="Tahoma" w:eastAsia="宋体" w:hAnsi="Tahoma" w:cs="Tahoma"/>
          <w:color w:val="000000"/>
          <w:kern w:val="0"/>
          <w:sz w:val="19"/>
          <w:szCs w:val="19"/>
        </w:rPr>
        <w:t>3</w:t>
      </w:r>
    </w:p>
    <w:p w:rsidR="00BD5063" w:rsidRPr="00BD5063" w:rsidRDefault="00BD5063" w:rsidP="00BD5063">
      <w:pPr>
        <w:widowControl/>
        <w:spacing w:before="80" w:after="80"/>
        <w:jc w:val="left"/>
        <w:rPr>
          <w:rFonts w:ascii="Tahoma" w:eastAsia="宋体" w:hAnsi="Tahoma" w:cs="Tahoma"/>
          <w:color w:val="000000"/>
          <w:kern w:val="0"/>
          <w:sz w:val="19"/>
          <w:szCs w:val="19"/>
        </w:rPr>
      </w:pPr>
      <w:r w:rsidRPr="00BD5063">
        <w:rPr>
          <w:rFonts w:ascii="Tahoma" w:eastAsia="宋体" w:hAnsi="Tahoma" w:cs="Tahoma"/>
          <w:color w:val="000000"/>
          <w:kern w:val="0"/>
          <w:sz w:val="19"/>
          <w:szCs w:val="19"/>
        </w:rPr>
        <w:t>修改后继续有效的规范性文件目录（</w:t>
      </w:r>
      <w:r w:rsidRPr="00BD5063">
        <w:rPr>
          <w:rFonts w:ascii="Tahoma" w:eastAsia="宋体" w:hAnsi="Tahoma" w:cs="Tahoma"/>
          <w:color w:val="000000"/>
          <w:kern w:val="0"/>
          <w:sz w:val="19"/>
          <w:szCs w:val="19"/>
        </w:rPr>
        <w:t>80</w:t>
      </w:r>
      <w:r w:rsidRPr="00BD5063">
        <w:rPr>
          <w:rFonts w:ascii="Tahoma" w:eastAsia="宋体" w:hAnsi="Tahoma" w:cs="Tahoma"/>
          <w:color w:val="000000"/>
          <w:kern w:val="0"/>
          <w:sz w:val="19"/>
          <w:szCs w:val="19"/>
        </w:rPr>
        <w:t>件）</w:t>
      </w:r>
    </w:p>
    <w:tbl>
      <w:tblPr>
        <w:tblW w:w="0" w:type="auto"/>
        <w:tblCellMar>
          <w:top w:w="15" w:type="dxa"/>
          <w:left w:w="15" w:type="dxa"/>
          <w:bottom w:w="15" w:type="dxa"/>
          <w:right w:w="15" w:type="dxa"/>
        </w:tblCellMar>
        <w:tblLook w:val="04A0"/>
      </w:tblPr>
      <w:tblGrid>
        <w:gridCol w:w="269"/>
        <w:gridCol w:w="1559"/>
        <w:gridCol w:w="2432"/>
        <w:gridCol w:w="4076"/>
      </w:tblGrid>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序号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发文字号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文件标题</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修改内容</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2013</w:t>
            </w:r>
            <w:r w:rsidRPr="00BD5063">
              <w:rPr>
                <w:rFonts w:ascii="Tahoma" w:eastAsia="宋体" w:hAnsi="Tahoma" w:cs="Tahoma"/>
                <w:kern w:val="0"/>
                <w:sz w:val="19"/>
                <w:szCs w:val="19"/>
              </w:rPr>
              <w:t>〕</w:t>
            </w:r>
            <w:r w:rsidRPr="00BD5063">
              <w:rPr>
                <w:rFonts w:ascii="Tahoma" w:eastAsia="宋体" w:hAnsi="Tahoma" w:cs="Tahoma"/>
                <w:kern w:val="0"/>
                <w:sz w:val="19"/>
                <w:szCs w:val="19"/>
              </w:rPr>
              <w:t>32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九江市人民政府办公厅关于支持小型微型企业发展的若干意见</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将全文中涉及的部门名称按</w:t>
            </w:r>
            <w:r w:rsidRPr="00BD5063">
              <w:rPr>
                <w:rFonts w:ascii="Tahoma" w:eastAsia="宋体" w:hAnsi="Tahoma" w:cs="Tahoma"/>
                <w:kern w:val="0"/>
                <w:sz w:val="19"/>
                <w:szCs w:val="19"/>
              </w:rPr>
              <w:t>2019</w:t>
            </w:r>
            <w:r w:rsidRPr="00BD5063">
              <w:rPr>
                <w:rFonts w:ascii="Tahoma" w:eastAsia="宋体" w:hAnsi="Tahoma" w:cs="Tahoma"/>
                <w:kern w:val="0"/>
                <w:sz w:val="19"/>
                <w:szCs w:val="19"/>
              </w:rPr>
              <w:t>年《九江市机构改革实施方案》（九办发﹝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号）中公布的部门名称对应修改。</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九江市人民政府关于印发加力</w:t>
            </w:r>
            <w:r w:rsidRPr="00BD5063">
              <w:rPr>
                <w:rFonts w:ascii="Tahoma" w:eastAsia="宋体" w:hAnsi="Tahoma" w:cs="Tahoma"/>
                <w:kern w:val="0"/>
                <w:sz w:val="19"/>
                <w:szCs w:val="19"/>
              </w:rPr>
              <w:t>“</w:t>
            </w:r>
            <w:r w:rsidRPr="00BD5063">
              <w:rPr>
                <w:rFonts w:ascii="Tahoma" w:eastAsia="宋体" w:hAnsi="Tahoma" w:cs="Tahoma"/>
                <w:kern w:val="0"/>
                <w:sz w:val="19"/>
                <w:szCs w:val="19"/>
              </w:rPr>
              <w:t>决战工业一万亿</w:t>
            </w:r>
            <w:r w:rsidRPr="00BD5063">
              <w:rPr>
                <w:rFonts w:ascii="Tahoma" w:eastAsia="宋体" w:hAnsi="Tahoma" w:cs="Tahoma"/>
                <w:kern w:val="0"/>
                <w:sz w:val="19"/>
                <w:szCs w:val="19"/>
              </w:rPr>
              <w:t>”</w:t>
            </w:r>
            <w:r w:rsidRPr="00BD5063">
              <w:rPr>
                <w:rFonts w:ascii="Tahoma" w:eastAsia="宋体" w:hAnsi="Tahoma" w:cs="Tahoma"/>
                <w:kern w:val="0"/>
                <w:sz w:val="19"/>
                <w:szCs w:val="19"/>
              </w:rPr>
              <w:t>的若干政策措施的通知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关于开展政府和社会资本合作的实施意见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关于进一步加强新时期爱国卫生工作的实施意见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关于推进小微企业信用体系建设的实施意见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加快推进全市重大工程建设的实施意见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24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关于印发九江市消火栓管理办法的通知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32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关于开展企业事中事后监管改革工作的实施意见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lastRenderedPageBreak/>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33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关于加快九江市移动通信基</w:t>
            </w:r>
            <w:r w:rsidRPr="00BD5063">
              <w:rPr>
                <w:rFonts w:ascii="Tahoma" w:eastAsia="宋体" w:hAnsi="Tahoma" w:cs="Tahoma"/>
                <w:kern w:val="0"/>
                <w:sz w:val="19"/>
                <w:szCs w:val="19"/>
              </w:rPr>
              <w:lastRenderedPageBreak/>
              <w:t>础设施建设与改造的实施意见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34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关于进一步推进户籍制度改革的实施意见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144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九江市人民政府办公厅关于印发落实</w:t>
            </w:r>
            <w:r w:rsidRPr="00BD5063">
              <w:rPr>
                <w:rFonts w:ascii="Tahoma" w:eastAsia="宋体" w:hAnsi="Tahoma" w:cs="Tahoma"/>
                <w:kern w:val="0"/>
                <w:sz w:val="19"/>
                <w:szCs w:val="19"/>
              </w:rPr>
              <w:t>“</w:t>
            </w:r>
            <w:r w:rsidRPr="00BD5063">
              <w:rPr>
                <w:rFonts w:ascii="Tahoma" w:eastAsia="宋体" w:hAnsi="Tahoma" w:cs="Tahoma"/>
                <w:kern w:val="0"/>
                <w:sz w:val="19"/>
                <w:szCs w:val="19"/>
              </w:rPr>
              <w:t>三互</w:t>
            </w:r>
            <w:r w:rsidRPr="00BD5063">
              <w:rPr>
                <w:rFonts w:ascii="Tahoma" w:eastAsia="宋体" w:hAnsi="Tahoma" w:cs="Tahoma"/>
                <w:kern w:val="0"/>
                <w:sz w:val="19"/>
                <w:szCs w:val="19"/>
              </w:rPr>
              <w:t>”</w:t>
            </w:r>
            <w:r w:rsidRPr="00BD5063">
              <w:rPr>
                <w:rFonts w:ascii="Tahoma" w:eastAsia="宋体" w:hAnsi="Tahoma" w:cs="Tahoma"/>
                <w:kern w:val="0"/>
                <w:sz w:val="19"/>
                <w:szCs w:val="19"/>
              </w:rPr>
              <w:t>推进大通关建设改革实施方案的通知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172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关于印发九江市进一步加强打击传销活动实施方案的通知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关于大力推进大众创业万众创新若干政策措施的实施意见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九江市人民政府关于落实粮食安全省长责任制的实施意见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关于印发九江市国有土地上房屋征收与补偿实施办法的通知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关于印发九江市中心城区规划区内集体土地上房屋征收与补偿安置实施办法的通知</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将全文中涉及的部门名称按</w:t>
            </w:r>
            <w:r w:rsidRPr="00BD5063">
              <w:rPr>
                <w:rFonts w:ascii="Tahoma" w:eastAsia="宋体" w:hAnsi="Tahoma" w:cs="Tahoma"/>
                <w:kern w:val="0"/>
                <w:sz w:val="19"/>
                <w:szCs w:val="19"/>
              </w:rPr>
              <w:t>2019</w:t>
            </w:r>
            <w:r w:rsidRPr="00BD5063">
              <w:rPr>
                <w:rFonts w:ascii="Tahoma" w:eastAsia="宋体" w:hAnsi="Tahoma" w:cs="Tahoma"/>
                <w:kern w:val="0"/>
                <w:sz w:val="19"/>
                <w:szCs w:val="19"/>
              </w:rPr>
              <w:t>年《九江市机构改革实施方案》（九办发﹝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号）中公布的部门名称对应修改。</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关于促进大数据发展的实施意见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关于加强农村留守儿童关爱保护工作的实施意见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关于加快油茶产业发展助推精准扶贫工作的实施意见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关于印发江西九江留学人员创业园管理办法的通知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20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九江市人民政府办公厅关于印发九江市移交政府安置的军队离退休人员医疗保障实施办法的通知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lastRenderedPageBreak/>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33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关于转发九江市物流标准化</w:t>
            </w:r>
            <w:r w:rsidRPr="00BD5063">
              <w:rPr>
                <w:rFonts w:ascii="Tahoma" w:eastAsia="宋体" w:hAnsi="Tahoma" w:cs="Tahoma"/>
                <w:kern w:val="0"/>
                <w:sz w:val="19"/>
                <w:szCs w:val="19"/>
              </w:rPr>
              <w:lastRenderedPageBreak/>
              <w:t>试点实施方案的通知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23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115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关于印发九江市煤炭行业化解过剩产能实现脱困发展实施方案的通知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125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关于加快推进农产品品牌建设的实施方案的通知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185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关于印发九江市城乡居民大病保险工作实施方案的通知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195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关于印发运用大数据加强对市场主体服务和监管实施方案的通知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九江市人民政府关于推进创新驱动</w:t>
            </w:r>
            <w:r w:rsidRPr="00BD5063">
              <w:rPr>
                <w:rFonts w:ascii="Tahoma" w:eastAsia="宋体" w:hAnsi="Tahoma" w:cs="Tahoma"/>
                <w:kern w:val="0"/>
                <w:sz w:val="19"/>
                <w:szCs w:val="19"/>
              </w:rPr>
              <w:t>“5511”</w:t>
            </w:r>
            <w:r w:rsidRPr="00BD5063">
              <w:rPr>
                <w:rFonts w:ascii="Tahoma" w:eastAsia="宋体" w:hAnsi="Tahoma" w:cs="Tahoma"/>
                <w:kern w:val="0"/>
                <w:sz w:val="19"/>
                <w:szCs w:val="19"/>
              </w:rPr>
              <w:t>工程的实施意见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关于印发《九江市节约用水管理办法》的通知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关于印发九江市数字城市地理空间框架建设与应用管理办法的通知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关于大力发展快递业促进经济转型升级的实施意见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关于在市场体系建设中建立公平竞争审查制度的实施意见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九江市人民政府关于做好当前和今后一段时期就业创业工作的实施意见</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将全文中涉及的部门名称按</w:t>
            </w:r>
            <w:r w:rsidRPr="00BD5063">
              <w:rPr>
                <w:rFonts w:ascii="Tahoma" w:eastAsia="宋体" w:hAnsi="Tahoma" w:cs="Tahoma"/>
                <w:kern w:val="0"/>
                <w:sz w:val="19"/>
                <w:szCs w:val="19"/>
              </w:rPr>
              <w:t>2019</w:t>
            </w:r>
            <w:r w:rsidRPr="00BD5063">
              <w:rPr>
                <w:rFonts w:ascii="Tahoma" w:eastAsia="宋体" w:hAnsi="Tahoma" w:cs="Tahoma"/>
                <w:kern w:val="0"/>
                <w:sz w:val="19"/>
                <w:szCs w:val="19"/>
              </w:rPr>
              <w:t>年《九江市机构改革实施方案》（九办发﹝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号）中公布的部门名称对应修改。</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转发市房产局关于九江市中心城区商品房预售资金监管办法的通知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关于做大做强鄱阳湖水产产业的实施意见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关于加快推进企业上市挂牌五年行动的实施意见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lastRenderedPageBreak/>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九江市人民政府办公厅关于</w:t>
            </w:r>
            <w:r w:rsidRPr="00BD5063">
              <w:rPr>
                <w:rFonts w:ascii="Tahoma" w:eastAsia="宋体" w:hAnsi="Tahoma" w:cs="Tahoma"/>
                <w:kern w:val="0"/>
                <w:sz w:val="19"/>
                <w:szCs w:val="19"/>
              </w:rPr>
              <w:lastRenderedPageBreak/>
              <w:t>印发九江市加大全社会研发投入攻坚行动方案的通知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37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关于加快培育和发展我市住房租赁市场的实施意见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关于加强规模以上工业企业培育工作的意见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39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31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关于进一步做好我市房地产市场调控工作实施意见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32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转发关于市建设规划局九江市海绵城市建设实施方案的通知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34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关于推进装配式建筑发展的实施意见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39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关于进一步加快现代农业示范园区建设的实施意见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43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关于推进城市地下综合管廊建设的实施意见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45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关于印发九江市企业信用联合激励与惩戒实施细则（试行）的通知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48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九江市人民政府办公厅关于加快推进非法码头规范提升工作的实施意见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66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九江市人民政府办公厅关于进一步加强疫苗流通和预防接种管理工作的实施意见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关于印发九江市新能源汽车推广应用实施方案的通知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九江市人民政府办公厅关于印发九江市自然灾害救助应急预案的通知</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将全文中涉及的部门名称按</w:t>
            </w:r>
            <w:r w:rsidRPr="00BD5063">
              <w:rPr>
                <w:rFonts w:ascii="Tahoma" w:eastAsia="宋体" w:hAnsi="Tahoma" w:cs="Tahoma"/>
                <w:kern w:val="0"/>
                <w:sz w:val="19"/>
                <w:szCs w:val="19"/>
              </w:rPr>
              <w:t>2019</w:t>
            </w:r>
            <w:r w:rsidRPr="00BD5063">
              <w:rPr>
                <w:rFonts w:ascii="Tahoma" w:eastAsia="宋体" w:hAnsi="Tahoma" w:cs="Tahoma"/>
                <w:kern w:val="0"/>
                <w:sz w:val="19"/>
                <w:szCs w:val="19"/>
              </w:rPr>
              <w:t>年《九江市机构改革实施方案》（九办发﹝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号）中公布的部门名称对应修改。</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关于印发九江市推进基层综合性文化服务中心建设实施方案的通知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lastRenderedPageBreak/>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34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关于印发贯彻执行</w:t>
            </w:r>
            <w:r w:rsidRPr="00BD5063">
              <w:rPr>
                <w:rFonts w:ascii="Tahoma" w:eastAsia="宋体" w:hAnsi="Tahoma" w:cs="Tahoma"/>
                <w:kern w:val="0"/>
                <w:sz w:val="19"/>
                <w:szCs w:val="19"/>
              </w:rPr>
              <w:t>&lt;</w:t>
            </w:r>
            <w:r w:rsidRPr="00BD5063">
              <w:rPr>
                <w:rFonts w:ascii="Tahoma" w:eastAsia="宋体" w:hAnsi="Tahoma" w:cs="Tahoma"/>
                <w:kern w:val="0"/>
                <w:sz w:val="19"/>
                <w:szCs w:val="19"/>
              </w:rPr>
              <w:t>九江市</w:t>
            </w:r>
            <w:r w:rsidRPr="00BD5063">
              <w:rPr>
                <w:rFonts w:ascii="Tahoma" w:eastAsia="宋体" w:hAnsi="Tahoma" w:cs="Tahoma"/>
                <w:kern w:val="0"/>
                <w:sz w:val="19"/>
                <w:szCs w:val="19"/>
              </w:rPr>
              <w:lastRenderedPageBreak/>
              <w:t>城区烟花爆竹燃放管理条例</w:t>
            </w:r>
            <w:r w:rsidRPr="00BD5063">
              <w:rPr>
                <w:rFonts w:ascii="Tahoma" w:eastAsia="宋体" w:hAnsi="Tahoma" w:cs="Tahoma"/>
                <w:kern w:val="0"/>
                <w:sz w:val="19"/>
                <w:szCs w:val="19"/>
              </w:rPr>
              <w:t>&gt;</w:t>
            </w:r>
            <w:r w:rsidRPr="00BD5063">
              <w:rPr>
                <w:rFonts w:ascii="Tahoma" w:eastAsia="宋体" w:hAnsi="Tahoma" w:cs="Tahoma"/>
                <w:kern w:val="0"/>
                <w:sz w:val="19"/>
                <w:szCs w:val="19"/>
              </w:rPr>
              <w:t>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51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121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关于印发加快推进九江市重要产品追溯体系建设实施方案的通知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156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关于印发九江市推进农业水价综合改革实施方案的通知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170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关于印发九江市长河流域生态综合治理实施方案的通知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189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关于印发九江市化解产能过剩矛盾工作方案的通知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191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关于印发九江市统筹整合资金推进高标准农田建设实施方案的通知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247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九江市人民政府办公厅关于印发加快众创空间发展服务实体经济转型升级实施方案的通知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248</w:t>
            </w:r>
            <w:r w:rsidRPr="00BD5063">
              <w:rPr>
                <w:rFonts w:ascii="Tahoma" w:eastAsia="宋体" w:hAnsi="Tahoma" w:cs="Tahoma"/>
                <w:kern w:val="0"/>
                <w:sz w:val="19"/>
                <w:szCs w:val="19"/>
              </w:rPr>
              <w:t>号（九府厅字﹝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106</w:t>
            </w:r>
            <w:r w:rsidRPr="00BD5063">
              <w:rPr>
                <w:rFonts w:ascii="Tahoma" w:eastAsia="宋体" w:hAnsi="Tahoma" w:cs="Tahoma"/>
                <w:kern w:val="0"/>
                <w:sz w:val="19"/>
                <w:szCs w:val="19"/>
              </w:rPr>
              <w:t>号修改）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九江市人民政府办公厅关于印发九江市贯彻落实江西省税收保障条例实施方案的通知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249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九江市人民政府办公厅关于印发推进企业做强产业做大实施方案的通知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九江市人民政府关于印发九江市农村村民住房建设管理办法的通知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九江市人民政府关于进一步加快物流业发展的实施意见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九江市人民政府关于进一步加快中心城区基础教育改革发展的实施意见（</w:t>
            </w:r>
            <w:r w:rsidRPr="00BD5063">
              <w:rPr>
                <w:rFonts w:ascii="Tahoma" w:eastAsia="宋体" w:hAnsi="Tahoma" w:cs="Tahoma"/>
                <w:kern w:val="0"/>
                <w:sz w:val="19"/>
                <w:szCs w:val="19"/>
              </w:rPr>
              <w:t>2018-2021</w:t>
            </w:r>
            <w:r w:rsidRPr="00BD5063">
              <w:rPr>
                <w:rFonts w:ascii="Tahoma" w:eastAsia="宋体" w:hAnsi="Tahoma" w:cs="Tahoma"/>
                <w:kern w:val="0"/>
                <w:sz w:val="19"/>
                <w:szCs w:val="19"/>
              </w:rPr>
              <w:t>年）</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九江市人民政府办公厅关于进一步改革完善药品生产流</w:t>
            </w:r>
            <w:r w:rsidRPr="00BD5063">
              <w:rPr>
                <w:rFonts w:ascii="Tahoma" w:eastAsia="宋体" w:hAnsi="Tahoma" w:cs="Tahoma"/>
                <w:kern w:val="0"/>
                <w:sz w:val="19"/>
                <w:szCs w:val="19"/>
              </w:rPr>
              <w:lastRenderedPageBreak/>
              <w:t>通使用政策的实施意见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63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九江市人民政府办公厅关于进一步激发民间有效投资活力促进经济持续健康发展的实施意见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九江市人民政府办公厅关于推进企业信用监管制度改革的意见</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将全文中涉及的部门名称按</w:t>
            </w:r>
            <w:r w:rsidRPr="00BD5063">
              <w:rPr>
                <w:rFonts w:ascii="Tahoma" w:eastAsia="宋体" w:hAnsi="Tahoma" w:cs="Tahoma"/>
                <w:kern w:val="0"/>
                <w:sz w:val="19"/>
                <w:szCs w:val="19"/>
              </w:rPr>
              <w:t>2019</w:t>
            </w:r>
            <w:r w:rsidRPr="00BD5063">
              <w:rPr>
                <w:rFonts w:ascii="Tahoma" w:eastAsia="宋体" w:hAnsi="Tahoma" w:cs="Tahoma"/>
                <w:kern w:val="0"/>
                <w:sz w:val="19"/>
                <w:szCs w:val="19"/>
              </w:rPr>
              <w:t>年《九江市机构改革实施方案》（九办发﹝</w:t>
            </w:r>
            <w:r w:rsidRPr="00BD5063">
              <w:rPr>
                <w:rFonts w:ascii="Tahoma" w:eastAsia="宋体" w:hAnsi="Tahoma" w:cs="Tahoma"/>
                <w:kern w:val="0"/>
                <w:sz w:val="19"/>
                <w:szCs w:val="19"/>
              </w:rPr>
              <w:t>2019</w:t>
            </w:r>
            <w:r w:rsidRPr="00BD5063">
              <w:rPr>
                <w:rFonts w:ascii="Tahoma" w:eastAsia="宋体" w:hAnsi="Tahoma" w:cs="Tahoma"/>
                <w:kern w:val="0"/>
                <w:sz w:val="19"/>
                <w:szCs w:val="19"/>
              </w:rPr>
              <w:t>﹞</w:t>
            </w:r>
            <w:r w:rsidRPr="00BD5063">
              <w:rPr>
                <w:rFonts w:ascii="Tahoma" w:eastAsia="宋体" w:hAnsi="Tahoma" w:cs="Tahoma"/>
                <w:kern w:val="0"/>
                <w:sz w:val="19"/>
                <w:szCs w:val="19"/>
              </w:rPr>
              <w:t>1</w:t>
            </w:r>
            <w:r w:rsidRPr="00BD5063">
              <w:rPr>
                <w:rFonts w:ascii="Tahoma" w:eastAsia="宋体" w:hAnsi="Tahoma" w:cs="Tahoma"/>
                <w:kern w:val="0"/>
                <w:sz w:val="19"/>
                <w:szCs w:val="19"/>
              </w:rPr>
              <w:t>号）中公布的部门名称对应修改。</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19</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九江市人民政府办公厅关于创建生态工业园区的实施意见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22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九江市人民政府办公厅关于培育和促进文化消费的意见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24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九江市人民政府办公厅关于印发九江市促进航运业发展实施办法的通知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九江市人民政府办公厅关于加快推进农业供给侧结构性改革大力发展粮食产业经济的实施意见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九江市人民政府办公厅关于全面深化殡葬改革促进殡葬事业发展的实施意见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47</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九江市人民政府办公厅关于促进九江市建筑业持续健康发展的实施意见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52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九江市人民政府办公厅关于鼓励中心城区公共停车场（库）建设的实施意见</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54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九江市人民政府办公厅转发市人社局等部门关于九江市城乡居民基本医疗保险门诊统筹实施办法的通知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54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九江市人民政府办公厅关于印发九江市城市市容管理条例实施方案的通知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74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98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九江市人民政府办公厅关于印发九江市支持社会力量提供多层次多样化医疗服务实施方案的通知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112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九江市人民政府办公厅关于印发提升跨境贸易便利化水平工作细则的通知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135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w:t>
            </w:r>
            <w:r w:rsidRPr="00BD5063">
              <w:rPr>
                <w:rFonts w:ascii="Tahoma" w:eastAsia="宋体" w:hAnsi="Tahoma" w:cs="Tahoma"/>
                <w:kern w:val="0"/>
                <w:sz w:val="19"/>
                <w:szCs w:val="19"/>
              </w:rPr>
              <w:t>“</w:t>
            </w:r>
            <w:r w:rsidRPr="00BD5063">
              <w:rPr>
                <w:rFonts w:ascii="Tahoma" w:eastAsia="宋体" w:hAnsi="Tahoma" w:cs="Tahoma"/>
                <w:kern w:val="0"/>
                <w:sz w:val="19"/>
                <w:szCs w:val="19"/>
              </w:rPr>
              <w:t>厕所革命</w:t>
            </w:r>
            <w:r w:rsidRPr="00BD5063">
              <w:rPr>
                <w:rFonts w:ascii="Tahoma" w:eastAsia="宋体" w:hAnsi="Tahoma" w:cs="Tahoma"/>
                <w:kern w:val="0"/>
                <w:sz w:val="19"/>
                <w:szCs w:val="19"/>
              </w:rPr>
              <w:t>”</w:t>
            </w:r>
            <w:r w:rsidRPr="00BD5063">
              <w:rPr>
                <w:rFonts w:ascii="Tahoma" w:eastAsia="宋体" w:hAnsi="Tahoma" w:cs="Tahoma"/>
                <w:kern w:val="0"/>
                <w:sz w:val="19"/>
                <w:szCs w:val="19"/>
              </w:rPr>
              <w:t>三年攻坚行动方案的通知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136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九江市人民政府办公厅关于切实加强松材线虫病防控工作的通知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163</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九江市人民政府办公厅关于印发改革完善全科医生培养与使用激励机制实施方案的通知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br/>
            </w:r>
            <w:r w:rsidRPr="00BD5063">
              <w:rPr>
                <w:rFonts w:ascii="Tahoma" w:eastAsia="宋体" w:hAnsi="Tahoma" w:cs="Tahoma"/>
                <w:kern w:val="0"/>
                <w:sz w:val="19"/>
                <w:szCs w:val="19"/>
              </w:rPr>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191</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九江市人民政府办公厅关于印发在重点区域开展森林绿化美化彩化珍贵化建设实施方案的通知</w:t>
            </w: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jc w:val="left"/>
              <w:rPr>
                <w:rFonts w:ascii="Tahoma" w:eastAsia="宋体" w:hAnsi="Tahoma" w:cs="Tahoma"/>
                <w:kern w:val="0"/>
                <w:sz w:val="19"/>
                <w:szCs w:val="19"/>
              </w:rPr>
            </w:pP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2013</w:t>
            </w:r>
            <w:r w:rsidRPr="00BD5063">
              <w:rPr>
                <w:rFonts w:ascii="Tahoma" w:eastAsia="宋体" w:hAnsi="Tahoma" w:cs="Tahoma"/>
                <w:kern w:val="0"/>
                <w:sz w:val="19"/>
                <w:szCs w:val="19"/>
              </w:rPr>
              <w:t>〕</w:t>
            </w:r>
            <w:r w:rsidRPr="00BD5063">
              <w:rPr>
                <w:rFonts w:ascii="Tahoma" w:eastAsia="宋体" w:hAnsi="Tahoma" w:cs="Tahoma"/>
                <w:kern w:val="0"/>
                <w:sz w:val="19"/>
                <w:szCs w:val="19"/>
              </w:rPr>
              <w:t>36</w:t>
            </w:r>
            <w:r w:rsidRPr="00BD5063">
              <w:rPr>
                <w:rFonts w:ascii="Tahoma" w:eastAsia="宋体" w:hAnsi="Tahoma" w:cs="Tahoma"/>
                <w:kern w:val="0"/>
                <w:sz w:val="19"/>
                <w:szCs w:val="19"/>
              </w:rPr>
              <w:t>号（九府厅发〔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37</w:t>
            </w:r>
            <w:r w:rsidRPr="00BD5063">
              <w:rPr>
                <w:rFonts w:ascii="Tahoma" w:eastAsia="宋体" w:hAnsi="Tahoma" w:cs="Tahoma"/>
                <w:kern w:val="0"/>
                <w:sz w:val="19"/>
                <w:szCs w:val="19"/>
              </w:rPr>
              <w:t>号修改）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《九江市公共机构节能工作考核评价办法》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w:t>
            </w:r>
            <w:r w:rsidRPr="00BD5063">
              <w:rPr>
                <w:rFonts w:ascii="Tahoma" w:eastAsia="宋体" w:hAnsi="Tahoma" w:cs="Tahoma"/>
                <w:kern w:val="0"/>
                <w:sz w:val="19"/>
                <w:szCs w:val="19"/>
              </w:rPr>
              <w:t>四、考核档次划分及奖惩</w:t>
            </w:r>
            <w:r w:rsidRPr="00BD5063">
              <w:rPr>
                <w:rFonts w:ascii="Tahoma" w:eastAsia="宋体" w:hAnsi="Tahoma" w:cs="Tahoma"/>
                <w:kern w:val="0"/>
                <w:sz w:val="19"/>
                <w:szCs w:val="19"/>
              </w:rPr>
              <w:t>”</w:t>
            </w:r>
            <w:r w:rsidRPr="00BD5063">
              <w:rPr>
                <w:rFonts w:ascii="Tahoma" w:eastAsia="宋体" w:hAnsi="Tahoma" w:cs="Tahoma"/>
                <w:kern w:val="0"/>
                <w:sz w:val="19"/>
                <w:szCs w:val="19"/>
              </w:rPr>
              <w:t>中</w:t>
            </w:r>
            <w:r w:rsidRPr="00BD5063">
              <w:rPr>
                <w:rFonts w:ascii="Tahoma" w:eastAsia="宋体" w:hAnsi="Tahoma" w:cs="Tahoma"/>
                <w:kern w:val="0"/>
                <w:sz w:val="19"/>
                <w:szCs w:val="19"/>
              </w:rPr>
              <w:t>“</w:t>
            </w:r>
            <w:r w:rsidRPr="00BD5063">
              <w:rPr>
                <w:rFonts w:ascii="Tahoma" w:eastAsia="宋体" w:hAnsi="Tahoma" w:cs="Tahoma"/>
                <w:kern w:val="0"/>
                <w:sz w:val="19"/>
                <w:szCs w:val="19"/>
              </w:rPr>
              <w:t>奖惩</w:t>
            </w:r>
            <w:r w:rsidRPr="00BD5063">
              <w:rPr>
                <w:rFonts w:ascii="Tahoma" w:eastAsia="宋体" w:hAnsi="Tahoma" w:cs="Tahoma"/>
                <w:kern w:val="0"/>
                <w:sz w:val="19"/>
                <w:szCs w:val="19"/>
              </w:rPr>
              <w:t>”</w:t>
            </w:r>
            <w:r w:rsidRPr="00BD5063">
              <w:rPr>
                <w:rFonts w:ascii="Tahoma" w:eastAsia="宋体" w:hAnsi="Tahoma" w:cs="Tahoma"/>
                <w:kern w:val="0"/>
                <w:sz w:val="19"/>
                <w:szCs w:val="19"/>
              </w:rPr>
              <w:t>部分修改为：</w:t>
            </w:r>
            <w:r w:rsidRPr="00BD5063">
              <w:rPr>
                <w:rFonts w:ascii="Tahoma" w:eastAsia="宋体" w:hAnsi="Tahoma" w:cs="Tahoma"/>
                <w:kern w:val="0"/>
                <w:sz w:val="19"/>
                <w:szCs w:val="19"/>
              </w:rPr>
              <w:t>“</w:t>
            </w:r>
            <w:r w:rsidRPr="00BD5063">
              <w:rPr>
                <w:rFonts w:ascii="Tahoma" w:eastAsia="宋体" w:hAnsi="Tahoma" w:cs="Tahoma"/>
                <w:kern w:val="0"/>
                <w:sz w:val="19"/>
                <w:szCs w:val="19"/>
              </w:rPr>
              <w:t>被评为先进的市直单位可按当年单位在编在职在岗干部职工每人一个半月全额工资增发奖金，被评为达标的市直单位可按当年在编在职在岗干部职工每人一个月全额工作增发奖金。</w:t>
            </w:r>
            <w:r w:rsidRPr="00BD5063">
              <w:rPr>
                <w:rFonts w:ascii="Tahoma" w:eastAsia="宋体" w:hAnsi="Tahoma" w:cs="Tahoma"/>
                <w:kern w:val="0"/>
                <w:sz w:val="19"/>
                <w:szCs w:val="19"/>
              </w:rPr>
              <w:t>”</w:t>
            </w:r>
          </w:p>
        </w:tc>
      </w:tr>
    </w:tbl>
    <w:p w:rsidR="00BD5063" w:rsidRPr="00BD5063" w:rsidRDefault="00BD5063" w:rsidP="00BD5063">
      <w:pPr>
        <w:widowControl/>
        <w:spacing w:before="80" w:after="80"/>
        <w:jc w:val="left"/>
        <w:rPr>
          <w:rFonts w:ascii="Tahoma" w:eastAsia="宋体" w:hAnsi="Tahoma" w:cs="Tahoma"/>
          <w:color w:val="000000"/>
          <w:kern w:val="0"/>
          <w:sz w:val="19"/>
          <w:szCs w:val="19"/>
        </w:rPr>
      </w:pPr>
    </w:p>
    <w:p w:rsidR="00BD5063" w:rsidRPr="00BD5063" w:rsidRDefault="00BD5063" w:rsidP="00BD5063">
      <w:pPr>
        <w:widowControl/>
        <w:jc w:val="left"/>
        <w:rPr>
          <w:rFonts w:ascii="宋体" w:eastAsia="宋体" w:hAnsi="宋体" w:cs="宋体"/>
          <w:kern w:val="0"/>
          <w:sz w:val="24"/>
          <w:szCs w:val="24"/>
        </w:rPr>
      </w:pPr>
      <w:r w:rsidRPr="00BD5063">
        <w:rPr>
          <w:rFonts w:ascii="Tahoma" w:eastAsia="宋体" w:hAnsi="Tahoma" w:cs="Tahoma"/>
          <w:color w:val="000000"/>
          <w:kern w:val="0"/>
          <w:sz w:val="19"/>
          <w:szCs w:val="19"/>
        </w:rPr>
        <w:br/>
      </w:r>
    </w:p>
    <w:p w:rsidR="00BD5063" w:rsidRPr="00BD5063" w:rsidRDefault="00BD5063" w:rsidP="00BD5063">
      <w:pPr>
        <w:widowControl/>
        <w:spacing w:before="80" w:after="80"/>
        <w:jc w:val="left"/>
        <w:rPr>
          <w:rFonts w:ascii="Tahoma" w:eastAsia="宋体" w:hAnsi="Tahoma" w:cs="Tahoma"/>
          <w:color w:val="000000"/>
          <w:kern w:val="0"/>
          <w:sz w:val="19"/>
          <w:szCs w:val="19"/>
        </w:rPr>
      </w:pPr>
      <w:r w:rsidRPr="00BD5063">
        <w:rPr>
          <w:rFonts w:ascii="Tahoma" w:eastAsia="宋体" w:hAnsi="Tahoma" w:cs="Tahoma"/>
          <w:color w:val="000000"/>
          <w:kern w:val="0"/>
          <w:sz w:val="19"/>
          <w:szCs w:val="19"/>
        </w:rPr>
        <w:t>附件</w:t>
      </w:r>
      <w:r w:rsidRPr="00BD5063">
        <w:rPr>
          <w:rFonts w:ascii="Tahoma" w:eastAsia="宋体" w:hAnsi="Tahoma" w:cs="Tahoma"/>
          <w:color w:val="000000"/>
          <w:kern w:val="0"/>
          <w:sz w:val="19"/>
          <w:szCs w:val="19"/>
        </w:rPr>
        <w:t>4</w:t>
      </w:r>
    </w:p>
    <w:p w:rsidR="00BD5063" w:rsidRPr="00BD5063" w:rsidRDefault="00BD5063" w:rsidP="00BD5063">
      <w:pPr>
        <w:widowControl/>
        <w:spacing w:before="80" w:after="80"/>
        <w:jc w:val="left"/>
        <w:rPr>
          <w:rFonts w:ascii="Tahoma" w:eastAsia="宋体" w:hAnsi="Tahoma" w:cs="Tahoma"/>
          <w:color w:val="000000"/>
          <w:kern w:val="0"/>
          <w:sz w:val="19"/>
          <w:szCs w:val="19"/>
        </w:rPr>
      </w:pPr>
      <w:r w:rsidRPr="00BD5063">
        <w:rPr>
          <w:rFonts w:ascii="Tahoma" w:eastAsia="宋体" w:hAnsi="Tahoma" w:cs="Tahoma"/>
          <w:color w:val="000000"/>
          <w:kern w:val="0"/>
          <w:sz w:val="19"/>
          <w:szCs w:val="19"/>
        </w:rPr>
        <w:t>拟修改的规范性文件目录（</w:t>
      </w:r>
      <w:r w:rsidRPr="00BD5063">
        <w:rPr>
          <w:rFonts w:ascii="Tahoma" w:eastAsia="宋体" w:hAnsi="Tahoma" w:cs="Tahoma"/>
          <w:color w:val="000000"/>
          <w:kern w:val="0"/>
          <w:sz w:val="19"/>
          <w:szCs w:val="19"/>
        </w:rPr>
        <w:t>15</w:t>
      </w:r>
      <w:r w:rsidRPr="00BD5063">
        <w:rPr>
          <w:rFonts w:ascii="Tahoma" w:eastAsia="宋体" w:hAnsi="Tahoma" w:cs="Tahoma"/>
          <w:color w:val="000000"/>
          <w:kern w:val="0"/>
          <w:sz w:val="19"/>
          <w:szCs w:val="19"/>
        </w:rPr>
        <w:t>件）</w:t>
      </w:r>
    </w:p>
    <w:tbl>
      <w:tblPr>
        <w:tblW w:w="0" w:type="auto"/>
        <w:tblCellMar>
          <w:top w:w="15" w:type="dxa"/>
          <w:left w:w="15" w:type="dxa"/>
          <w:bottom w:w="15" w:type="dxa"/>
          <w:right w:w="15" w:type="dxa"/>
        </w:tblCellMar>
        <w:tblLook w:val="04A0"/>
      </w:tblPr>
      <w:tblGrid>
        <w:gridCol w:w="333"/>
        <w:gridCol w:w="3007"/>
        <w:gridCol w:w="4996"/>
      </w:tblGrid>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序号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文号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文件标题</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2012</w:t>
            </w:r>
            <w:r w:rsidRPr="00BD5063">
              <w:rPr>
                <w:rFonts w:ascii="Tahoma" w:eastAsia="宋体" w:hAnsi="Tahoma" w:cs="Tahoma"/>
                <w:kern w:val="0"/>
                <w:sz w:val="19"/>
                <w:szCs w:val="19"/>
              </w:rPr>
              <w:t>〕</w:t>
            </w:r>
            <w:r w:rsidRPr="00BD5063">
              <w:rPr>
                <w:rFonts w:ascii="Tahoma" w:eastAsia="宋体" w:hAnsi="Tahoma" w:cs="Tahoma"/>
                <w:kern w:val="0"/>
                <w:sz w:val="19"/>
                <w:szCs w:val="19"/>
              </w:rPr>
              <w:t>15</w:t>
            </w:r>
            <w:r w:rsidRPr="00BD5063">
              <w:rPr>
                <w:rFonts w:ascii="Tahoma" w:eastAsia="宋体" w:hAnsi="Tahoma" w:cs="Tahoma"/>
                <w:kern w:val="0"/>
                <w:sz w:val="19"/>
                <w:szCs w:val="19"/>
              </w:rPr>
              <w:t>号（九府厅字〔</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37</w:t>
            </w:r>
            <w:r w:rsidRPr="00BD5063">
              <w:rPr>
                <w:rFonts w:ascii="Tahoma" w:eastAsia="宋体" w:hAnsi="Tahoma" w:cs="Tahoma"/>
                <w:kern w:val="0"/>
                <w:sz w:val="19"/>
                <w:szCs w:val="19"/>
              </w:rPr>
              <w:t>号修改）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九江市人民政府关于印发九江市野外火源管理办法的通知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市政府令</w:t>
            </w:r>
            <w:r w:rsidRPr="00BD5063">
              <w:rPr>
                <w:rFonts w:ascii="Tahoma" w:eastAsia="宋体" w:hAnsi="Tahoma" w:cs="Tahoma"/>
                <w:kern w:val="0"/>
                <w:sz w:val="19"/>
                <w:szCs w:val="19"/>
              </w:rPr>
              <w:t>33</w:t>
            </w:r>
            <w:r w:rsidRPr="00BD5063">
              <w:rPr>
                <w:rFonts w:ascii="Tahoma" w:eastAsia="宋体" w:hAnsi="Tahoma" w:cs="Tahoma"/>
                <w:kern w:val="0"/>
                <w:sz w:val="19"/>
                <w:szCs w:val="19"/>
              </w:rPr>
              <w:t>号</w:t>
            </w:r>
            <w:r w:rsidRPr="00BD5063">
              <w:rPr>
                <w:rFonts w:ascii="Tahoma" w:eastAsia="宋体" w:hAnsi="Tahoma" w:cs="Tahoma"/>
                <w:kern w:val="0"/>
                <w:sz w:val="19"/>
                <w:szCs w:val="19"/>
              </w:rPr>
              <w:t>2013</w:t>
            </w:r>
            <w:r w:rsidRPr="00BD5063">
              <w:rPr>
                <w:rFonts w:ascii="Tahoma" w:eastAsia="宋体" w:hAnsi="Tahoma" w:cs="Tahoma"/>
                <w:kern w:val="0"/>
                <w:sz w:val="19"/>
                <w:szCs w:val="19"/>
              </w:rPr>
              <w:t>年（九府厅发</w:t>
            </w:r>
            <w:r w:rsidRPr="00BD5063">
              <w:rPr>
                <w:rFonts w:ascii="Tahoma" w:eastAsia="宋体" w:hAnsi="Tahoma" w:cs="Tahoma"/>
                <w:kern w:val="0"/>
                <w:sz w:val="19"/>
                <w:szCs w:val="19"/>
              </w:rPr>
              <w:lastRenderedPageBreak/>
              <w:t>〔</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37</w:t>
            </w:r>
            <w:r w:rsidRPr="00BD5063">
              <w:rPr>
                <w:rFonts w:ascii="Tahoma" w:eastAsia="宋体" w:hAnsi="Tahoma" w:cs="Tahoma"/>
                <w:kern w:val="0"/>
                <w:sz w:val="19"/>
                <w:szCs w:val="19"/>
              </w:rPr>
              <w:t>号修改）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九江市散装水泥、预拌混凝土和预拌砂浆发展应用管理办法</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lastRenderedPageBreak/>
              <w:t>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九江市人民政府关于印发《九江市城乡建设档案管理规定》的通知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18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《九江市人民政府办公厅关于印发〈九江市建设领域农民工工资保证金制度实施办法〉的通知》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九府厅字〔</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160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关于九江市中心城区城乡规划实行集中统一管理的通知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6</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2014</w:t>
            </w:r>
            <w:r w:rsidRPr="00BD5063">
              <w:rPr>
                <w:rFonts w:ascii="Tahoma" w:eastAsia="宋体" w:hAnsi="Tahoma" w:cs="Tahoma"/>
                <w:kern w:val="0"/>
                <w:sz w:val="19"/>
                <w:szCs w:val="19"/>
              </w:rPr>
              <w:t>〕</w:t>
            </w:r>
            <w:r w:rsidRPr="00BD5063">
              <w:rPr>
                <w:rFonts w:ascii="Tahoma" w:eastAsia="宋体" w:hAnsi="Tahoma" w:cs="Tahoma"/>
                <w:kern w:val="0"/>
                <w:sz w:val="19"/>
                <w:szCs w:val="19"/>
              </w:rPr>
              <w:t>30</w:t>
            </w:r>
            <w:r w:rsidRPr="00BD5063">
              <w:rPr>
                <w:rFonts w:ascii="Tahoma" w:eastAsia="宋体" w:hAnsi="Tahoma" w:cs="Tahoma"/>
                <w:kern w:val="0"/>
                <w:sz w:val="19"/>
                <w:szCs w:val="19"/>
              </w:rPr>
              <w:t>号（九府厅发〔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37</w:t>
            </w:r>
            <w:r w:rsidRPr="00BD5063">
              <w:rPr>
                <w:rFonts w:ascii="Tahoma" w:eastAsia="宋体" w:hAnsi="Tahoma" w:cs="Tahoma"/>
                <w:kern w:val="0"/>
                <w:sz w:val="19"/>
                <w:szCs w:val="19"/>
              </w:rPr>
              <w:t>号修改）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九江市人民政府办公厅关于印发九江市城市供水用水管理实施办法的通知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31</w:t>
            </w:r>
            <w:r w:rsidRPr="00BD5063">
              <w:rPr>
                <w:rFonts w:ascii="Tahoma" w:eastAsia="宋体" w:hAnsi="Tahoma" w:cs="Tahoma"/>
                <w:kern w:val="0"/>
                <w:sz w:val="19"/>
                <w:szCs w:val="19"/>
              </w:rPr>
              <w:t>号（九府厅发〔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37</w:t>
            </w:r>
            <w:r w:rsidRPr="00BD5063">
              <w:rPr>
                <w:rFonts w:ascii="Tahoma" w:eastAsia="宋体" w:hAnsi="Tahoma" w:cs="Tahoma"/>
                <w:kern w:val="0"/>
                <w:sz w:val="19"/>
                <w:szCs w:val="19"/>
              </w:rPr>
              <w:t>号修改）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九江市人民政府办公厅关于印发九江市渣土运输管理办法的通知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8</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36</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关于建立病死畜禽无害化处理工作机制的实施意见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9</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2015</w:t>
            </w:r>
            <w:r w:rsidRPr="00BD5063">
              <w:rPr>
                <w:rFonts w:ascii="Tahoma" w:eastAsia="宋体" w:hAnsi="Tahoma" w:cs="Tahoma"/>
                <w:kern w:val="0"/>
                <w:sz w:val="19"/>
                <w:szCs w:val="19"/>
              </w:rPr>
              <w:t>〕</w:t>
            </w:r>
            <w:r w:rsidRPr="00BD5063">
              <w:rPr>
                <w:rFonts w:ascii="Tahoma" w:eastAsia="宋体" w:hAnsi="Tahoma" w:cs="Tahoma"/>
                <w:kern w:val="0"/>
                <w:sz w:val="19"/>
                <w:szCs w:val="19"/>
              </w:rPr>
              <w:t>42</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关于加快推进九江市水生态文明建设的意见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10</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关于化解商品房库存促进房地产市场稳定健康发展的意见</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11</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关于印发九江市市本级国有资本收益收取管理暂行办法的</w:t>
            </w:r>
          </w:p>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12</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28</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关于印发九江市企业投诉中心管理暂行办法的通知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13</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2016</w:t>
            </w:r>
            <w:r w:rsidRPr="00BD5063">
              <w:rPr>
                <w:rFonts w:ascii="Tahoma" w:eastAsia="宋体" w:hAnsi="Tahoma" w:cs="Tahoma"/>
                <w:kern w:val="0"/>
                <w:sz w:val="19"/>
                <w:szCs w:val="19"/>
              </w:rPr>
              <w:t>〕</w:t>
            </w:r>
            <w:r w:rsidRPr="00BD5063">
              <w:rPr>
                <w:rFonts w:ascii="Tahoma" w:eastAsia="宋体" w:hAnsi="Tahoma" w:cs="Tahoma"/>
                <w:kern w:val="0"/>
                <w:sz w:val="19"/>
                <w:szCs w:val="19"/>
              </w:rPr>
              <w:t>35</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转发市工信委市建设规划局市质监局关于九江市禁止现场搅拌砂浆实施意见的通知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14</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九府厅发〔</w:t>
            </w:r>
            <w:r w:rsidRPr="00BD5063">
              <w:rPr>
                <w:rFonts w:ascii="Tahoma" w:eastAsia="宋体" w:hAnsi="Tahoma" w:cs="Tahoma"/>
                <w:kern w:val="0"/>
                <w:sz w:val="19"/>
                <w:szCs w:val="19"/>
              </w:rPr>
              <w:t>2017</w:t>
            </w:r>
            <w:r w:rsidRPr="00BD5063">
              <w:rPr>
                <w:rFonts w:ascii="Tahoma" w:eastAsia="宋体" w:hAnsi="Tahoma" w:cs="Tahoma"/>
                <w:kern w:val="0"/>
                <w:sz w:val="19"/>
                <w:szCs w:val="19"/>
              </w:rPr>
              <w:t>〕</w:t>
            </w:r>
            <w:r w:rsidRPr="00BD5063">
              <w:rPr>
                <w:rFonts w:ascii="Tahoma" w:eastAsia="宋体" w:hAnsi="Tahoma" w:cs="Tahoma"/>
                <w:kern w:val="0"/>
                <w:sz w:val="19"/>
                <w:szCs w:val="19"/>
              </w:rPr>
              <w:t>14</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关于印发九江市电子商务发展第十三个五年规划纲要（</w:t>
            </w:r>
            <w:r w:rsidRPr="00BD5063">
              <w:rPr>
                <w:rFonts w:ascii="Tahoma" w:eastAsia="宋体" w:hAnsi="Tahoma" w:cs="Tahoma"/>
                <w:kern w:val="0"/>
                <w:sz w:val="19"/>
                <w:szCs w:val="19"/>
              </w:rPr>
              <w:t>2016-2020</w:t>
            </w:r>
            <w:r w:rsidRPr="00BD5063">
              <w:rPr>
                <w:rFonts w:ascii="Tahoma" w:eastAsia="宋体" w:hAnsi="Tahoma" w:cs="Tahoma"/>
                <w:kern w:val="0"/>
                <w:sz w:val="19"/>
                <w:szCs w:val="19"/>
              </w:rPr>
              <w:t>）的通知</w:t>
            </w:r>
          </w:p>
        </w:tc>
      </w:tr>
      <w:tr w:rsidR="00BD5063" w:rsidRPr="00BD5063" w:rsidTr="00BD5063">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15</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九府发〔</w:t>
            </w:r>
            <w:r w:rsidRPr="00BD5063">
              <w:rPr>
                <w:rFonts w:ascii="Tahoma" w:eastAsia="宋体" w:hAnsi="Tahoma" w:cs="Tahoma"/>
                <w:kern w:val="0"/>
                <w:sz w:val="19"/>
                <w:szCs w:val="19"/>
              </w:rPr>
              <w:t>2018</w:t>
            </w:r>
            <w:r w:rsidRPr="00BD5063">
              <w:rPr>
                <w:rFonts w:ascii="Tahoma" w:eastAsia="宋体" w:hAnsi="Tahoma" w:cs="Tahoma"/>
                <w:kern w:val="0"/>
                <w:sz w:val="19"/>
                <w:szCs w:val="19"/>
              </w:rPr>
              <w:t>〕</w:t>
            </w:r>
            <w:r w:rsidRPr="00BD5063">
              <w:rPr>
                <w:rFonts w:ascii="Tahoma" w:eastAsia="宋体" w:hAnsi="Tahoma" w:cs="Tahoma"/>
                <w:kern w:val="0"/>
                <w:sz w:val="19"/>
                <w:szCs w:val="19"/>
              </w:rPr>
              <w:t>10</w:t>
            </w:r>
            <w:r w:rsidRPr="00BD5063">
              <w:rPr>
                <w:rFonts w:ascii="Tahoma" w:eastAsia="宋体" w:hAnsi="Tahoma" w:cs="Tahoma"/>
                <w:kern w:val="0"/>
                <w:sz w:val="19"/>
                <w:szCs w:val="19"/>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九江市人民政府关于印发九江市政府投资项目管理办法的</w:t>
            </w:r>
          </w:p>
          <w:p w:rsidR="00BD5063" w:rsidRPr="00BD5063" w:rsidRDefault="00BD5063" w:rsidP="00BD5063">
            <w:pPr>
              <w:widowControl/>
              <w:spacing w:before="80" w:after="80"/>
              <w:jc w:val="left"/>
              <w:rPr>
                <w:rFonts w:ascii="Tahoma" w:eastAsia="宋体" w:hAnsi="Tahoma" w:cs="Tahoma"/>
                <w:kern w:val="0"/>
                <w:sz w:val="19"/>
                <w:szCs w:val="19"/>
              </w:rPr>
            </w:pPr>
            <w:r w:rsidRPr="00BD5063">
              <w:rPr>
                <w:rFonts w:ascii="Tahoma" w:eastAsia="宋体" w:hAnsi="Tahoma" w:cs="Tahoma"/>
                <w:kern w:val="0"/>
                <w:sz w:val="19"/>
                <w:szCs w:val="19"/>
              </w:rPr>
              <w:t>通知</w:t>
            </w: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063"/>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28A"/>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D68"/>
    <w:rsid w:val="0003346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5D7A"/>
    <w:rsid w:val="0007631A"/>
    <w:rsid w:val="000765B0"/>
    <w:rsid w:val="000766A7"/>
    <w:rsid w:val="000767CB"/>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326"/>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13A"/>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5E43"/>
    <w:rsid w:val="000E604B"/>
    <w:rsid w:val="000E610A"/>
    <w:rsid w:val="000E6282"/>
    <w:rsid w:val="000E66D2"/>
    <w:rsid w:val="000E69A1"/>
    <w:rsid w:val="000E6ABC"/>
    <w:rsid w:val="000E71DB"/>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94C"/>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23B"/>
    <w:rsid w:val="00170C26"/>
    <w:rsid w:val="001710AE"/>
    <w:rsid w:val="0017139F"/>
    <w:rsid w:val="0017160A"/>
    <w:rsid w:val="00171725"/>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3A2"/>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02F"/>
    <w:rsid w:val="001A76C4"/>
    <w:rsid w:val="001A7C22"/>
    <w:rsid w:val="001B04AF"/>
    <w:rsid w:val="001B0695"/>
    <w:rsid w:val="001B1364"/>
    <w:rsid w:val="001B14BF"/>
    <w:rsid w:val="001B18B9"/>
    <w:rsid w:val="001B1B47"/>
    <w:rsid w:val="001B1EFA"/>
    <w:rsid w:val="001B2037"/>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F4"/>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AF5"/>
    <w:rsid w:val="00206E6E"/>
    <w:rsid w:val="00206F55"/>
    <w:rsid w:val="002070B0"/>
    <w:rsid w:val="0020747C"/>
    <w:rsid w:val="0021045A"/>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C59"/>
    <w:rsid w:val="00227261"/>
    <w:rsid w:val="0022798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8BB"/>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0C6"/>
    <w:rsid w:val="002927E3"/>
    <w:rsid w:val="002928EA"/>
    <w:rsid w:val="00292A92"/>
    <w:rsid w:val="00292AEF"/>
    <w:rsid w:val="0029320B"/>
    <w:rsid w:val="00293D40"/>
    <w:rsid w:val="00294139"/>
    <w:rsid w:val="0029486B"/>
    <w:rsid w:val="00295461"/>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05B"/>
    <w:rsid w:val="002B233E"/>
    <w:rsid w:val="002B2698"/>
    <w:rsid w:val="002B2ABB"/>
    <w:rsid w:val="002B334C"/>
    <w:rsid w:val="002B39B8"/>
    <w:rsid w:val="002B3B82"/>
    <w:rsid w:val="002B44C8"/>
    <w:rsid w:val="002B531E"/>
    <w:rsid w:val="002B53E0"/>
    <w:rsid w:val="002B5687"/>
    <w:rsid w:val="002B574E"/>
    <w:rsid w:val="002B5DB9"/>
    <w:rsid w:val="002B60D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07E"/>
    <w:rsid w:val="002D158F"/>
    <w:rsid w:val="002D174C"/>
    <w:rsid w:val="002D1775"/>
    <w:rsid w:val="002D1794"/>
    <w:rsid w:val="002D17C9"/>
    <w:rsid w:val="002D219C"/>
    <w:rsid w:val="002D2B54"/>
    <w:rsid w:val="002D3376"/>
    <w:rsid w:val="002D3D03"/>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5B4D"/>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C27"/>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C9F"/>
    <w:rsid w:val="00392D38"/>
    <w:rsid w:val="00393C86"/>
    <w:rsid w:val="003943C9"/>
    <w:rsid w:val="0039481C"/>
    <w:rsid w:val="00394E6B"/>
    <w:rsid w:val="00395160"/>
    <w:rsid w:val="00396869"/>
    <w:rsid w:val="00396A30"/>
    <w:rsid w:val="00396A57"/>
    <w:rsid w:val="00396EB1"/>
    <w:rsid w:val="0039749B"/>
    <w:rsid w:val="003977D6"/>
    <w:rsid w:val="00397897"/>
    <w:rsid w:val="00397F2A"/>
    <w:rsid w:val="003A005C"/>
    <w:rsid w:val="003A0192"/>
    <w:rsid w:val="003A01EF"/>
    <w:rsid w:val="003A06F0"/>
    <w:rsid w:val="003A0970"/>
    <w:rsid w:val="003A1497"/>
    <w:rsid w:val="003A169C"/>
    <w:rsid w:val="003A17E0"/>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7E7"/>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551"/>
    <w:rsid w:val="003E473F"/>
    <w:rsid w:val="003E4769"/>
    <w:rsid w:val="003E4952"/>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4951"/>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A43"/>
    <w:rsid w:val="00444A93"/>
    <w:rsid w:val="00444DF7"/>
    <w:rsid w:val="00444E65"/>
    <w:rsid w:val="00444ED5"/>
    <w:rsid w:val="00445424"/>
    <w:rsid w:val="004455E2"/>
    <w:rsid w:val="00445638"/>
    <w:rsid w:val="00446446"/>
    <w:rsid w:val="0044674F"/>
    <w:rsid w:val="00446B15"/>
    <w:rsid w:val="0044707A"/>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53E"/>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426"/>
    <w:rsid w:val="004D28E4"/>
    <w:rsid w:val="004D2B0E"/>
    <w:rsid w:val="004D2B71"/>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B47"/>
    <w:rsid w:val="004E7FE3"/>
    <w:rsid w:val="004F083A"/>
    <w:rsid w:val="004F0CEF"/>
    <w:rsid w:val="004F0D12"/>
    <w:rsid w:val="004F0E65"/>
    <w:rsid w:val="004F19A0"/>
    <w:rsid w:val="004F19D0"/>
    <w:rsid w:val="004F1F81"/>
    <w:rsid w:val="004F2ACE"/>
    <w:rsid w:val="004F2B02"/>
    <w:rsid w:val="004F2F35"/>
    <w:rsid w:val="004F3764"/>
    <w:rsid w:val="004F3BD4"/>
    <w:rsid w:val="004F3E3D"/>
    <w:rsid w:val="004F4001"/>
    <w:rsid w:val="004F414D"/>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4F7F"/>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960"/>
    <w:rsid w:val="00595A97"/>
    <w:rsid w:val="00595DD8"/>
    <w:rsid w:val="00595EFC"/>
    <w:rsid w:val="005965B2"/>
    <w:rsid w:val="00596E6E"/>
    <w:rsid w:val="00596EB3"/>
    <w:rsid w:val="00597332"/>
    <w:rsid w:val="00597A1E"/>
    <w:rsid w:val="005A00D2"/>
    <w:rsid w:val="005A0244"/>
    <w:rsid w:val="005A03FF"/>
    <w:rsid w:val="005A1981"/>
    <w:rsid w:val="005A1CAA"/>
    <w:rsid w:val="005A24F8"/>
    <w:rsid w:val="005A2716"/>
    <w:rsid w:val="005A2F50"/>
    <w:rsid w:val="005A301E"/>
    <w:rsid w:val="005A3061"/>
    <w:rsid w:val="005A3204"/>
    <w:rsid w:val="005A34C8"/>
    <w:rsid w:val="005A37CA"/>
    <w:rsid w:val="005A39E5"/>
    <w:rsid w:val="005A3BB3"/>
    <w:rsid w:val="005A3DE9"/>
    <w:rsid w:val="005A4200"/>
    <w:rsid w:val="005A4332"/>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1FAB"/>
    <w:rsid w:val="005B2324"/>
    <w:rsid w:val="005B2CA6"/>
    <w:rsid w:val="005B346E"/>
    <w:rsid w:val="005B35AB"/>
    <w:rsid w:val="005B38D9"/>
    <w:rsid w:val="005B3D98"/>
    <w:rsid w:val="005B3F2A"/>
    <w:rsid w:val="005B43CE"/>
    <w:rsid w:val="005B450C"/>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C04"/>
    <w:rsid w:val="005F7364"/>
    <w:rsid w:val="006001B6"/>
    <w:rsid w:val="006001EE"/>
    <w:rsid w:val="00600613"/>
    <w:rsid w:val="00600618"/>
    <w:rsid w:val="006009CB"/>
    <w:rsid w:val="00600BF6"/>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59D9"/>
    <w:rsid w:val="00625C2B"/>
    <w:rsid w:val="006261C1"/>
    <w:rsid w:val="00626460"/>
    <w:rsid w:val="00626847"/>
    <w:rsid w:val="006268F5"/>
    <w:rsid w:val="00626C1D"/>
    <w:rsid w:val="00626C30"/>
    <w:rsid w:val="00626D4C"/>
    <w:rsid w:val="0062715E"/>
    <w:rsid w:val="006279B2"/>
    <w:rsid w:val="00627BE2"/>
    <w:rsid w:val="00627DB6"/>
    <w:rsid w:val="00627F3E"/>
    <w:rsid w:val="0063049A"/>
    <w:rsid w:val="00631001"/>
    <w:rsid w:val="006310DC"/>
    <w:rsid w:val="006316B6"/>
    <w:rsid w:val="006317B2"/>
    <w:rsid w:val="00631E85"/>
    <w:rsid w:val="00631F27"/>
    <w:rsid w:val="00631F4E"/>
    <w:rsid w:val="006322A3"/>
    <w:rsid w:val="0063239C"/>
    <w:rsid w:val="00632503"/>
    <w:rsid w:val="006325DB"/>
    <w:rsid w:val="00632A01"/>
    <w:rsid w:val="00632BAB"/>
    <w:rsid w:val="0063331D"/>
    <w:rsid w:val="00633359"/>
    <w:rsid w:val="0063376A"/>
    <w:rsid w:val="00633976"/>
    <w:rsid w:val="00633D3D"/>
    <w:rsid w:val="0063433F"/>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7AB"/>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F02"/>
    <w:rsid w:val="00691574"/>
    <w:rsid w:val="006919A0"/>
    <w:rsid w:val="00691C67"/>
    <w:rsid w:val="00691DAA"/>
    <w:rsid w:val="00692331"/>
    <w:rsid w:val="00692E80"/>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9A8"/>
    <w:rsid w:val="006B5B3D"/>
    <w:rsid w:val="006B5FB5"/>
    <w:rsid w:val="006B6AA3"/>
    <w:rsid w:val="006B74B4"/>
    <w:rsid w:val="006B7D07"/>
    <w:rsid w:val="006C01D5"/>
    <w:rsid w:val="006C04E6"/>
    <w:rsid w:val="006C0968"/>
    <w:rsid w:val="006C0ACF"/>
    <w:rsid w:val="006C17EB"/>
    <w:rsid w:val="006C1889"/>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870"/>
    <w:rsid w:val="006D3ECA"/>
    <w:rsid w:val="006D43EB"/>
    <w:rsid w:val="006D44FF"/>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A24"/>
    <w:rsid w:val="00725D17"/>
    <w:rsid w:val="0072665B"/>
    <w:rsid w:val="00726E79"/>
    <w:rsid w:val="007273DC"/>
    <w:rsid w:val="00727676"/>
    <w:rsid w:val="007279F6"/>
    <w:rsid w:val="00730981"/>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A73"/>
    <w:rsid w:val="00750BC0"/>
    <w:rsid w:val="00750FAE"/>
    <w:rsid w:val="007512F1"/>
    <w:rsid w:val="00751F2B"/>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79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7B9"/>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E7EC6"/>
    <w:rsid w:val="007F0ECA"/>
    <w:rsid w:val="007F0EFC"/>
    <w:rsid w:val="007F11DE"/>
    <w:rsid w:val="007F1F60"/>
    <w:rsid w:val="007F200E"/>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471"/>
    <w:rsid w:val="00807543"/>
    <w:rsid w:val="00807A71"/>
    <w:rsid w:val="00807A93"/>
    <w:rsid w:val="00807ACA"/>
    <w:rsid w:val="00810080"/>
    <w:rsid w:val="00810336"/>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6D5B"/>
    <w:rsid w:val="00817D31"/>
    <w:rsid w:val="00820305"/>
    <w:rsid w:val="00820913"/>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400"/>
    <w:rsid w:val="0089762A"/>
    <w:rsid w:val="00897880"/>
    <w:rsid w:val="008A0629"/>
    <w:rsid w:val="008A099D"/>
    <w:rsid w:val="008A0CFD"/>
    <w:rsid w:val="008A0E60"/>
    <w:rsid w:val="008A116A"/>
    <w:rsid w:val="008A1284"/>
    <w:rsid w:val="008A1993"/>
    <w:rsid w:val="008A1C19"/>
    <w:rsid w:val="008A2478"/>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21B"/>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8D1"/>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944"/>
    <w:rsid w:val="008E2DB7"/>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72A"/>
    <w:rsid w:val="008F5DD0"/>
    <w:rsid w:val="008F5F4F"/>
    <w:rsid w:val="008F753B"/>
    <w:rsid w:val="008F785C"/>
    <w:rsid w:val="008F7D22"/>
    <w:rsid w:val="00900BEB"/>
    <w:rsid w:val="00900D96"/>
    <w:rsid w:val="0090134A"/>
    <w:rsid w:val="00901471"/>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177AC"/>
    <w:rsid w:val="00920A51"/>
    <w:rsid w:val="00920A98"/>
    <w:rsid w:val="00920C12"/>
    <w:rsid w:val="0092194D"/>
    <w:rsid w:val="00921B1D"/>
    <w:rsid w:val="00921F40"/>
    <w:rsid w:val="00922197"/>
    <w:rsid w:val="009223F1"/>
    <w:rsid w:val="00922B75"/>
    <w:rsid w:val="009230C1"/>
    <w:rsid w:val="00923349"/>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7D2"/>
    <w:rsid w:val="00940885"/>
    <w:rsid w:val="00940962"/>
    <w:rsid w:val="00940986"/>
    <w:rsid w:val="00940AC6"/>
    <w:rsid w:val="00940F81"/>
    <w:rsid w:val="009412A9"/>
    <w:rsid w:val="0094181C"/>
    <w:rsid w:val="00941F1D"/>
    <w:rsid w:val="009426DB"/>
    <w:rsid w:val="00942868"/>
    <w:rsid w:val="00942AFA"/>
    <w:rsid w:val="00943044"/>
    <w:rsid w:val="009434F4"/>
    <w:rsid w:val="00943862"/>
    <w:rsid w:val="009441FB"/>
    <w:rsid w:val="0094438A"/>
    <w:rsid w:val="00944C44"/>
    <w:rsid w:val="00944F4B"/>
    <w:rsid w:val="009458E4"/>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F90"/>
    <w:rsid w:val="00965417"/>
    <w:rsid w:val="00965681"/>
    <w:rsid w:val="00966568"/>
    <w:rsid w:val="00966897"/>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3276"/>
    <w:rsid w:val="00974A07"/>
    <w:rsid w:val="009758A9"/>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B1"/>
    <w:rsid w:val="009A0EEB"/>
    <w:rsid w:val="009A1369"/>
    <w:rsid w:val="009A216E"/>
    <w:rsid w:val="009A2443"/>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2E60"/>
    <w:rsid w:val="009B30B5"/>
    <w:rsid w:val="009B3778"/>
    <w:rsid w:val="009B38DF"/>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1F98"/>
    <w:rsid w:val="009C24FB"/>
    <w:rsid w:val="009C294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AB9"/>
    <w:rsid w:val="009F1E99"/>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74D"/>
    <w:rsid w:val="00A147D8"/>
    <w:rsid w:val="00A149E7"/>
    <w:rsid w:val="00A1573F"/>
    <w:rsid w:val="00A15880"/>
    <w:rsid w:val="00A158CC"/>
    <w:rsid w:val="00A15C20"/>
    <w:rsid w:val="00A16543"/>
    <w:rsid w:val="00A1676C"/>
    <w:rsid w:val="00A16996"/>
    <w:rsid w:val="00A16ED4"/>
    <w:rsid w:val="00A171FC"/>
    <w:rsid w:val="00A17723"/>
    <w:rsid w:val="00A20154"/>
    <w:rsid w:val="00A20249"/>
    <w:rsid w:val="00A2060F"/>
    <w:rsid w:val="00A206FC"/>
    <w:rsid w:val="00A20951"/>
    <w:rsid w:val="00A20A10"/>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D82"/>
    <w:rsid w:val="00A420CC"/>
    <w:rsid w:val="00A42287"/>
    <w:rsid w:val="00A42913"/>
    <w:rsid w:val="00A42ADA"/>
    <w:rsid w:val="00A42F73"/>
    <w:rsid w:val="00A43895"/>
    <w:rsid w:val="00A439F8"/>
    <w:rsid w:val="00A43D26"/>
    <w:rsid w:val="00A44040"/>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7D8"/>
    <w:rsid w:val="00A67BA4"/>
    <w:rsid w:val="00A67BB8"/>
    <w:rsid w:val="00A707CD"/>
    <w:rsid w:val="00A709DD"/>
    <w:rsid w:val="00A70DF7"/>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502"/>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8BE"/>
    <w:rsid w:val="00B93A81"/>
    <w:rsid w:val="00B9418A"/>
    <w:rsid w:val="00B949BE"/>
    <w:rsid w:val="00B94BAB"/>
    <w:rsid w:val="00B95830"/>
    <w:rsid w:val="00B96041"/>
    <w:rsid w:val="00B96EB9"/>
    <w:rsid w:val="00B973E2"/>
    <w:rsid w:val="00B97418"/>
    <w:rsid w:val="00B97787"/>
    <w:rsid w:val="00B97ABE"/>
    <w:rsid w:val="00B97EA2"/>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063"/>
    <w:rsid w:val="00BD545C"/>
    <w:rsid w:val="00BD5AAE"/>
    <w:rsid w:val="00BD6947"/>
    <w:rsid w:val="00BD6AC2"/>
    <w:rsid w:val="00BD7385"/>
    <w:rsid w:val="00BD7619"/>
    <w:rsid w:val="00BD77CB"/>
    <w:rsid w:val="00BD7A48"/>
    <w:rsid w:val="00BD7CDB"/>
    <w:rsid w:val="00BE04B6"/>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07B"/>
    <w:rsid w:val="00C415EB"/>
    <w:rsid w:val="00C417F7"/>
    <w:rsid w:val="00C41C24"/>
    <w:rsid w:val="00C42AC9"/>
    <w:rsid w:val="00C43365"/>
    <w:rsid w:val="00C438BB"/>
    <w:rsid w:val="00C43B00"/>
    <w:rsid w:val="00C44255"/>
    <w:rsid w:val="00C443C3"/>
    <w:rsid w:val="00C444AA"/>
    <w:rsid w:val="00C4485E"/>
    <w:rsid w:val="00C44896"/>
    <w:rsid w:val="00C449C4"/>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63B"/>
    <w:rsid w:val="00C7765D"/>
    <w:rsid w:val="00C777F4"/>
    <w:rsid w:val="00C77A67"/>
    <w:rsid w:val="00C77F58"/>
    <w:rsid w:val="00C80013"/>
    <w:rsid w:val="00C8009A"/>
    <w:rsid w:val="00C80483"/>
    <w:rsid w:val="00C8049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F1A"/>
    <w:rsid w:val="00C8414C"/>
    <w:rsid w:val="00C84F18"/>
    <w:rsid w:val="00C8513C"/>
    <w:rsid w:val="00C85282"/>
    <w:rsid w:val="00C863DE"/>
    <w:rsid w:val="00C86576"/>
    <w:rsid w:val="00C865E3"/>
    <w:rsid w:val="00C86E23"/>
    <w:rsid w:val="00C8721B"/>
    <w:rsid w:val="00C87963"/>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1FCF"/>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65D"/>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19"/>
    <w:rsid w:val="00D64161"/>
    <w:rsid w:val="00D64892"/>
    <w:rsid w:val="00D64A92"/>
    <w:rsid w:val="00D64B2B"/>
    <w:rsid w:val="00D65938"/>
    <w:rsid w:val="00D65BB3"/>
    <w:rsid w:val="00D664CE"/>
    <w:rsid w:val="00D66A27"/>
    <w:rsid w:val="00D66B9C"/>
    <w:rsid w:val="00D66BC9"/>
    <w:rsid w:val="00D66D17"/>
    <w:rsid w:val="00D67052"/>
    <w:rsid w:val="00D67439"/>
    <w:rsid w:val="00D67479"/>
    <w:rsid w:val="00D7001C"/>
    <w:rsid w:val="00D70058"/>
    <w:rsid w:val="00D70539"/>
    <w:rsid w:val="00D709C1"/>
    <w:rsid w:val="00D71022"/>
    <w:rsid w:val="00D714DD"/>
    <w:rsid w:val="00D71630"/>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616"/>
    <w:rsid w:val="00DF775B"/>
    <w:rsid w:val="00E00640"/>
    <w:rsid w:val="00E00779"/>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3A37"/>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17"/>
    <w:rsid w:val="00E63487"/>
    <w:rsid w:val="00E63D65"/>
    <w:rsid w:val="00E63E0B"/>
    <w:rsid w:val="00E64070"/>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FB5"/>
    <w:rsid w:val="00E800EC"/>
    <w:rsid w:val="00E809EC"/>
    <w:rsid w:val="00E811E1"/>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B70"/>
    <w:rsid w:val="00E93CAC"/>
    <w:rsid w:val="00E941C2"/>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38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508"/>
    <w:rsid w:val="00ED6735"/>
    <w:rsid w:val="00ED7192"/>
    <w:rsid w:val="00EE09B8"/>
    <w:rsid w:val="00EE0BD6"/>
    <w:rsid w:val="00EE1902"/>
    <w:rsid w:val="00EE1AA3"/>
    <w:rsid w:val="00EE1C62"/>
    <w:rsid w:val="00EE2080"/>
    <w:rsid w:val="00EE20AE"/>
    <w:rsid w:val="00EE20DF"/>
    <w:rsid w:val="00EE224E"/>
    <w:rsid w:val="00EE24F4"/>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E32"/>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F9C"/>
    <w:rsid w:val="00F2503E"/>
    <w:rsid w:val="00F25105"/>
    <w:rsid w:val="00F25AF6"/>
    <w:rsid w:val="00F26611"/>
    <w:rsid w:val="00F267AE"/>
    <w:rsid w:val="00F26918"/>
    <w:rsid w:val="00F26A82"/>
    <w:rsid w:val="00F27101"/>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6830"/>
    <w:rsid w:val="00F768BE"/>
    <w:rsid w:val="00F76AAC"/>
    <w:rsid w:val="00F76B99"/>
    <w:rsid w:val="00F76DB2"/>
    <w:rsid w:val="00F76E3E"/>
    <w:rsid w:val="00F76F6D"/>
    <w:rsid w:val="00F77905"/>
    <w:rsid w:val="00F779B1"/>
    <w:rsid w:val="00F77D35"/>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628"/>
    <w:rsid w:val="00FA071E"/>
    <w:rsid w:val="00FA0B70"/>
    <w:rsid w:val="00FA11C4"/>
    <w:rsid w:val="00FA1255"/>
    <w:rsid w:val="00FA1347"/>
    <w:rsid w:val="00FA192E"/>
    <w:rsid w:val="00FA1A91"/>
    <w:rsid w:val="00FA1AF2"/>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7A4"/>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BD50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8907994">
      <w:bodyDiv w:val="1"/>
      <w:marLeft w:val="0"/>
      <w:marRight w:val="0"/>
      <w:marTop w:val="0"/>
      <w:marBottom w:val="0"/>
      <w:divBdr>
        <w:top w:val="none" w:sz="0" w:space="0" w:color="auto"/>
        <w:left w:val="none" w:sz="0" w:space="0" w:color="auto"/>
        <w:bottom w:val="none" w:sz="0" w:space="0" w:color="auto"/>
        <w:right w:val="none" w:sz="0" w:space="0" w:color="auto"/>
      </w:divBdr>
      <w:divsChild>
        <w:div w:id="44723142">
          <w:marLeft w:val="0"/>
          <w:marRight w:val="0"/>
          <w:marTop w:val="0"/>
          <w:marBottom w:val="0"/>
          <w:divBdr>
            <w:top w:val="none" w:sz="0" w:space="0" w:color="auto"/>
            <w:left w:val="none" w:sz="0" w:space="0" w:color="auto"/>
            <w:bottom w:val="none" w:sz="0" w:space="0" w:color="auto"/>
            <w:right w:val="none" w:sz="0" w:space="0" w:color="auto"/>
          </w:divBdr>
        </w:div>
        <w:div w:id="1102842391">
          <w:marLeft w:val="0"/>
          <w:marRight w:val="0"/>
          <w:marTop w:val="0"/>
          <w:marBottom w:val="0"/>
          <w:divBdr>
            <w:top w:val="none" w:sz="0" w:space="0" w:color="auto"/>
            <w:left w:val="none" w:sz="0" w:space="0" w:color="auto"/>
            <w:bottom w:val="none" w:sz="0" w:space="0" w:color="auto"/>
            <w:right w:val="none" w:sz="0" w:space="0" w:color="auto"/>
          </w:divBdr>
        </w:div>
        <w:div w:id="67175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2024-09-10T07:32:00Z</dcterms:created>
  <dcterms:modified xsi:type="dcterms:W3CDTF">2024-09-10T07:32:00Z</dcterms:modified>
</cp:coreProperties>
</file>