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 w:color="auto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 w:color="FFFFFF"/>
          <w:lang w:val="en-US" w:eastAsia="zh-CN"/>
        </w:rPr>
        <w:t>工作经费补贴预拨款申请书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6"/>
          <w:szCs w:val="36"/>
          <w:u w:val="single" w:color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南昌市人才工作领导小组办公室、南昌市人社局、南昌市财政局：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  <w:lang w:val="en-US" w:eastAsia="zh-CN"/>
        </w:rPr>
        <w:t>关于支持驻昌院校设立大学生就业创业指导中心办法（试行）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  <w:lang w:eastAsia="zh-CN"/>
        </w:rPr>
        <w:t>洪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</w:rPr>
        <w:t>人社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  <w:lang w:eastAsia="zh-CN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</w:rPr>
        <w:t>〔2020〕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  <w:lang w:val="en-US" w:eastAsia="zh-CN"/>
        </w:rPr>
        <w:t>320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</w:rPr>
        <w:t>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）文件精神，我校已建立大学生就业创业指导中心并积极宣传和落实“南昌人才10条”政策。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 w:color="FFFFFF"/>
          <w:lang w:val="en-US" w:eastAsia="zh-CN"/>
        </w:rPr>
        <w:t>按照文件预拨要求，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现向贵单位申请预拨付2021年度工作经费补贴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 w:color="FFFFFF"/>
          <w:lang w:val="en-US" w:eastAsia="zh-CN"/>
        </w:rPr>
        <w:t>万元整，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FFFFFF"/>
          <w:lang w:val="en-US" w:eastAsia="zh-CN"/>
        </w:rPr>
        <w:t>主要用于宣传就业创业政策和“南昌人才10条”、开展大学生就业创业指导和服务、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single" w:color="FFFFFF"/>
          <w:lang w:val="en-US" w:eastAsia="zh-CN"/>
        </w:rPr>
        <w:t>引导和落实在校生落户、毕业生留昌就业创业等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FFFFFF"/>
          <w:lang w:val="en-US" w:eastAsia="zh-CN"/>
        </w:rPr>
        <w:t>相关活动经费和工作人员补贴。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 w:color="FFFFFF"/>
          <w:lang w:val="en-US" w:eastAsia="zh-CN"/>
        </w:rPr>
        <w:t>开户名称：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附件：XXXX大学（学院）2021年新生、毕业生人数及落户和留昌就业创业测算情况说明</w:t>
      </w:r>
    </w:p>
    <w:tbl>
      <w:tblPr>
        <w:tblStyle w:val="4"/>
        <w:tblpPr w:leftFromText="180" w:rightFromText="180" w:vertAnchor="text" w:horzAnchor="page" w:tblpX="1620" w:tblpY="2837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3006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 w:color="FFFFFF"/>
                <w:lang w:val="en-US" w:eastAsia="zh-CN"/>
              </w:rPr>
              <w:t>南昌市人才工作领导小组办公室审核意见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  <w:t>南昌市人社局审核意见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  <w:t>南昌市财政局审核意见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sz w:val="24"/>
                <w:szCs w:val="24"/>
                <w:u w:val="single" w:color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所在院校意见：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 xml:space="preserve">                      XXXX学校（学院）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>就业创业指导中心（盖章）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u w:val="single" w:color="FFFFFF"/>
          <w:lang w:val="en-US" w:eastAsia="zh-CN"/>
        </w:rPr>
        <w:t xml:space="preserve">                        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61AC"/>
    <w:rsid w:val="152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b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2020-11-10T02:09:00Z</dcterms:created>
  <dc:creator>飙汗人生</dc:creator>
  <cp:lastModifiedBy>飙汗人生</cp:lastModifiedBy>
  <dcterms:modified xsi:type="dcterms:W3CDTF">2020-11-10T02:10:08Z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