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附件2</w:t>
      </w:r>
    </w:p>
    <w:p>
      <w:pPr>
        <w:spacing w:line="560" w:lineRule="exact"/>
        <w:jc w:val="center"/>
        <w:rPr>
          <w:rFonts w:hint="eastAsia" w:ascii="方正小标宋简体" w:hAnsi="等线 Light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等线 Light" w:eastAsia="方正小标宋简体"/>
          <w:kern w:val="0"/>
          <w:sz w:val="44"/>
          <w:szCs w:val="44"/>
        </w:rPr>
        <w:t>湖北省大学生创业孵化示范基地申报表</w:t>
      </w:r>
      <w:bookmarkEnd w:id="0"/>
    </w:p>
    <w:p>
      <w:pPr>
        <w:spacing w:line="560" w:lineRule="exact"/>
        <w:jc w:val="center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填报单位（公章）：                             填报时间：      年  月  日</w:t>
      </w:r>
    </w:p>
    <w:tbl>
      <w:tblPr>
        <w:tblStyle w:val="3"/>
        <w:tblW w:w="908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7"/>
        <w:gridCol w:w="10"/>
        <w:gridCol w:w="1183"/>
        <w:gridCol w:w="1495"/>
        <w:gridCol w:w="1584"/>
        <w:gridCol w:w="1555"/>
        <w:gridCol w:w="15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基地名称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基地地址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基地运营机构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基地资产权属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楷体" w:eastAsia="仿宋_GB2312"/>
                <w:kern w:val="0"/>
                <w:sz w:val="24"/>
                <w:highlight w:val="lightGray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（具体单位）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经营范围</w:t>
            </w:r>
          </w:p>
        </w:tc>
        <w:tc>
          <w:tcPr>
            <w:tcW w:w="73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  <w:highlight w:val="lightGray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注册时间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hAnsi="楷体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年 </w:t>
            </w:r>
            <w:r>
              <w:rPr>
                <w:rFonts w:ascii="仿宋_GB2312" w:hAnsi="楷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月   日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  <w:highlight w:val="lightGray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统一社会     信用代码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  <w:highlight w:val="lightGray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法定代表人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联系电话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  <w:highlight w:val="lightGray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开户名称</w:t>
            </w:r>
          </w:p>
        </w:tc>
        <w:tc>
          <w:tcPr>
            <w:tcW w:w="73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  <w:highlight w:val="lightGray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开户银行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资金账户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  <w:highlight w:val="lightGray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基地建筑面积</w:t>
            </w:r>
          </w:p>
        </w:tc>
        <w:tc>
          <w:tcPr>
            <w:tcW w:w="26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平方米</w:t>
            </w:r>
          </w:p>
        </w:tc>
        <w:tc>
          <w:tcPr>
            <w:tcW w:w="15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孵化场所面积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  <w:highlight w:val="lightGray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 平方米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工作人员数量</w:t>
            </w:r>
          </w:p>
        </w:tc>
        <w:tc>
          <w:tcPr>
            <w:tcW w:w="26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  （人）</w:t>
            </w:r>
          </w:p>
        </w:tc>
        <w:tc>
          <w:tcPr>
            <w:tcW w:w="15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创业导师数量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      （人）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入孵创业实体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数量</w:t>
            </w:r>
          </w:p>
        </w:tc>
        <w:tc>
          <w:tcPr>
            <w:tcW w:w="26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  （个）</w:t>
            </w:r>
          </w:p>
        </w:tc>
        <w:tc>
          <w:tcPr>
            <w:tcW w:w="15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其中：大学生创业实体数量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      （个）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带动就业人数</w:t>
            </w:r>
          </w:p>
        </w:tc>
        <w:tc>
          <w:tcPr>
            <w:tcW w:w="26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  （人）</w:t>
            </w:r>
          </w:p>
        </w:tc>
        <w:tc>
          <w:tcPr>
            <w:tcW w:w="15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其中：大学生创业实体带动就业人数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  <w:highlight w:val="lightGray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      （人）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孵化场所利用率（%）</w:t>
            </w:r>
          </w:p>
        </w:tc>
        <w:tc>
          <w:tcPr>
            <w:tcW w:w="11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孵化成功率（%）</w:t>
            </w:r>
          </w:p>
        </w:tc>
        <w:tc>
          <w:tcPr>
            <w:tcW w:w="15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到期出园率（%）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7" w:hRule="atLeast"/>
          <w:jc w:val="center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00" w:lineRule="exact"/>
              <w:ind w:firstLine="360" w:firstLineChars="15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基地发展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情况介绍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（组织架构、运营模式、制度建设、提供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创业服务的内容和活动开展及宣传情况、企业经济和社会效益分析等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）</w:t>
            </w:r>
          </w:p>
        </w:tc>
        <w:tc>
          <w:tcPr>
            <w:tcW w:w="73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佐证材料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ind w:left="20" w:firstLine="12" w:firstLineChars="5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1．基地运营机构营业执照复印件</w:t>
            </w:r>
          </w:p>
          <w:p>
            <w:pPr>
              <w:pStyle w:val="5"/>
              <w:spacing w:line="300" w:lineRule="exact"/>
              <w:ind w:left="20" w:firstLine="0" w:firstLineChars="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2．无违法行为及不良信用记录佐证材料</w:t>
            </w:r>
          </w:p>
          <w:p>
            <w:pPr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3．法人代表身份证复印件</w:t>
            </w:r>
          </w:p>
          <w:p>
            <w:pPr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4．基地建筑面积图纸复印件</w:t>
            </w:r>
          </w:p>
          <w:p>
            <w:pPr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5．开展相关活动照片等佐证材料</w:t>
            </w:r>
          </w:p>
          <w:p>
            <w:pPr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6．其它</w:t>
            </w:r>
          </w:p>
          <w:p>
            <w:pPr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（1）</w:t>
            </w:r>
          </w:p>
          <w:p>
            <w:pPr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（2）</w:t>
            </w:r>
          </w:p>
          <w:p>
            <w:pPr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......</w:t>
            </w:r>
          </w:p>
          <w:p>
            <w:pPr>
              <w:spacing w:line="300" w:lineRule="exact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4" w:hRule="atLeast"/>
          <w:jc w:val="center"/>
        </w:trPr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诚信承诺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我承诺：严格遵守法律法规和规章政策，已知晓基地认定相关规定，对所提交的材料真实性完全负责，自愿接受并配合相关机构的审计、检查、评估等；如有伪造证明材料、瞒报谎报、虚报申领等违规情况的，将退回奖补资金，并承担相应的法律责任。</w:t>
            </w:r>
          </w:p>
          <w:p>
            <w:pPr>
              <w:spacing w:line="300" w:lineRule="exact"/>
              <w:ind w:firstLine="48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基地法定代表人（负责人）签名：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300" w:lineRule="exact"/>
              <w:ind w:firstLine="5160" w:firstLineChars="215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ascii="仿宋_GB2312" w:hAnsi="仿宋" w:eastAsia="仿宋_GB2312"/>
                <w:kern w:val="0"/>
                <w:sz w:val="24"/>
              </w:rPr>
              <w:t>（盖章）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0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市（州）人力资源和社会保障部门意见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right="480" w:firstLine="4632" w:firstLineChars="193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  <w:p>
            <w:pPr>
              <w:spacing w:line="300" w:lineRule="exact"/>
              <w:ind w:firstLine="2232" w:firstLineChars="93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300" w:lineRule="exact"/>
              <w:ind w:right="480" w:firstLine="4752" w:firstLineChars="198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（盖章）</w:t>
            </w:r>
          </w:p>
          <w:p>
            <w:pPr>
              <w:spacing w:line="300" w:lineRule="exact"/>
              <w:ind w:firstLine="2232" w:firstLineChars="93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</w:tbl>
    <w:p>
      <w:pPr>
        <w:spacing w:line="20" w:lineRule="exact"/>
        <w:jc w:val="left"/>
        <w:rPr>
          <w:rFonts w:hint="eastAsia" w:ascii="仿宋_GB2312" w:hAnsi="仿宋" w:eastAsia="仿宋_GB2312"/>
          <w:sz w:val="24"/>
        </w:rPr>
      </w:pPr>
    </w:p>
    <w:p>
      <w:pPr>
        <w:widowControl/>
        <w:jc w:val="left"/>
        <w:rPr>
          <w:rFonts w:hint="eastAsia" w:ascii="黑体" w:hAnsi="黑体" w:eastAsia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154" w:right="1701" w:bottom="1814" w:left="1701" w:header="851" w:footer="1417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84455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+TU+PTAAAABw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>9</w: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115570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KWIyv0gAAAAcBAAAPAAAAAAAAAAEAIAAAACIAAABkcnMvZG93bnJldi54&#10;bWxQSwECFAAUAAAACACHTuJA9Aknl8cBAACZAwAADgAAAAAAAAABACAAAAAh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>8</w: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WZiYmJlOWMxZGI1OTY1NTgxZGMxNjEzMmNmOTMifQ=="/>
  </w:docVars>
  <w:rsids>
    <w:rsidRoot w:val="6F196D7F"/>
    <w:rsid w:val="6F19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2023-09-01T09:38:00Z</dcterms:created>
  <dc:creator>WPS_1688219045</dc:creator>
  <cp:lastModifiedBy>WPS_1688219045</cp:lastModifiedBy>
  <dcterms:modified xsi:type="dcterms:W3CDTF">2023-09-01T09:39:00Z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9309DE7816654551886E538B264561BF_11</vt:lpwstr>
  </property>
</Properties>
</file>