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overflowPunct w:val="0"/>
        <w:spacing w:line="510" w:lineRule="exact"/>
        <w:ind w:firstLine="6720" w:firstLineChars="2100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 w:color="auto" w:fill="FFFFFF"/>
          <w:lang w:bidi="ar"/>
        </w:rPr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  <w:t>附件8</w:t>
      </w:r>
    </w:p>
    <w:p>
      <w:pPr>
        <w:shd w:val="clear" w:color="auto" w:fill="FFFFFF"/>
        <w:spacing w:before="300" w:after="300"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 w:color="auto" w:fill="FFFFFF"/>
          <w:lang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 w:color="auto" w:fill="FFFFFF"/>
          <w:lang w:bidi="ar"/>
        </w:rPr>
        <w:t>考评人员履行职责情况反馈表</w:t>
      </w:r>
    </w:p>
    <w:tbl>
      <w:tblPr>
        <w:tblStyle w:val="2"/>
        <w:tblW w:w="980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0"/>
        <w:gridCol w:w="1201"/>
        <w:gridCol w:w="1007"/>
        <w:gridCol w:w="658"/>
        <w:gridCol w:w="1120"/>
        <w:gridCol w:w="170"/>
        <w:gridCol w:w="1066"/>
        <w:gridCol w:w="1903"/>
        <w:gridCol w:w="185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5" w:hRule="atLeast"/>
          <w:jc w:val="center"/>
        </w:trPr>
        <w:tc>
          <w:tcPr>
            <w:tcW w:w="203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评价机构</w:t>
            </w:r>
          </w:p>
        </w:tc>
        <w:tc>
          <w:tcPr>
            <w:tcW w:w="4021" w:type="dxa"/>
            <w:gridSpan w:val="5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0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填表时间</w:t>
            </w:r>
          </w:p>
        </w:tc>
        <w:tc>
          <w:tcPr>
            <w:tcW w:w="1851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5" w:hRule="atLeast"/>
          <w:jc w:val="center"/>
        </w:trPr>
        <w:tc>
          <w:tcPr>
            <w:tcW w:w="203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评价地点</w:t>
            </w:r>
          </w:p>
        </w:tc>
        <w:tc>
          <w:tcPr>
            <w:tcW w:w="4021" w:type="dxa"/>
            <w:gridSpan w:val="5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0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主考签名</w:t>
            </w:r>
          </w:p>
        </w:tc>
        <w:tc>
          <w:tcPr>
            <w:tcW w:w="1851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5" w:hRule="atLeast"/>
          <w:jc w:val="center"/>
        </w:trPr>
        <w:tc>
          <w:tcPr>
            <w:tcW w:w="2031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考评人员姓名</w:t>
            </w:r>
          </w:p>
        </w:tc>
        <w:tc>
          <w:tcPr>
            <w:tcW w:w="1665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3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考评职业（工种）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及等级</w:t>
            </w:r>
          </w:p>
        </w:tc>
        <w:tc>
          <w:tcPr>
            <w:tcW w:w="3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5" w:hRule="atLeast"/>
          <w:jc w:val="center"/>
        </w:trPr>
        <w:tc>
          <w:tcPr>
            <w:tcW w:w="2031" w:type="dxa"/>
            <w:gridSpan w:val="2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考评时间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ind w:firstLine="1920" w:firstLineChars="800"/>
              <w:jc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abs>
                <w:tab w:val="left" w:pos="532"/>
              </w:tabs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考评地点</w:t>
            </w:r>
          </w:p>
        </w:tc>
        <w:tc>
          <w:tcPr>
            <w:tcW w:w="482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0" w:hRule="atLeast"/>
          <w:jc w:val="center"/>
        </w:trPr>
        <w:tc>
          <w:tcPr>
            <w:tcW w:w="2031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考评对象来源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及人数</w:t>
            </w:r>
          </w:p>
        </w:tc>
        <w:tc>
          <w:tcPr>
            <w:tcW w:w="4021" w:type="dxa"/>
            <w:gridSpan w:val="5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内部质量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督导员姓名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0" w:hRule="atLeast"/>
          <w:jc w:val="center"/>
        </w:trPr>
        <w:tc>
          <w:tcPr>
            <w:tcW w:w="83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序号</w:t>
            </w:r>
          </w:p>
        </w:tc>
        <w:tc>
          <w:tcPr>
            <w:tcW w:w="5222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评价指标</w:t>
            </w: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内部质量督导员评价</w:t>
            </w:r>
          </w:p>
        </w:tc>
        <w:tc>
          <w:tcPr>
            <w:tcW w:w="1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评价机构评价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5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</w:t>
            </w:r>
          </w:p>
        </w:tc>
        <w:tc>
          <w:tcPr>
            <w:tcW w:w="52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认真履行考评职责，完成考评任务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5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</w:t>
            </w:r>
          </w:p>
        </w:tc>
        <w:tc>
          <w:tcPr>
            <w:tcW w:w="52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认真遵守考评人员守则和考场规则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0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</w:t>
            </w:r>
          </w:p>
        </w:tc>
        <w:tc>
          <w:tcPr>
            <w:tcW w:w="52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佩带考评人员证卡，作风严谨，公道正派，清正廉洁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5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4</w:t>
            </w:r>
          </w:p>
        </w:tc>
        <w:tc>
          <w:tcPr>
            <w:tcW w:w="52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严格执行评分标准，评分准确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5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5</w:t>
            </w:r>
          </w:p>
        </w:tc>
        <w:tc>
          <w:tcPr>
            <w:tcW w:w="52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自觉执行回避制度和考评组成员轮换制度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0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6</w:t>
            </w:r>
          </w:p>
        </w:tc>
        <w:tc>
          <w:tcPr>
            <w:tcW w:w="52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认真检查考前准备情况，对试题内容及时审核勘误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5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7</w:t>
            </w:r>
          </w:p>
        </w:tc>
        <w:tc>
          <w:tcPr>
            <w:tcW w:w="52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自觉遵守保密规定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5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8</w:t>
            </w:r>
          </w:p>
        </w:tc>
        <w:tc>
          <w:tcPr>
            <w:tcW w:w="52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政策业务和专业技能水平符合评价工作要求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0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9</w:t>
            </w:r>
          </w:p>
        </w:tc>
        <w:tc>
          <w:tcPr>
            <w:tcW w:w="52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考评过程井然有序，妥善处理考评过程中突发问题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5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10</w:t>
            </w:r>
          </w:p>
        </w:tc>
        <w:tc>
          <w:tcPr>
            <w:tcW w:w="52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自觉接受监督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5" w:hRule="atLeast"/>
          <w:jc w:val="center"/>
        </w:trPr>
        <w:tc>
          <w:tcPr>
            <w:tcW w:w="6052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总体评价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55" w:hRule="atLeast"/>
          <w:jc w:val="center"/>
        </w:trPr>
        <w:tc>
          <w:tcPr>
            <w:tcW w:w="203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考评人员签字</w:t>
            </w:r>
          </w:p>
        </w:tc>
        <w:tc>
          <w:tcPr>
            <w:tcW w:w="1007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78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ind w:left="720" w:hanging="720" w:hangingChars="300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内部质量</w:t>
            </w:r>
          </w:p>
          <w:p>
            <w:pPr>
              <w:widowControl/>
              <w:spacing w:line="300" w:lineRule="exact"/>
              <w:ind w:left="720" w:hanging="720" w:hangingChars="300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督导员签字</w:t>
            </w:r>
          </w:p>
        </w:tc>
        <w:tc>
          <w:tcPr>
            <w:tcW w:w="1236" w:type="dxa"/>
            <w:gridSpan w:val="2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评价机构评分人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（填表人）</w:t>
            </w:r>
          </w:p>
        </w:tc>
        <w:tc>
          <w:tcPr>
            <w:tcW w:w="1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</w:tbl>
    <w:p>
      <w:pPr>
        <w:shd w:val="clear" w:color="auto" w:fill="FFFFFF"/>
        <w:spacing w:line="320" w:lineRule="exact"/>
        <w:ind w:firstLine="211" w:firstLineChars="100"/>
        <w:rPr>
          <w:rFonts w:hint="eastAsia" w:ascii="宋体" w:hAnsi="宋体" w:cs="宋体"/>
          <w:color w:val="000000"/>
          <w:kern w:val="0"/>
          <w:szCs w:val="21"/>
          <w:shd w:val="clear" w:color="auto" w:fill="FFFFFF"/>
          <w:lang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Cs w:val="21"/>
          <w:shd w:val="clear" w:color="auto" w:fill="FFFFFF"/>
          <w:lang w:bidi="ar"/>
        </w:rPr>
        <w:t>备注：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  <w:lang w:bidi="ar"/>
        </w:rPr>
        <w:t>1.本表由评价机构汇总各方反馈意见填写，评价结果包括优、良、中、差。</w:t>
      </w:r>
    </w:p>
    <w:p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  <w:lang w:bidi="ar"/>
        </w:rPr>
        <w:t>2.本表由考评人员签字确认后，评价机构保存，作为考评人员年度考核的重要依据。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  <w:lang w:bidi="ar"/>
        </w:rPr>
        <w:br w:type="page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仿宋_GB2312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wNDFmOWFhZDdlMzBiMWQ2ZGQ2YmE4MTRlMzZlNzkifQ=="/>
  </w:docVars>
  <w:rsids>
    <w:rsidRoot w:val="00000000"/>
    <w:rsid w:val="5AA6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塵言 </cp:lastModifiedBy>
  <dcterms:modified xsi:type="dcterms:W3CDTF">2023-12-22T02:31:03Z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BE7EC07600794566B624778C0FF7E6CF_12</vt:lpwstr>
  </property>
</Properties>
</file>