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t>附件7</w:t>
      </w:r>
    </w:p>
    <w:p>
      <w:pPr>
        <w:shd w:val="clear" w:color="auto" w:fill="FFFFFF"/>
        <w:overflowPunct w:val="0"/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shd w:val="clear" w:color="auto" w:fill="FFFFFF"/>
        <w:overflowPunct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  <w:t>技能人才评价考评人员承诺书</w:t>
      </w:r>
    </w:p>
    <w:p>
      <w:pPr>
        <w:shd w:val="clear" w:color="auto" w:fill="FFFFFF"/>
        <w:overflowPunct w:val="0"/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FFFFFF"/>
          <w:lang w:bidi="ar"/>
        </w:rPr>
      </w:pP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"/>
        </w:rPr>
        <w:t>我在受聘技能人才评价考评人员期间承诺：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1.接受评价机构管理，认真完成考评任务，忠于职守、公正廉洁；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2.遵循客观、公平、公正、科学的原则，自觉遵守考评人员守则和有关规章制度，作风正派；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3.不徇私情、不谋私利，坚决抵制来自任何方面的影响或改变考评结果的要求，自觉执行对亲属、任课考生和培训学徒的回避制度，并主动、及时将有关情况向评价机构汇报；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4.保证不违规收受考生或相关人员的物品礼金；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5.不迟到、不早退，按规定时间到达考场；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6.在评价过程中，认真履行考评人员职责，严格执行考务规程和考场规则，佩戴考评人员胸卡，持证上岗，符合相应职业（工种）工装要求；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7.严格遵守各项保密规定，对考评工作中不应公开的环节、成绩等严格保密；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  <w:t>8.严格遵守《江西省技能人才评价考评人员工作指南（试行）》，自觉接受各级人社部门、质量督导人员和社会对本人考评行为的监督。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</w:p>
    <w:p>
      <w:pPr>
        <w:shd w:val="clear" w:color="auto" w:fill="FFFFFF"/>
        <w:overflowPunct w:val="0"/>
        <w:spacing w:line="510" w:lineRule="exact"/>
        <w:ind w:firstLine="5120" w:firstLineChars="1600"/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</w:pPr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承诺人：</w:t>
      </w:r>
    </w:p>
    <w:p>
      <w:r>
        <w:rPr>
          <w:rFonts w:hint="eastAsia" w:ascii="仿宋_GB2312" w:hAnsi="Calibri" w:eastAsia="仿宋_GB2312" w:cs="仿宋_GB2312"/>
          <w:color w:val="000000"/>
          <w:sz w:val="32"/>
          <w:szCs w:val="32"/>
          <w:shd w:val="clear" w:color="auto" w:fill="FFFFFF"/>
          <w:lang w:bidi="ar"/>
        </w:rPr>
        <w:t>年   月   日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shd w:val="clear" w:color="auto" w:fill="FFFFFF"/>
          <w:lang w:bidi="ar"/>
        </w:rPr>
        <w:br w:type="page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NDFmOWFhZDdlMzBiMWQ2ZGQ2YmE4MTRlMzZlNzkifQ=="/>
  </w:docVars>
  <w:rsids>
    <w:rsidRoot w:val="00000000"/>
    <w:rsid w:val="3AF1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塵言 </cp:lastModifiedBy>
  <dcterms:modified xsi:type="dcterms:W3CDTF">2023-12-22T02:30:03Z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1C02E4B337B949BA9A854A7B955F9238_12</vt:lpwstr>
  </property>
</Properties>
</file>