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55" w:line="253" w:lineRule="auto"/>
        <w:ind w:left="24" w:right="9" w:hanging="1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6"/>
        </w:rPr>
        <w:t>附件4：</w:t>
      </w:r>
    </w:p>
    <w:p>
      <w:pPr>
        <w:pStyle w:val="2"/>
        <w:spacing w:after="0"/>
        <w:ind w:left="10" w:right="844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资产评估机构</w:t>
      </w:r>
      <w:r>
        <w:rPr>
          <w:rFonts w:hint="eastAsia" w:ascii="宋体" w:hAnsi="宋体" w:eastAsia="宋体" w:cs="宋体"/>
        </w:rPr>
        <w:t>设立分支机构备案表</w:t>
      </w:r>
    </w:p>
    <w:tbl>
      <w:tblPr>
        <w:tblStyle w:val="5"/>
        <w:tblW w:w="10042" w:type="dxa"/>
        <w:tblInd w:w="-59" w:type="dxa"/>
        <w:tblLayout w:type="autofit"/>
        <w:tblCellMar>
          <w:top w:w="0" w:type="dxa"/>
          <w:left w:w="118" w:type="dxa"/>
          <w:bottom w:w="49" w:type="dxa"/>
          <w:right w:w="104" w:type="dxa"/>
        </w:tblCellMar>
      </w:tblPr>
      <w:tblGrid>
        <w:gridCol w:w="2819"/>
        <w:gridCol w:w="741"/>
        <w:gridCol w:w="872"/>
        <w:gridCol w:w="750"/>
        <w:gridCol w:w="822"/>
        <w:gridCol w:w="542"/>
        <w:gridCol w:w="860"/>
        <w:gridCol w:w="447"/>
        <w:gridCol w:w="563"/>
        <w:gridCol w:w="1626"/>
      </w:tblGrid>
      <w:tr>
        <w:tblPrEx>
          <w:tblCellMar>
            <w:top w:w="0" w:type="dxa"/>
            <w:left w:w="118" w:type="dxa"/>
            <w:bottom w:w="49" w:type="dxa"/>
            <w:right w:w="104" w:type="dxa"/>
          </w:tblCellMar>
        </w:tblPrEx>
        <w:trPr>
          <w:trHeight w:val="90" w:hRule="atLeast"/>
        </w:trPr>
        <w:tc>
          <w:tcPr>
            <w:tcW w:w="2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61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资产评估机构名称</w:t>
            </w:r>
          </w:p>
        </w:tc>
        <w:tc>
          <w:tcPr>
            <w:tcW w:w="372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组织形式</w:t>
            </w:r>
          </w:p>
        </w:tc>
        <w:tc>
          <w:tcPr>
            <w:tcW w:w="21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18" w:type="dxa"/>
            <w:bottom w:w="49" w:type="dxa"/>
            <w:right w:w="104" w:type="dxa"/>
          </w:tblCellMar>
        </w:tblPrEx>
        <w:trPr>
          <w:trHeight w:val="90" w:hRule="atLeast"/>
        </w:trPr>
        <w:tc>
          <w:tcPr>
            <w:tcW w:w="2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75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评估师总数</w:t>
            </w:r>
          </w:p>
        </w:tc>
        <w:tc>
          <w:tcPr>
            <w:tcW w:w="23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7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12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合伙人（股东）总数</w:t>
            </w:r>
          </w:p>
        </w:tc>
        <w:tc>
          <w:tcPr>
            <w:tcW w:w="21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18" w:type="dxa"/>
            <w:bottom w:w="49" w:type="dxa"/>
            <w:right w:w="104" w:type="dxa"/>
          </w:tblCellMar>
        </w:tblPrEx>
        <w:trPr>
          <w:trHeight w:val="90" w:hRule="atLeast"/>
        </w:trPr>
        <w:tc>
          <w:tcPr>
            <w:tcW w:w="2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9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资产评估机构公函编号</w:t>
            </w:r>
          </w:p>
        </w:tc>
        <w:tc>
          <w:tcPr>
            <w:tcW w:w="7223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18" w:type="dxa"/>
            <w:bottom w:w="49" w:type="dxa"/>
            <w:right w:w="104" w:type="dxa"/>
          </w:tblCellMar>
        </w:tblPrEx>
        <w:trPr>
          <w:trHeight w:val="90" w:hRule="atLeast"/>
        </w:trPr>
        <w:tc>
          <w:tcPr>
            <w:tcW w:w="2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46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办公场所</w:t>
            </w:r>
          </w:p>
        </w:tc>
        <w:tc>
          <w:tcPr>
            <w:tcW w:w="7223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18" w:type="dxa"/>
            <w:bottom w:w="49" w:type="dxa"/>
            <w:right w:w="104" w:type="dxa"/>
          </w:tblCellMar>
        </w:tblPrEx>
        <w:trPr>
          <w:trHeight w:val="90" w:hRule="atLeast"/>
        </w:trPr>
        <w:tc>
          <w:tcPr>
            <w:tcW w:w="2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56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通讯地址</w:t>
            </w:r>
          </w:p>
        </w:tc>
        <w:tc>
          <w:tcPr>
            <w:tcW w:w="45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1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邮编</w:t>
            </w:r>
          </w:p>
        </w:tc>
        <w:tc>
          <w:tcPr>
            <w:tcW w:w="16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18" w:type="dxa"/>
            <w:bottom w:w="49" w:type="dxa"/>
            <w:right w:w="104" w:type="dxa"/>
          </w:tblCellMar>
        </w:tblPrEx>
        <w:trPr>
          <w:trHeight w:val="90" w:hRule="atLeast"/>
        </w:trPr>
        <w:tc>
          <w:tcPr>
            <w:tcW w:w="2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46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联系人</w:t>
            </w:r>
          </w:p>
        </w:tc>
        <w:tc>
          <w:tcPr>
            <w:tcW w:w="16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386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电子信箱</w:t>
            </w:r>
          </w:p>
        </w:tc>
        <w:tc>
          <w:tcPr>
            <w:tcW w:w="40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18" w:type="dxa"/>
            <w:bottom w:w="49" w:type="dxa"/>
            <w:right w:w="104" w:type="dxa"/>
          </w:tblCellMar>
        </w:tblPrEx>
        <w:trPr>
          <w:trHeight w:val="90" w:hRule="atLeast"/>
        </w:trPr>
        <w:tc>
          <w:tcPr>
            <w:tcW w:w="2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32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办公电话</w:t>
            </w:r>
          </w:p>
        </w:tc>
        <w:tc>
          <w:tcPr>
            <w:tcW w:w="23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ind w:left="2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真</w:t>
            </w: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ind w:right="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移动</w:t>
            </w:r>
          </w:p>
          <w:p>
            <w:pPr>
              <w:spacing w:after="0"/>
              <w:ind w:right="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电话</w:t>
            </w:r>
          </w:p>
        </w:tc>
        <w:tc>
          <w:tcPr>
            <w:tcW w:w="16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18" w:type="dxa"/>
            <w:bottom w:w="49" w:type="dxa"/>
            <w:right w:w="104" w:type="dxa"/>
          </w:tblCellMar>
        </w:tblPrEx>
        <w:trPr>
          <w:trHeight w:val="90" w:hRule="atLeast"/>
        </w:trPr>
        <w:tc>
          <w:tcPr>
            <w:tcW w:w="2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3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分支机构名称</w:t>
            </w:r>
          </w:p>
        </w:tc>
        <w:tc>
          <w:tcPr>
            <w:tcW w:w="7223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18" w:type="dxa"/>
            <w:bottom w:w="49" w:type="dxa"/>
            <w:right w:w="104" w:type="dxa"/>
          </w:tblCellMar>
        </w:tblPrEx>
        <w:trPr>
          <w:trHeight w:val="90" w:hRule="atLeast"/>
        </w:trPr>
        <w:tc>
          <w:tcPr>
            <w:tcW w:w="282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2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分支机构负责人</w:t>
            </w:r>
          </w:p>
        </w:tc>
        <w:tc>
          <w:tcPr>
            <w:tcW w:w="23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9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姓名</w:t>
            </w:r>
          </w:p>
        </w:tc>
        <w:tc>
          <w:tcPr>
            <w:tcW w:w="486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18" w:type="dxa"/>
            <w:bottom w:w="49" w:type="dxa"/>
            <w:right w:w="104" w:type="dxa"/>
          </w:tblCellMar>
        </w:tblPrEx>
        <w:trPr>
          <w:trHeight w:val="90" w:hRule="atLeast"/>
        </w:trPr>
        <w:tc>
          <w:tcPr>
            <w:tcW w:w="0" w:type="auto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ind w:left="21" w:right="8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资产评估师职业资格证书登记编号</w:t>
            </w:r>
          </w:p>
        </w:tc>
        <w:tc>
          <w:tcPr>
            <w:tcW w:w="486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18" w:type="dxa"/>
            <w:bottom w:w="49" w:type="dxa"/>
            <w:right w:w="104" w:type="dxa"/>
          </w:tblCellMar>
        </w:tblPrEx>
        <w:trPr>
          <w:trHeight w:val="171" w:hRule="atLeast"/>
        </w:trPr>
        <w:tc>
          <w:tcPr>
            <w:tcW w:w="282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22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评估师总数</w:t>
            </w:r>
          </w:p>
        </w:tc>
        <w:tc>
          <w:tcPr>
            <w:tcW w:w="2363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ind w:left="2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资产评估师数量</w:t>
            </w:r>
          </w:p>
        </w:tc>
        <w:tc>
          <w:tcPr>
            <w:tcW w:w="263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18" w:type="dxa"/>
            <w:bottom w:w="49" w:type="dxa"/>
            <w:right w:w="104" w:type="dxa"/>
          </w:tblCellMar>
        </w:tblPrEx>
        <w:trPr>
          <w:trHeight w:val="90" w:hRule="atLeast"/>
        </w:trPr>
        <w:tc>
          <w:tcPr>
            <w:tcW w:w="0" w:type="auto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0" w:type="auto"/>
            <w:gridSpan w:val="3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ind w:left="25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其他专业领域的评估师数量</w:t>
            </w:r>
          </w:p>
        </w:tc>
        <w:tc>
          <w:tcPr>
            <w:tcW w:w="263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18" w:type="dxa"/>
            <w:bottom w:w="49" w:type="dxa"/>
            <w:right w:w="104" w:type="dxa"/>
          </w:tblCellMar>
        </w:tblPrEx>
        <w:trPr>
          <w:trHeight w:val="90" w:hRule="atLeast"/>
        </w:trPr>
        <w:tc>
          <w:tcPr>
            <w:tcW w:w="2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3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分支机构办公场所</w:t>
            </w:r>
          </w:p>
        </w:tc>
        <w:tc>
          <w:tcPr>
            <w:tcW w:w="318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ind w:left="403" w:right="155" w:hanging="5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评估师以外的</w:t>
            </w:r>
          </w:p>
          <w:p>
            <w:pPr>
              <w:spacing w:after="0"/>
              <w:ind w:left="403" w:right="155" w:hanging="5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专业人员数量</w:t>
            </w:r>
          </w:p>
        </w:tc>
        <w:tc>
          <w:tcPr>
            <w:tcW w:w="16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18" w:type="dxa"/>
            <w:bottom w:w="49" w:type="dxa"/>
            <w:right w:w="104" w:type="dxa"/>
          </w:tblCellMar>
        </w:tblPrEx>
        <w:trPr>
          <w:trHeight w:val="90" w:hRule="atLeast"/>
        </w:trPr>
        <w:tc>
          <w:tcPr>
            <w:tcW w:w="2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3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联系人</w:t>
            </w:r>
          </w:p>
        </w:tc>
        <w:tc>
          <w:tcPr>
            <w:tcW w:w="16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22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电子信箱</w:t>
            </w:r>
          </w:p>
        </w:tc>
        <w:tc>
          <w:tcPr>
            <w:tcW w:w="40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18" w:type="dxa"/>
            <w:bottom w:w="49" w:type="dxa"/>
            <w:right w:w="104" w:type="dxa"/>
          </w:tblCellMar>
        </w:tblPrEx>
        <w:trPr>
          <w:trHeight w:val="90" w:hRule="atLeast"/>
        </w:trPr>
        <w:tc>
          <w:tcPr>
            <w:tcW w:w="2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2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联系方式</w:t>
            </w:r>
          </w:p>
        </w:tc>
        <w:tc>
          <w:tcPr>
            <w:tcW w:w="74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ind w:left="59" w:hanging="24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办公</w:t>
            </w:r>
          </w:p>
          <w:p>
            <w:pPr>
              <w:spacing w:after="0"/>
              <w:ind w:left="59" w:hanging="24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电话</w:t>
            </w:r>
          </w:p>
        </w:tc>
        <w:tc>
          <w:tcPr>
            <w:tcW w:w="162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97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传真</w:t>
            </w: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移动</w:t>
            </w:r>
          </w:p>
          <w:p>
            <w:pPr>
              <w:spacing w:after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电话</w:t>
            </w:r>
          </w:p>
        </w:tc>
        <w:tc>
          <w:tcPr>
            <w:tcW w:w="16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18" w:type="dxa"/>
            <w:bottom w:w="49" w:type="dxa"/>
            <w:right w:w="104" w:type="dxa"/>
          </w:tblCellMar>
        </w:tblPrEx>
        <w:trPr>
          <w:trHeight w:val="3305" w:hRule="atLeast"/>
        </w:trPr>
        <w:tc>
          <w:tcPr>
            <w:tcW w:w="10042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spacing w:after="0" w:line="243" w:lineRule="auto"/>
              <w:ind w:left="18" w:firstLine="47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现将备案相关材料呈上，并保证本表所填内容及所附证明材料全部属实，请于备案。如有不实，我机构愿承担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由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此而产生的一切责任。</w:t>
            </w:r>
          </w:p>
          <w:p>
            <w:pPr>
              <w:spacing w:after="0"/>
              <w:ind w:left="1991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资产评估机构执行合伙事务的合伙人（法定代表人）签名并盖章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spacing w:after="0"/>
              <w:ind w:right="94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资产评估机构：（盖章）</w:t>
            </w:r>
          </w:p>
          <w:p>
            <w:pPr>
              <w:spacing w:after="0"/>
              <w:ind w:left="1069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日</w:t>
            </w:r>
          </w:p>
          <w:p>
            <w:pPr>
              <w:spacing w:after="0"/>
              <w:ind w:left="1108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资产评估机构分支机构负责人签名并盖章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spacing w:after="0"/>
              <w:ind w:left="194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资产评估机构分支机构：（盖章）</w:t>
            </w:r>
          </w:p>
          <w:p>
            <w:pPr>
              <w:spacing w:after="0"/>
              <w:ind w:left="108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日</w:t>
            </w:r>
          </w:p>
        </w:tc>
      </w:tr>
    </w:tbl>
    <w:p>
      <w:pPr>
        <w:spacing w:after="3"/>
        <w:ind w:left="5" w:hanging="10"/>
      </w:pPr>
      <w:r>
        <w:rPr>
          <w:rFonts w:hint="eastAsia" w:ascii="宋体" w:hAnsi="宋体" w:eastAsia="宋体" w:cs="宋体"/>
        </w:rPr>
        <w:t>注：分支机构负责人若无资产评估师职业资格证书，则不填写相关内容。</w:t>
      </w:r>
    </w:p>
    <w:p/>
    <w:sectPr>
      <w:pgSz w:w="11906" w:h="16838"/>
      <w:pgMar w:top="1134" w:right="1080" w:bottom="1134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ED497C"/>
    <w:rsid w:val="054D20B8"/>
    <w:rsid w:val="4FED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kern w:val="2"/>
      <w:sz w:val="22"/>
      <w:szCs w:val="22"/>
      <w:lang w:val="en-US" w:eastAsia="zh-CN" w:bidi="ar-SA"/>
    </w:rPr>
  </w:style>
  <w:style w:type="paragraph" w:styleId="2">
    <w:name w:val="heading 1"/>
    <w:next w:val="1"/>
    <w:unhideWhenUsed/>
    <w:qFormat/>
    <w:uiPriority w:val="9"/>
    <w:pPr>
      <w:keepNext/>
      <w:keepLines/>
      <w:spacing w:after="147" w:line="259" w:lineRule="auto"/>
      <w:ind w:left="255" w:hanging="10"/>
      <w:outlineLvl w:val="0"/>
    </w:pPr>
    <w:rPr>
      <w:rFonts w:ascii="微软雅黑" w:hAnsi="微软雅黑" w:eastAsia="微软雅黑" w:cs="微软雅黑"/>
      <w:color w:val="000000"/>
      <w:kern w:val="2"/>
      <w:sz w:val="36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348</Characters>
  <Lines>0</Lines>
  <Paragraphs>0</Paragraphs>
  <TotalTime>13</TotalTime>
  <ScaleCrop>false</ScaleCrop>
  <LinksUpToDate>false</LinksUpToDate>
  <CharactersWithSpaces>348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2022-06-15T01:54:00Z</dcterms:created>
  <dc:creator>lenovo</dc:creator>
  <cp:lastModifiedBy>lenovo</cp:lastModifiedBy>
  <dcterms:modified xsi:type="dcterms:W3CDTF">2022-06-15T02:10:17Z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EE6712BD3C3F421A907A400634F79FEA</vt:lpwstr>
  </property>
</Properties>
</file>