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14" w:right="52" w:hanging="10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>附件2</w:t>
      </w:r>
      <w:r>
        <w:rPr>
          <w:rFonts w:hint="eastAsia" w:ascii="宋体" w:hAnsi="宋体" w:eastAsia="宋体" w:cs="宋体"/>
          <w:sz w:val="28"/>
          <w:lang w:val="en-US" w:eastAsia="zh-CN"/>
        </w:rPr>
        <w:t>-</w:t>
      </w:r>
      <w:r>
        <w:rPr>
          <w:rFonts w:hint="eastAsia" w:ascii="宋体" w:hAnsi="宋体" w:eastAsia="宋体" w:cs="宋体"/>
          <w:sz w:val="28"/>
        </w:rPr>
        <w:t>3：</w:t>
      </w:r>
    </w:p>
    <w:p>
      <w:pPr>
        <w:pStyle w:val="2"/>
        <w:spacing w:after="0"/>
        <w:ind w:left="10" w:right="941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资</w:t>
      </w:r>
      <w:r>
        <w:rPr>
          <w:rFonts w:hint="eastAsia" w:ascii="宋体" w:hAnsi="宋体" w:eastAsia="宋体" w:cs="宋体"/>
          <w:lang w:eastAsia="zh-CN"/>
        </w:rPr>
        <w:t>产评</w:t>
      </w:r>
      <w:r>
        <w:rPr>
          <w:rFonts w:hint="eastAsia" w:ascii="宋体" w:hAnsi="宋体" w:eastAsia="宋体" w:cs="宋体"/>
        </w:rPr>
        <w:t>估机构法人合伙人（股东）信息表</w:t>
      </w:r>
    </w:p>
    <w:tbl>
      <w:tblPr>
        <w:tblStyle w:val="5"/>
        <w:tblW w:w="9975" w:type="dxa"/>
        <w:tblInd w:w="-811" w:type="dxa"/>
        <w:tblLayout w:type="autofit"/>
        <w:tblCellMar>
          <w:top w:w="43" w:type="dxa"/>
          <w:left w:w="113" w:type="dxa"/>
          <w:bottom w:w="0" w:type="dxa"/>
          <w:right w:w="115" w:type="dxa"/>
        </w:tblCellMar>
      </w:tblPr>
      <w:tblGrid>
        <w:gridCol w:w="2431"/>
        <w:gridCol w:w="935"/>
        <w:gridCol w:w="1642"/>
        <w:gridCol w:w="771"/>
        <w:gridCol w:w="1712"/>
        <w:gridCol w:w="758"/>
        <w:gridCol w:w="1726"/>
      </w:tblGrid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691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132" w:hanging="115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资产评估机构法人合伙人（股东）名称</w:t>
            </w:r>
          </w:p>
        </w:tc>
        <w:tc>
          <w:tcPr>
            <w:tcW w:w="75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686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5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257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right="5" w:firstLine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</w:t>
            </w:r>
          </w:p>
          <w:p>
            <w:pPr>
              <w:spacing w:after="0"/>
              <w:ind w:right="5" w:firstLine="24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信箱</w:t>
            </w:r>
          </w:p>
        </w:tc>
        <w:tc>
          <w:tcPr>
            <w:tcW w:w="419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691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办公电话</w:t>
            </w:r>
          </w:p>
        </w:tc>
        <w:tc>
          <w:tcPr>
            <w:tcW w:w="257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传真</w:t>
            </w:r>
          </w:p>
        </w:tc>
        <w:tc>
          <w:tcPr>
            <w:tcW w:w="1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ind w:left="33" w:hanging="29"/>
              <w:jc w:val="both"/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移动</w:t>
            </w:r>
          </w:p>
          <w:p>
            <w:pPr>
              <w:spacing w:after="0"/>
              <w:ind w:left="33" w:hanging="29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电话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686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办公场所</w:t>
            </w: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统一社会信用代码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691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4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506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28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946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2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组织形式</w:t>
            </w: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出资总额</w:t>
            </w:r>
          </w:p>
          <w:p>
            <w:pPr>
              <w:spacing w:after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（注册资本）</w:t>
            </w:r>
          </w:p>
          <w:p>
            <w:pPr>
              <w:spacing w:after="0"/>
              <w:ind w:left="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（万元）</w:t>
            </w:r>
          </w:p>
        </w:tc>
        <w:tc>
          <w:tcPr>
            <w:tcW w:w="24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1053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after="0" w:line="216" w:lineRule="auto"/>
              <w:ind w:left="146" w:hanging="1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执行合伙事务的合伙人（法定代表人）</w:t>
            </w:r>
          </w:p>
          <w:p>
            <w:pPr>
              <w:spacing w:after="0"/>
              <w:ind w:right="3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334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7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>合伙人（股东）总数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1078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3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执行合伙事务的合伙人（法定代表人）</w:t>
            </w:r>
          </w:p>
          <w:p>
            <w:pPr>
              <w:spacing w:after="0"/>
              <w:ind w:left="151" w:right="37" w:hanging="1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联系方式</w:t>
            </w:r>
          </w:p>
        </w:tc>
        <w:tc>
          <w:tcPr>
            <w:tcW w:w="9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148" w:hanging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办公</w:t>
            </w:r>
          </w:p>
          <w:p>
            <w:pPr>
              <w:spacing w:after="0"/>
              <w:ind w:left="148" w:hanging="24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16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移动</w:t>
            </w:r>
          </w:p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17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电子</w:t>
            </w:r>
          </w:p>
          <w:p>
            <w:pPr>
              <w:spacing w:after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信箱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1058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法人合伙人（股东）具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的专业服务资质</w:t>
            </w:r>
          </w:p>
        </w:tc>
        <w:tc>
          <w:tcPr>
            <w:tcW w:w="75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1973" w:hRule="atLeast"/>
        </w:trPr>
        <w:tc>
          <w:tcPr>
            <w:tcW w:w="243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right="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经营范围</w:t>
            </w:r>
          </w:p>
        </w:tc>
        <w:tc>
          <w:tcPr>
            <w:tcW w:w="754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43" w:type="dxa"/>
            <w:left w:w="113" w:type="dxa"/>
            <w:bottom w:w="0" w:type="dxa"/>
            <w:right w:w="115" w:type="dxa"/>
          </w:tblCellMar>
        </w:tblPrEx>
        <w:trPr>
          <w:trHeight w:val="1789" w:hRule="atLeast"/>
        </w:trPr>
        <w:tc>
          <w:tcPr>
            <w:tcW w:w="9975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after="0"/>
              <w:ind w:left="732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法人合伙人（股东）执行合伙事务的合伙人（法定代表人）签名并盖章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spacing w:after="359"/>
              <w:ind w:left="261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法人合伙人（股东）盖章：</w:t>
            </w:r>
          </w:p>
          <w:p>
            <w:pPr>
              <w:spacing w:after="0"/>
              <w:ind w:left="372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C12CC"/>
    <w:rsid w:val="509C1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color w:val="000000"/>
      <w:kern w:val="2"/>
      <w:sz w:val="22"/>
      <w:szCs w:val="22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147" w:line="259" w:lineRule="auto"/>
      <w:ind w:left="255" w:hanging="10"/>
      <w:outlineLvl w:val="0"/>
    </w:pPr>
    <w:rPr>
      <w:rFonts w:ascii="微软雅黑" w:hAnsi="微软雅黑" w:eastAsia="微软雅黑" w:cs="微软雅黑"/>
      <w:color w:val="000000"/>
      <w:kern w:val="2"/>
      <w:sz w:val="36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2022-06-15T01:30:00Z</dcterms:created>
  <dc:creator>lenovo</dc:creator>
  <cp:lastModifiedBy>lenovo</cp:lastModifiedBy>
  <dcterms:modified xsi:type="dcterms:W3CDTF">2022-06-15T01:34:26Z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D111764AC668489189064A48EFE7A49F</vt:lpwstr>
  </property>
</Properties>
</file>