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textAlignment w:val="baseline"/>
        <w:rPr>
          <w:rStyle w:val="5"/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Style w:val="5"/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附件</w:t>
      </w:r>
      <w:r>
        <w:rPr>
          <w:rStyle w:val="5"/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/>
        </w:rPr>
        <w:t>2</w:t>
      </w:r>
    </w:p>
    <w:p>
      <w:pPr>
        <w:widowControl/>
        <w:spacing w:line="640" w:lineRule="exact"/>
        <w:jc w:val="center"/>
        <w:textAlignment w:val="baseline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苏州市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政府补贴性职业技能培训项目</w:t>
      </w:r>
    </w:p>
    <w:p>
      <w:pPr>
        <w:widowControl/>
        <w:spacing w:line="640" w:lineRule="exact"/>
        <w:jc w:val="center"/>
        <w:textAlignment w:val="baseline"/>
        <w:rPr>
          <w:rStyle w:val="5"/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补贴标准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2024版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tbl>
      <w:tblPr>
        <w:tblStyle w:val="3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139"/>
        <w:gridCol w:w="2607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19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补贴项目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别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级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  <w:t>补贴标准 (元/人）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职业资格证书、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职业技能等级证书</w:t>
            </w: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A类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高级技师（一级）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技师（二级）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高级（三级）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中级（四级）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初级（五级）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B类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高级技师（一级）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技师（二级）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高级（三级）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18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中级（四级）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初级（五级）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C类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高级技师（一级）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技师（二级）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高级（三级）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中级（四级）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初级（五级）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创业培训</w:t>
            </w:r>
          </w:p>
        </w:tc>
        <w:tc>
          <w:tcPr>
            <w:tcW w:w="21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创业意识培训（A类）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GYB培训合格证书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特色创业意识培训项目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合格证书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创业能力培训（B类）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SYB培训合格证书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创业能力培训（C类）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创业实训、特色创业能力培训项目合格证书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创业能力提升培训（D类）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IYB、EYB、特色创业能力提升培训项目合格证书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其他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培训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en-US"/>
              </w:rPr>
              <w:t>新录用人员岗位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en-US"/>
              </w:rPr>
              <w:t>技能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培训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培训合格证书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项目制培训</w:t>
            </w:r>
          </w:p>
        </w:tc>
        <w:tc>
          <w:tcPr>
            <w:tcW w:w="48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单独核价，一项一价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9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企业新型学徒制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训</w:t>
            </w:r>
          </w:p>
        </w:tc>
        <w:tc>
          <w:tcPr>
            <w:tcW w:w="48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按照企业新型学徒制专项文件执行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079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  <w:t>职业技能鉴定补贴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高级技师（一级）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07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技师（二级）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07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高级（三级）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07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中级（四级）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407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0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en-US"/>
              </w:rPr>
              <w:t>初级（五级）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130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280" w:lineRule="exact"/>
        <w:ind w:right="315" w:rightChars="150"/>
        <w:rPr>
          <w:rFonts w:hint="eastAsia" w:ascii="Times New Roman" w:hAnsi="Times New Roman" w:eastAsia="仿宋_GB2312" w:cs="仿宋_GB2312"/>
          <w:color w:val="000000"/>
          <w:kern w:val="0"/>
          <w:szCs w:val="21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Cs w:val="21"/>
        </w:rPr>
        <w:t>备注：1. 综合职业（工种）所在的职业大类、培训考核成本、培训时长等因素，对目录中的职业（工种）进行分类，其中A类一般为生产制造类，B类一般为生产服务类和办事人员， C类一般为生活服务类。</w:t>
      </w:r>
    </w:p>
    <w:p>
      <w:pPr>
        <w:numPr>
          <w:ilvl w:val="0"/>
          <w:numId w:val="1"/>
        </w:numPr>
        <w:adjustRightInd w:val="0"/>
        <w:snapToGrid w:val="0"/>
        <w:spacing w:line="280" w:lineRule="exact"/>
        <w:ind w:right="315" w:rightChars="150"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Cs w:val="21"/>
        </w:rPr>
        <w:t>各培训机构开展政府补贴职业技能培训时，应根据培训者实际情况，按照初级工培训不低于40课时、中级工和高级工及以上培训不低于56课时的参考课时数安排培训教学工作，不带“*”标识的职业（工种）实操课时占总课时比例一般不低于60%；</w:t>
      </w:r>
      <w:r>
        <w:rPr>
          <w:rFonts w:hint="eastAsia" w:ascii="Times New Roman" w:hAnsi="Times New Roman" w:eastAsia="仿宋_GB2312" w:cs="仿宋_GB2312"/>
          <w:color w:val="000000"/>
          <w:kern w:val="0"/>
          <w:szCs w:val="21"/>
          <w:lang w:val="en-US" w:eastAsia="zh-CN"/>
        </w:rPr>
        <w:t>创业意识培训不低于16课时，创业能力、创业能力提升培训不低于40课时；</w:t>
      </w:r>
      <w:r>
        <w:rPr>
          <w:rFonts w:hint="eastAsia" w:ascii="Times New Roman" w:hAnsi="Times New Roman" w:eastAsia="仿宋_GB2312" w:cs="仿宋_GB2312"/>
          <w:color w:val="000000"/>
          <w:kern w:val="0"/>
          <w:szCs w:val="21"/>
        </w:rPr>
        <w:t>每培训45分钟为1课时。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F1968"/>
    <w:multiLevelType w:val="singleLevel"/>
    <w:tmpl w:val="AE6F196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zQyYjU2OWQ1Mzc2MWEyN2NiYWFmNmE3NjBiOTEifQ=="/>
  </w:docVars>
  <w:rsids>
    <w:rsidRoot w:val="76BE4BE5"/>
    <w:rsid w:val="00CC6E18"/>
    <w:rsid w:val="26271660"/>
    <w:rsid w:val="2FB73640"/>
    <w:rsid w:val="33866E22"/>
    <w:rsid w:val="359672DE"/>
    <w:rsid w:val="36E60B0A"/>
    <w:rsid w:val="383635A1"/>
    <w:rsid w:val="3FB74120"/>
    <w:rsid w:val="4A497A04"/>
    <w:rsid w:val="4E90404A"/>
    <w:rsid w:val="54DF3D4F"/>
    <w:rsid w:val="5D996E66"/>
    <w:rsid w:val="61320103"/>
    <w:rsid w:val="65CB2648"/>
    <w:rsid w:val="68F32E53"/>
    <w:rsid w:val="69FF7849"/>
    <w:rsid w:val="6CA84EA5"/>
    <w:rsid w:val="737638BE"/>
    <w:rsid w:val="76BE4BE5"/>
    <w:rsid w:val="7B02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2023-11-24T10:58:00Z</dcterms:created>
  <dc:creator>吴佳</dc:creator>
  <cp:lastModifiedBy>吴佳</cp:lastModifiedBy>
  <cp:lastPrinted>2023-11-28T02:14:00Z</cp:lastPrinted>
  <dcterms:modified xsi:type="dcterms:W3CDTF">2023-12-25T07:49:28Z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5BE77D4990C24B7C8F93553BD5B1DF53_13</vt:lpwstr>
  </property>
</Properties>
</file>