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2D5" w:rsidRDefault="002F52D5" w:rsidP="002F52D5">
      <w:pPr>
        <w:spacing w:line="560" w:lineRule="exact"/>
        <w:jc w:val="left"/>
        <w:rPr>
          <w:rFonts w:ascii="宋体" w:eastAsia="宋体" w:hAnsi="宋体"/>
          <w:b/>
          <w:sz w:val="28"/>
          <w:szCs w:val="28"/>
        </w:rPr>
      </w:pPr>
      <w:r>
        <w:rPr>
          <w:rFonts w:ascii="宋体" w:eastAsia="宋体" w:hAnsi="宋体" w:hint="eastAsia"/>
          <w:b/>
          <w:sz w:val="28"/>
          <w:szCs w:val="28"/>
        </w:rPr>
        <w:t>附件4:</w:t>
      </w:r>
    </w:p>
    <w:p w:rsidR="002F52D5" w:rsidRDefault="002F52D5" w:rsidP="002F52D5">
      <w:pPr>
        <w:spacing w:line="560" w:lineRule="exact"/>
        <w:jc w:val="center"/>
        <w:rPr>
          <w:rFonts w:ascii="宋体" w:eastAsia="宋体" w:hAnsi="宋体"/>
          <w:b/>
          <w:sz w:val="28"/>
          <w:szCs w:val="28"/>
        </w:rPr>
      </w:pPr>
      <w:r>
        <w:rPr>
          <w:rFonts w:ascii="宋体" w:eastAsia="宋体" w:hAnsi="宋体" w:hint="eastAsia"/>
          <w:b/>
          <w:sz w:val="28"/>
          <w:szCs w:val="28"/>
        </w:rPr>
        <w:t>施工综合评估法（适用于资格后审项目）</w:t>
      </w:r>
    </w:p>
    <w:p w:rsidR="002F52D5" w:rsidRDefault="002F52D5" w:rsidP="002F52D5">
      <w:pPr>
        <w:spacing w:line="560" w:lineRule="exact"/>
        <w:rPr>
          <w:rFonts w:ascii="宋体" w:eastAsia="宋体" w:hAnsi="宋体" w:hint="eastAsia"/>
          <w:sz w:val="28"/>
          <w:szCs w:val="28"/>
        </w:rPr>
      </w:pPr>
      <w:r>
        <w:rPr>
          <w:rFonts w:ascii="宋体" w:eastAsia="宋体" w:hAnsi="宋体" w:hint="eastAsia"/>
          <w:b/>
          <w:sz w:val="28"/>
          <w:szCs w:val="28"/>
        </w:rPr>
        <w:t xml:space="preserve">    施工综合评估法</w:t>
      </w:r>
      <w:r>
        <w:rPr>
          <w:rFonts w:ascii="宋体" w:eastAsia="宋体" w:hAnsi="宋体" w:cs="宋体" w:hint="eastAsia"/>
          <w:kern w:val="0"/>
          <w:sz w:val="28"/>
          <w:szCs w:val="28"/>
        </w:rPr>
        <w:t>应先对投标人进行资格审查，</w:t>
      </w:r>
      <w:r>
        <w:rPr>
          <w:rFonts w:ascii="宋体" w:eastAsia="宋体" w:hAnsi="宋体" w:hint="eastAsia"/>
          <w:sz w:val="28"/>
          <w:szCs w:val="28"/>
        </w:rPr>
        <w:t>以通过</w:t>
      </w:r>
      <w:r>
        <w:rPr>
          <w:rFonts w:ascii="宋体" w:eastAsia="宋体" w:hAnsi="宋体" w:cs="宋体" w:hint="eastAsia"/>
          <w:kern w:val="0"/>
          <w:sz w:val="28"/>
          <w:szCs w:val="28"/>
        </w:rPr>
        <w:t>资格审查的投标人的报价计算评标基准价、确定评审区间，</w:t>
      </w:r>
      <w:r>
        <w:rPr>
          <w:rFonts w:ascii="宋体" w:eastAsia="宋体" w:hAnsi="宋体" w:hint="eastAsia"/>
          <w:sz w:val="28"/>
          <w:szCs w:val="28"/>
        </w:rPr>
        <w:t>采用百分制记分法</w:t>
      </w:r>
      <w:r>
        <w:rPr>
          <w:rFonts w:ascii="宋体" w:eastAsia="宋体" w:hAnsi="宋体" w:cs="宋体" w:hint="eastAsia"/>
          <w:kern w:val="0"/>
          <w:sz w:val="28"/>
          <w:szCs w:val="28"/>
        </w:rPr>
        <w:t>对评审区间内的投标人</w:t>
      </w:r>
      <w:r>
        <w:rPr>
          <w:rFonts w:ascii="宋体" w:eastAsia="宋体" w:hAnsi="宋体" w:hint="eastAsia"/>
          <w:sz w:val="28"/>
          <w:szCs w:val="28"/>
        </w:rPr>
        <w:t>分别进行技术、资信、商务报价评分，</w:t>
      </w:r>
      <w:r>
        <w:rPr>
          <w:rFonts w:ascii="宋体" w:eastAsia="宋体" w:hAnsi="宋体" w:cs="宋体" w:hint="eastAsia"/>
          <w:kern w:val="0"/>
          <w:sz w:val="28"/>
          <w:szCs w:val="28"/>
        </w:rPr>
        <w:t>总分最高的投标人推荐为中标候选人。</w:t>
      </w:r>
      <w:r>
        <w:rPr>
          <w:rFonts w:ascii="宋体" w:eastAsia="宋体" w:hAnsi="宋体" w:hint="eastAsia"/>
          <w:sz w:val="28"/>
          <w:szCs w:val="28"/>
        </w:rPr>
        <w:t>本评标办法适用于技术特别复杂或具有特殊专业技术要求的资格后审施工项目。</w:t>
      </w:r>
    </w:p>
    <w:p w:rsidR="002F52D5" w:rsidRDefault="002F52D5" w:rsidP="002F52D5">
      <w:pPr>
        <w:spacing w:line="560" w:lineRule="exact"/>
        <w:ind w:firstLineChars="200" w:firstLine="562"/>
        <w:rPr>
          <w:rFonts w:ascii="宋体" w:eastAsia="宋体" w:hAnsi="宋体" w:cs="仿宋" w:hint="eastAsia"/>
          <w:sz w:val="28"/>
          <w:szCs w:val="28"/>
        </w:rPr>
      </w:pPr>
      <w:r>
        <w:rPr>
          <w:rFonts w:ascii="宋体" w:eastAsia="宋体" w:hAnsi="宋体" w:hint="eastAsia"/>
          <w:b/>
          <w:sz w:val="28"/>
          <w:szCs w:val="28"/>
        </w:rPr>
        <w:t>总分</w:t>
      </w:r>
      <w:r>
        <w:rPr>
          <w:rFonts w:ascii="宋体" w:eastAsia="宋体" w:hAnsi="宋体" w:hint="eastAsia"/>
          <w:sz w:val="28"/>
          <w:szCs w:val="28"/>
        </w:rPr>
        <w:t>=技术分（</w:t>
      </w:r>
      <w:r>
        <w:rPr>
          <w:rFonts w:ascii="宋体" w:eastAsia="宋体" w:hAnsi="宋体" w:cs="仿宋" w:hint="eastAsia"/>
          <w:sz w:val="28"/>
          <w:szCs w:val="28"/>
        </w:rPr>
        <w:t>≤</w:t>
      </w:r>
      <w:r>
        <w:rPr>
          <w:rFonts w:ascii="宋体" w:eastAsia="宋体" w:hAnsi="宋体" w:hint="eastAsia"/>
          <w:sz w:val="28"/>
          <w:szCs w:val="28"/>
        </w:rPr>
        <w:t>30分）+资信分（</w:t>
      </w:r>
      <w:r>
        <w:rPr>
          <w:rFonts w:ascii="宋体" w:eastAsia="宋体" w:hAnsi="宋体" w:cs="仿宋" w:hint="eastAsia"/>
          <w:sz w:val="28"/>
          <w:szCs w:val="28"/>
        </w:rPr>
        <w:t>≤</w:t>
      </w:r>
      <w:r>
        <w:rPr>
          <w:rFonts w:ascii="宋体" w:eastAsia="宋体" w:hAnsi="宋体" w:hint="eastAsia"/>
          <w:sz w:val="28"/>
          <w:szCs w:val="28"/>
        </w:rPr>
        <w:t>10分）+商务分（</w:t>
      </w:r>
      <w:r>
        <w:rPr>
          <w:rFonts w:ascii="宋体" w:eastAsia="宋体" w:hAnsi="宋体" w:cs="仿宋" w:hint="eastAsia"/>
          <w:sz w:val="28"/>
          <w:szCs w:val="28"/>
        </w:rPr>
        <w:t>≥</w:t>
      </w:r>
      <w:r>
        <w:rPr>
          <w:rFonts w:ascii="宋体" w:eastAsia="宋体" w:hAnsi="宋体" w:hint="eastAsia"/>
          <w:sz w:val="28"/>
          <w:szCs w:val="28"/>
        </w:rPr>
        <w:t>60分）</w:t>
      </w:r>
    </w:p>
    <w:p w:rsidR="002F52D5" w:rsidRDefault="002F52D5" w:rsidP="002F52D5">
      <w:pPr>
        <w:spacing w:line="560" w:lineRule="exact"/>
        <w:rPr>
          <w:rFonts w:ascii="宋体" w:eastAsia="宋体" w:hAnsi="宋体"/>
          <w:b/>
          <w:sz w:val="28"/>
          <w:szCs w:val="28"/>
        </w:rPr>
      </w:pPr>
      <w:r>
        <w:rPr>
          <w:rFonts w:ascii="宋体" w:eastAsia="宋体" w:hAnsi="宋体" w:cs="宋体" w:hint="eastAsia"/>
          <w:kern w:val="0"/>
          <w:sz w:val="28"/>
          <w:szCs w:val="28"/>
        </w:rPr>
        <w:t xml:space="preserve">   </w:t>
      </w:r>
      <w:r>
        <w:rPr>
          <w:rFonts w:ascii="宋体" w:eastAsia="宋体" w:hAnsi="宋体" w:hint="eastAsia"/>
          <w:b/>
          <w:sz w:val="28"/>
          <w:szCs w:val="28"/>
        </w:rPr>
        <w:t xml:space="preserve">  一、评标程序</w:t>
      </w:r>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t xml:space="preserve">   （一）资格审查</w:t>
      </w:r>
      <w:ins w:id="0" w:author="曾庆良" w:date="2019-11-28T11:32:00Z">
        <w:r>
          <w:rPr>
            <w:rFonts w:ascii="宋体" w:eastAsia="宋体" w:hAnsi="宋体" w:hint="eastAsia"/>
            <w:sz w:val="28"/>
            <w:szCs w:val="28"/>
          </w:rPr>
          <w:t>。</w:t>
        </w:r>
      </w:ins>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t xml:space="preserve">   （二）确定评审区间</w:t>
      </w:r>
      <w:ins w:id="1" w:author="曾庆良" w:date="2019-11-28T11:32:00Z">
        <w:r>
          <w:rPr>
            <w:rFonts w:ascii="宋体" w:eastAsia="宋体" w:hAnsi="宋体" w:hint="eastAsia"/>
            <w:sz w:val="28"/>
            <w:szCs w:val="28"/>
          </w:rPr>
          <w:t>。</w:t>
        </w:r>
      </w:ins>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t xml:space="preserve">   （三）技术评审</w:t>
      </w:r>
      <w:ins w:id="2" w:author="曾庆良" w:date="2019-11-28T11:32:00Z">
        <w:r>
          <w:rPr>
            <w:rFonts w:ascii="宋体" w:eastAsia="宋体" w:hAnsi="宋体" w:hint="eastAsia"/>
            <w:sz w:val="28"/>
            <w:szCs w:val="28"/>
          </w:rPr>
          <w:t>。</w:t>
        </w:r>
      </w:ins>
    </w:p>
    <w:p w:rsidR="002F52D5" w:rsidRDefault="002F52D5" w:rsidP="002F52D5">
      <w:pPr>
        <w:spacing w:line="560" w:lineRule="exact"/>
        <w:rPr>
          <w:rFonts w:ascii="宋体" w:eastAsia="宋体" w:hAnsi="宋体" w:hint="eastAsia"/>
          <w:sz w:val="28"/>
          <w:szCs w:val="28"/>
        </w:rPr>
      </w:pPr>
      <w:r>
        <w:rPr>
          <w:rFonts w:ascii="宋体" w:eastAsia="宋体" w:hAnsi="宋体" w:hint="eastAsia"/>
          <w:sz w:val="28"/>
          <w:szCs w:val="28"/>
        </w:rPr>
        <w:t xml:space="preserve">   （四）初步评审</w:t>
      </w:r>
      <w:ins w:id="3" w:author="曾庆良" w:date="2019-11-28T11:32:00Z">
        <w:r>
          <w:rPr>
            <w:rFonts w:ascii="宋体" w:eastAsia="宋体" w:hAnsi="宋体" w:hint="eastAsia"/>
            <w:sz w:val="28"/>
            <w:szCs w:val="28"/>
          </w:rPr>
          <w:t>。</w:t>
        </w:r>
      </w:ins>
    </w:p>
    <w:p w:rsidR="002F52D5" w:rsidRDefault="002F52D5" w:rsidP="002F52D5">
      <w:pPr>
        <w:spacing w:line="560" w:lineRule="exact"/>
        <w:ind w:firstLineChars="150" w:firstLine="420"/>
        <w:rPr>
          <w:rFonts w:ascii="宋体" w:eastAsia="宋体" w:hAnsi="宋体"/>
          <w:sz w:val="28"/>
          <w:szCs w:val="28"/>
        </w:rPr>
      </w:pPr>
      <w:r>
        <w:rPr>
          <w:rFonts w:ascii="宋体" w:eastAsia="宋体" w:hAnsi="宋体" w:hint="eastAsia"/>
          <w:sz w:val="28"/>
          <w:szCs w:val="28"/>
        </w:rPr>
        <w:t>（五）资信评审</w:t>
      </w:r>
      <w:del w:id="4" w:author="曾庆良" w:date="2019-11-08T15:35:00Z">
        <w:r>
          <w:rPr>
            <w:rFonts w:ascii="宋体" w:eastAsia="宋体" w:hAnsi="宋体" w:hint="eastAsia"/>
            <w:sz w:val="28"/>
            <w:szCs w:val="28"/>
          </w:rPr>
          <w:delText xml:space="preserve">   </w:delText>
        </w:r>
      </w:del>
      <w:ins w:id="5" w:author="曾庆良" w:date="2019-11-28T11:32:00Z">
        <w:r>
          <w:rPr>
            <w:rFonts w:ascii="宋体" w:eastAsia="宋体" w:hAnsi="宋体" w:hint="eastAsia"/>
            <w:sz w:val="28"/>
            <w:szCs w:val="28"/>
          </w:rPr>
          <w:t>。</w:t>
        </w:r>
      </w:ins>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t xml:space="preserve">   （六）商务评审</w:t>
      </w:r>
      <w:ins w:id="6" w:author="曾庆良" w:date="2019-11-28T11:32:00Z">
        <w:r>
          <w:rPr>
            <w:rFonts w:ascii="宋体" w:eastAsia="宋体" w:hAnsi="宋体" w:hint="eastAsia"/>
            <w:sz w:val="28"/>
            <w:szCs w:val="28"/>
          </w:rPr>
          <w:t>。</w:t>
        </w:r>
      </w:ins>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t xml:space="preserve">   （七）推荐中标候选人</w:t>
      </w:r>
      <w:ins w:id="7" w:author="曾庆良" w:date="2019-11-08T15:35:00Z">
        <w:r>
          <w:rPr>
            <w:rFonts w:ascii="宋体" w:eastAsia="宋体" w:hAnsi="宋体" w:hint="eastAsia"/>
            <w:sz w:val="28"/>
            <w:szCs w:val="28"/>
          </w:rPr>
          <w:t>。</w:t>
        </w:r>
      </w:ins>
    </w:p>
    <w:p w:rsidR="002F52D5" w:rsidRDefault="002F52D5" w:rsidP="002F52D5">
      <w:pPr>
        <w:spacing w:line="560" w:lineRule="exact"/>
        <w:rPr>
          <w:rFonts w:ascii="宋体" w:eastAsia="宋体" w:hAnsi="宋体"/>
          <w:b/>
          <w:sz w:val="28"/>
          <w:szCs w:val="28"/>
        </w:rPr>
      </w:pPr>
      <w:r>
        <w:rPr>
          <w:rFonts w:ascii="宋体" w:eastAsia="宋体" w:hAnsi="宋体" w:hint="eastAsia"/>
          <w:sz w:val="28"/>
          <w:szCs w:val="28"/>
        </w:rPr>
        <w:t xml:space="preserve">   </w:t>
      </w:r>
      <w:r>
        <w:rPr>
          <w:rFonts w:ascii="宋体" w:eastAsia="宋体" w:hAnsi="宋体" w:hint="eastAsia"/>
          <w:b/>
          <w:sz w:val="28"/>
          <w:szCs w:val="28"/>
        </w:rPr>
        <w:t xml:space="preserve">    二、资格审查</w:t>
      </w:r>
    </w:p>
    <w:p w:rsidR="002F52D5" w:rsidRDefault="002F52D5" w:rsidP="002F52D5">
      <w:pPr>
        <w:spacing w:line="560" w:lineRule="exact"/>
        <w:rPr>
          <w:rFonts w:ascii="宋体" w:eastAsia="宋体" w:hAnsi="宋体" w:hint="eastAsia"/>
          <w:sz w:val="28"/>
          <w:szCs w:val="28"/>
        </w:rPr>
      </w:pPr>
      <w:r>
        <w:rPr>
          <w:rFonts w:ascii="宋体" w:eastAsia="宋体" w:hAnsi="宋体" w:hint="eastAsia"/>
          <w:sz w:val="28"/>
          <w:szCs w:val="28"/>
        </w:rPr>
        <w:t xml:space="preserve">    </w:t>
      </w:r>
      <w:r>
        <w:rPr>
          <w:rFonts w:ascii="宋体" w:eastAsia="宋体" w:hAnsi="宋体" w:cs="宋体" w:hint="eastAsia"/>
          <w:kern w:val="0"/>
          <w:sz w:val="28"/>
          <w:szCs w:val="28"/>
        </w:rPr>
        <w:t>投标人存在以下情况之一的，资格审查不予通过，否决其投标</w:t>
      </w:r>
      <w:r>
        <w:rPr>
          <w:rFonts w:ascii="宋体" w:eastAsia="宋体" w:hAnsi="宋体" w:hint="eastAsia"/>
          <w:sz w:val="28"/>
          <w:szCs w:val="28"/>
        </w:rPr>
        <w:t>：</w:t>
      </w:r>
    </w:p>
    <w:p w:rsidR="002F52D5" w:rsidRDefault="002F52D5" w:rsidP="002F52D5">
      <w:pPr>
        <w:spacing w:line="560" w:lineRule="exact"/>
        <w:ind w:firstLineChars="200" w:firstLine="560"/>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投标人不满足招标文件载明的企业资质、</w:t>
      </w:r>
      <w:r>
        <w:rPr>
          <w:rFonts w:ascii="宋体" w:eastAsia="宋体" w:hAnsi="宋体" w:hint="eastAsia"/>
          <w:sz w:val="28"/>
          <w:szCs w:val="28"/>
        </w:rPr>
        <w:t>项目负责人</w:t>
      </w:r>
      <w:r>
        <w:rPr>
          <w:rFonts w:ascii="宋体" w:eastAsia="宋体" w:hAnsi="宋体"/>
          <w:sz w:val="28"/>
          <w:szCs w:val="28"/>
        </w:rPr>
        <w:t>资格</w:t>
      </w:r>
      <w:r>
        <w:rPr>
          <w:rFonts w:ascii="宋体" w:eastAsia="宋体" w:hAnsi="宋体" w:hint="eastAsia"/>
          <w:sz w:val="28"/>
          <w:szCs w:val="28"/>
        </w:rPr>
        <w:t>、</w:t>
      </w:r>
      <w:r>
        <w:rPr>
          <w:rFonts w:ascii="宋体" w:eastAsia="宋体" w:hAnsi="宋体"/>
          <w:sz w:val="28"/>
          <w:szCs w:val="28"/>
        </w:rPr>
        <w:t>安全生产许可证</w:t>
      </w:r>
      <w:r>
        <w:rPr>
          <w:rFonts w:ascii="宋体" w:eastAsia="宋体" w:hAnsi="宋体" w:hint="eastAsia"/>
          <w:sz w:val="28"/>
          <w:szCs w:val="28"/>
        </w:rPr>
        <w:t>、业绩条件（若有）</w:t>
      </w:r>
      <w:r>
        <w:rPr>
          <w:rFonts w:ascii="宋体" w:eastAsia="宋体" w:hAnsi="宋体"/>
          <w:sz w:val="28"/>
          <w:szCs w:val="28"/>
        </w:rPr>
        <w:t>的</w:t>
      </w:r>
      <w:del w:id="8" w:author="曾庆良" w:date="2019-11-28T11:32:00Z">
        <w:r>
          <w:rPr>
            <w:rFonts w:ascii="宋体" w:eastAsia="宋体" w:hAnsi="宋体"/>
            <w:sz w:val="28"/>
            <w:szCs w:val="28"/>
          </w:rPr>
          <w:delText>；</w:delText>
        </w:r>
      </w:del>
      <w:ins w:id="9" w:author="曾庆良" w:date="2019-11-28T11:32:00Z">
        <w:r>
          <w:rPr>
            <w:rFonts w:ascii="宋体" w:eastAsia="宋体" w:hAnsi="宋体" w:hint="eastAsia"/>
            <w:sz w:val="28"/>
            <w:szCs w:val="28"/>
          </w:rPr>
          <w:t>。</w:t>
        </w:r>
      </w:ins>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t xml:space="preserve">    （二）</w:t>
      </w:r>
      <w:r>
        <w:rPr>
          <w:rFonts w:ascii="宋体" w:eastAsia="宋体" w:hAnsi="宋体"/>
          <w:sz w:val="28"/>
          <w:szCs w:val="28"/>
        </w:rPr>
        <w:t>投标人未按照招标文件的要求提交投标保证金的</w:t>
      </w:r>
      <w:del w:id="10" w:author="曾庆良" w:date="2019-11-28T11:32:00Z">
        <w:r>
          <w:rPr>
            <w:rFonts w:ascii="宋体" w:eastAsia="宋体" w:hAnsi="宋体"/>
            <w:sz w:val="28"/>
            <w:szCs w:val="28"/>
          </w:rPr>
          <w:delText>；</w:delText>
        </w:r>
      </w:del>
      <w:ins w:id="11" w:author="曾庆良" w:date="2019-11-28T11:32:00Z">
        <w:r>
          <w:rPr>
            <w:rFonts w:ascii="宋体" w:eastAsia="宋体" w:hAnsi="宋体" w:hint="eastAsia"/>
            <w:sz w:val="28"/>
            <w:szCs w:val="28"/>
          </w:rPr>
          <w:t>。</w:t>
        </w:r>
      </w:ins>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t xml:space="preserve">    （三）投标人</w:t>
      </w:r>
      <w:r>
        <w:rPr>
          <w:rFonts w:ascii="宋体" w:eastAsia="宋体" w:hAnsi="宋体"/>
          <w:sz w:val="28"/>
          <w:szCs w:val="28"/>
        </w:rPr>
        <w:t>被有关行政监管部门通报限制投标且在限制期内的</w:t>
      </w:r>
      <w:del w:id="12" w:author="曾庆良" w:date="2019-11-28T11:32:00Z">
        <w:r>
          <w:rPr>
            <w:rFonts w:ascii="宋体" w:eastAsia="宋体" w:hAnsi="宋体"/>
            <w:sz w:val="28"/>
            <w:szCs w:val="28"/>
          </w:rPr>
          <w:delText>；</w:delText>
        </w:r>
      </w:del>
      <w:ins w:id="13" w:author="曾庆良" w:date="2019-11-28T11:32:00Z">
        <w:r>
          <w:rPr>
            <w:rFonts w:ascii="宋体" w:eastAsia="宋体" w:hAnsi="宋体" w:hint="eastAsia"/>
            <w:sz w:val="28"/>
            <w:szCs w:val="28"/>
          </w:rPr>
          <w:t>。</w:t>
        </w:r>
      </w:ins>
    </w:p>
    <w:p w:rsidR="002F52D5" w:rsidRDefault="002F52D5" w:rsidP="002F52D5">
      <w:pPr>
        <w:spacing w:line="560" w:lineRule="exact"/>
        <w:ind w:firstLine="525"/>
        <w:rPr>
          <w:rFonts w:ascii="宋体" w:eastAsia="宋体" w:hAnsi="宋体" w:hint="eastAsia"/>
          <w:sz w:val="28"/>
          <w:szCs w:val="28"/>
        </w:rPr>
      </w:pPr>
      <w:r>
        <w:rPr>
          <w:rFonts w:ascii="宋体" w:eastAsia="宋体" w:hAnsi="宋体" w:hint="eastAsia"/>
          <w:sz w:val="28"/>
          <w:szCs w:val="28"/>
        </w:rPr>
        <w:t>（四）</w:t>
      </w:r>
      <w:r>
        <w:rPr>
          <w:rFonts w:ascii="宋体" w:eastAsia="宋体" w:hAnsi="宋体"/>
          <w:sz w:val="28"/>
          <w:szCs w:val="28"/>
        </w:rPr>
        <w:t>投标报价高于</w:t>
      </w:r>
      <w:r>
        <w:rPr>
          <w:rFonts w:ascii="宋体" w:eastAsia="宋体" w:hAnsi="宋体" w:hint="eastAsia"/>
          <w:sz w:val="28"/>
          <w:szCs w:val="28"/>
        </w:rPr>
        <w:t>最高限价</w:t>
      </w:r>
      <w:r>
        <w:rPr>
          <w:rFonts w:ascii="宋体" w:eastAsia="宋体" w:hAnsi="宋体"/>
          <w:sz w:val="28"/>
          <w:szCs w:val="28"/>
        </w:rPr>
        <w:t>的</w:t>
      </w:r>
      <w:del w:id="14" w:author="曾庆良" w:date="2019-11-28T11:32:00Z">
        <w:r>
          <w:rPr>
            <w:rFonts w:ascii="宋体" w:eastAsia="宋体" w:hAnsi="宋体"/>
            <w:sz w:val="28"/>
            <w:szCs w:val="28"/>
          </w:rPr>
          <w:delText>；</w:delText>
        </w:r>
      </w:del>
      <w:ins w:id="15" w:author="曾庆良" w:date="2019-11-28T11:32:00Z">
        <w:r>
          <w:rPr>
            <w:rFonts w:ascii="宋体" w:eastAsia="宋体" w:hAnsi="宋体" w:hint="eastAsia"/>
            <w:sz w:val="28"/>
            <w:szCs w:val="28"/>
          </w:rPr>
          <w:t>。</w:t>
        </w:r>
      </w:ins>
      <w:r>
        <w:rPr>
          <w:rFonts w:ascii="宋体" w:eastAsia="宋体" w:hAnsi="宋体" w:hint="eastAsia"/>
          <w:sz w:val="28"/>
          <w:szCs w:val="28"/>
        </w:rPr>
        <w:t xml:space="preserve"> </w:t>
      </w:r>
    </w:p>
    <w:p w:rsidR="002F52D5" w:rsidRDefault="002F52D5" w:rsidP="002F52D5">
      <w:pPr>
        <w:spacing w:line="560" w:lineRule="exact"/>
        <w:ind w:firstLine="525"/>
        <w:rPr>
          <w:rFonts w:ascii="宋体" w:eastAsia="宋体" w:hAnsi="宋体"/>
          <w:sz w:val="28"/>
          <w:szCs w:val="28"/>
        </w:rPr>
      </w:pPr>
      <w:r>
        <w:rPr>
          <w:rFonts w:ascii="宋体" w:eastAsia="宋体" w:hAnsi="宋体"/>
          <w:sz w:val="28"/>
          <w:szCs w:val="28"/>
        </w:rPr>
        <w:lastRenderedPageBreak/>
        <w:t>（</w:t>
      </w:r>
      <w:r>
        <w:rPr>
          <w:rFonts w:ascii="宋体" w:eastAsia="宋体" w:hAnsi="宋体" w:hint="eastAsia"/>
          <w:sz w:val="28"/>
          <w:szCs w:val="28"/>
        </w:rPr>
        <w:t>五</w:t>
      </w:r>
      <w:r>
        <w:rPr>
          <w:rFonts w:ascii="宋体" w:eastAsia="宋体" w:hAnsi="宋体"/>
          <w:sz w:val="28"/>
          <w:szCs w:val="28"/>
        </w:rPr>
        <w:t>）不同投标人的投标文件检测码一致的</w:t>
      </w:r>
      <w:del w:id="16" w:author="曾庆良" w:date="2019-11-28T11:32:00Z">
        <w:r>
          <w:rPr>
            <w:rFonts w:ascii="宋体" w:eastAsia="宋体" w:hAnsi="宋体"/>
            <w:sz w:val="28"/>
            <w:szCs w:val="28"/>
          </w:rPr>
          <w:delText>；</w:delText>
        </w:r>
      </w:del>
      <w:ins w:id="17" w:author="曾庆良" w:date="2019-11-28T11:32:00Z">
        <w:r>
          <w:rPr>
            <w:rFonts w:ascii="宋体" w:eastAsia="宋体" w:hAnsi="宋体" w:hint="eastAsia"/>
            <w:sz w:val="28"/>
            <w:szCs w:val="28"/>
          </w:rPr>
          <w:t>。</w:t>
        </w:r>
      </w:ins>
    </w:p>
    <w:p w:rsidR="002F52D5" w:rsidRDefault="002F52D5" w:rsidP="002F52D5">
      <w:pPr>
        <w:spacing w:line="560" w:lineRule="exact"/>
        <w:ind w:firstLineChars="200" w:firstLine="560"/>
        <w:rPr>
          <w:rFonts w:ascii="宋体" w:eastAsia="宋体" w:hAnsi="宋体" w:hint="eastAsia"/>
          <w:sz w:val="28"/>
          <w:szCs w:val="28"/>
        </w:rPr>
      </w:pPr>
      <w:r>
        <w:rPr>
          <w:rFonts w:ascii="宋体" w:eastAsia="宋体" w:hAnsi="宋体"/>
          <w:sz w:val="28"/>
          <w:szCs w:val="28"/>
        </w:rPr>
        <w:t>（</w:t>
      </w:r>
      <w:r>
        <w:rPr>
          <w:rFonts w:ascii="宋体" w:eastAsia="宋体" w:hAnsi="宋体" w:hint="eastAsia"/>
          <w:sz w:val="28"/>
          <w:szCs w:val="28"/>
        </w:rPr>
        <w:t>六</w:t>
      </w:r>
      <w:r>
        <w:rPr>
          <w:rFonts w:ascii="宋体" w:eastAsia="宋体" w:hAnsi="宋体"/>
          <w:sz w:val="28"/>
          <w:szCs w:val="28"/>
        </w:rPr>
        <w:t>）不符合资格审查条件的其他情形。</w:t>
      </w:r>
      <w:r>
        <w:rPr>
          <w:rFonts w:ascii="宋体" w:eastAsia="宋体" w:hAnsi="宋体" w:hint="eastAsia"/>
          <w:sz w:val="28"/>
          <w:szCs w:val="28"/>
        </w:rPr>
        <w:t xml:space="preserve">   </w:t>
      </w:r>
    </w:p>
    <w:p w:rsidR="002F52D5" w:rsidRDefault="002F52D5" w:rsidP="002F52D5">
      <w:pPr>
        <w:spacing w:line="560" w:lineRule="exact"/>
        <w:ind w:firstLineChars="200" w:firstLine="560"/>
        <w:rPr>
          <w:rFonts w:ascii="宋体" w:eastAsia="宋体" w:hAnsi="宋体"/>
          <w:sz w:val="28"/>
          <w:szCs w:val="28"/>
        </w:rPr>
      </w:pPr>
      <w:r>
        <w:rPr>
          <w:rFonts w:ascii="宋体" w:eastAsia="宋体" w:hAnsi="宋体"/>
          <w:sz w:val="28"/>
          <w:szCs w:val="28"/>
        </w:rPr>
        <w:t>招标</w:t>
      </w:r>
      <w:r>
        <w:rPr>
          <w:rFonts w:ascii="宋体" w:eastAsia="宋体" w:hAnsi="宋体" w:hint="eastAsia"/>
          <w:sz w:val="28"/>
          <w:szCs w:val="28"/>
        </w:rPr>
        <w:t>文件</w:t>
      </w:r>
      <w:r>
        <w:rPr>
          <w:rFonts w:ascii="宋体" w:eastAsia="宋体" w:hAnsi="宋体"/>
          <w:sz w:val="28"/>
          <w:szCs w:val="28"/>
        </w:rPr>
        <w:t>设置</w:t>
      </w:r>
      <w:r>
        <w:rPr>
          <w:rFonts w:ascii="宋体" w:eastAsia="宋体" w:hAnsi="宋体" w:hint="eastAsia"/>
          <w:sz w:val="28"/>
          <w:szCs w:val="28"/>
        </w:rPr>
        <w:t>工程</w:t>
      </w:r>
      <w:r>
        <w:rPr>
          <w:rFonts w:ascii="宋体" w:eastAsia="宋体" w:hAnsi="宋体"/>
          <w:sz w:val="28"/>
          <w:szCs w:val="28"/>
        </w:rPr>
        <w:t>业绩</w:t>
      </w:r>
      <w:r>
        <w:rPr>
          <w:rFonts w:ascii="宋体" w:eastAsia="宋体" w:hAnsi="宋体" w:hint="eastAsia"/>
          <w:sz w:val="28"/>
          <w:szCs w:val="28"/>
        </w:rPr>
        <w:t>作为资格条件</w:t>
      </w:r>
      <w:r>
        <w:rPr>
          <w:rFonts w:ascii="宋体" w:eastAsia="宋体" w:hAnsi="宋体"/>
          <w:sz w:val="28"/>
          <w:szCs w:val="28"/>
        </w:rPr>
        <w:t>的，</w:t>
      </w:r>
      <w:r>
        <w:rPr>
          <w:rFonts w:ascii="宋体" w:eastAsia="宋体" w:hAnsi="宋体" w:hint="eastAsia"/>
          <w:sz w:val="28"/>
          <w:szCs w:val="28"/>
        </w:rPr>
        <w:t>若</w:t>
      </w:r>
      <w:r>
        <w:rPr>
          <w:rFonts w:ascii="宋体" w:eastAsia="宋体" w:hAnsi="宋体"/>
          <w:sz w:val="28"/>
          <w:szCs w:val="28"/>
        </w:rPr>
        <w:t>通过资格审查的投标人</w:t>
      </w:r>
      <w:r>
        <w:rPr>
          <w:rFonts w:cs="宋体"/>
          <w:sz w:val="28"/>
          <w:szCs w:val="28"/>
        </w:rPr>
        <w:t>＜</w:t>
      </w:r>
      <w:r>
        <w:rPr>
          <w:rFonts w:ascii="宋体" w:eastAsia="宋体" w:hAnsi="宋体" w:hint="eastAsia"/>
          <w:sz w:val="28"/>
          <w:szCs w:val="28"/>
        </w:rPr>
        <w:t>15个</w:t>
      </w:r>
      <w:r>
        <w:rPr>
          <w:rFonts w:ascii="宋体" w:eastAsia="宋体" w:hAnsi="宋体"/>
          <w:sz w:val="28"/>
          <w:szCs w:val="28"/>
        </w:rPr>
        <w:t>的</w:t>
      </w:r>
      <w:r>
        <w:rPr>
          <w:rFonts w:ascii="宋体" w:eastAsia="宋体" w:hAnsi="宋体" w:hint="eastAsia"/>
          <w:sz w:val="28"/>
          <w:szCs w:val="28"/>
        </w:rPr>
        <w:t>，评标委员会应当否决所有投标。</w:t>
      </w:r>
      <w:r>
        <w:rPr>
          <w:rFonts w:ascii="宋体" w:eastAsia="宋体" w:hAnsi="宋体"/>
          <w:sz w:val="28"/>
          <w:szCs w:val="28"/>
        </w:rPr>
        <w:t>招标人</w:t>
      </w:r>
      <w:r>
        <w:rPr>
          <w:rFonts w:ascii="宋体" w:eastAsia="宋体" w:hAnsi="宋体" w:hint="eastAsia"/>
          <w:sz w:val="28"/>
          <w:szCs w:val="28"/>
        </w:rPr>
        <w:t>应分析原因、</w:t>
      </w:r>
      <w:r>
        <w:rPr>
          <w:rFonts w:ascii="宋体" w:eastAsia="宋体" w:hAnsi="宋体"/>
          <w:sz w:val="28"/>
          <w:szCs w:val="28"/>
        </w:rPr>
        <w:t>降低条件后重新招标。</w:t>
      </w:r>
    </w:p>
    <w:p w:rsidR="002F52D5" w:rsidRDefault="002F52D5" w:rsidP="002F52D5">
      <w:pPr>
        <w:spacing w:line="560" w:lineRule="exact"/>
        <w:rPr>
          <w:rFonts w:ascii="宋体" w:eastAsia="宋体" w:hAnsi="宋体"/>
          <w:b/>
          <w:sz w:val="28"/>
          <w:szCs w:val="28"/>
        </w:rPr>
      </w:pPr>
      <w:r>
        <w:rPr>
          <w:rFonts w:ascii="宋体" w:eastAsia="宋体" w:hAnsi="宋体" w:hint="eastAsia"/>
          <w:b/>
          <w:sz w:val="28"/>
          <w:szCs w:val="28"/>
        </w:rPr>
        <w:t xml:space="preserve">    三、确定评审区间</w:t>
      </w:r>
    </w:p>
    <w:p w:rsidR="002F52D5" w:rsidRDefault="002F52D5" w:rsidP="002F52D5">
      <w:pPr>
        <w:widowControl/>
        <w:spacing w:after="150" w:line="560" w:lineRule="exact"/>
        <w:jc w:val="left"/>
        <w:rPr>
          <w:rFonts w:ascii="宋体" w:eastAsia="宋体" w:hAnsi="宋体" w:cs="宋体"/>
          <w:kern w:val="0"/>
          <w:sz w:val="28"/>
          <w:szCs w:val="28"/>
        </w:rPr>
      </w:pPr>
      <w:r>
        <w:rPr>
          <w:rFonts w:ascii="宋体" w:eastAsia="宋体" w:hAnsi="宋体" w:hint="eastAsia"/>
          <w:sz w:val="28"/>
          <w:szCs w:val="28"/>
        </w:rPr>
        <w:t xml:space="preserve">    </w:t>
      </w:r>
      <w:r>
        <w:rPr>
          <w:rFonts w:ascii="宋体" w:eastAsia="宋体" w:hAnsi="宋体" w:cs="宋体" w:hint="eastAsia"/>
          <w:kern w:val="0"/>
          <w:sz w:val="28"/>
          <w:szCs w:val="28"/>
        </w:rPr>
        <w:t>通过资格审查的投标人按以下方式确定评审区间：</w:t>
      </w:r>
      <w:r>
        <w:rPr>
          <w:rFonts w:ascii="宋体" w:eastAsia="宋体" w:hAnsi="宋体" w:cs="宋体"/>
          <w:kern w:val="0"/>
          <w:sz w:val="28"/>
          <w:szCs w:val="28"/>
        </w:rPr>
        <w:t xml:space="preserve"> </w:t>
      </w:r>
    </w:p>
    <w:p w:rsidR="002F52D5" w:rsidRDefault="002F52D5" w:rsidP="002F52D5">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w:t>
      </w:r>
      <w:r>
        <w:rPr>
          <w:rFonts w:ascii="宋体" w:eastAsia="宋体" w:hAnsi="宋体" w:cs="宋体" w:hint="eastAsia"/>
          <w:kern w:val="0"/>
          <w:sz w:val="28"/>
          <w:szCs w:val="28"/>
        </w:rPr>
        <w:t>（一）通过资格审查的投标人≤</w:t>
      </w:r>
      <w:r>
        <w:rPr>
          <w:rFonts w:ascii="宋体" w:eastAsia="宋体" w:hAnsi="宋体" w:cs="宋体"/>
          <w:kern w:val="0"/>
          <w:sz w:val="28"/>
          <w:szCs w:val="28"/>
        </w:rPr>
        <w:t>15</w:t>
      </w:r>
      <w:r>
        <w:rPr>
          <w:rFonts w:ascii="宋体" w:eastAsia="宋体" w:hAnsi="宋体" w:cs="宋体" w:hint="eastAsia"/>
          <w:kern w:val="0"/>
          <w:sz w:val="28"/>
          <w:szCs w:val="28"/>
        </w:rPr>
        <w:t>个的，全部进行评审</w:t>
      </w:r>
      <w:del w:id="18" w:author="曾庆良" w:date="2019-11-28T11:32:00Z">
        <w:r>
          <w:rPr>
            <w:rFonts w:ascii="宋体" w:eastAsia="宋体" w:hAnsi="宋体" w:cs="宋体" w:hint="eastAsia"/>
            <w:kern w:val="0"/>
            <w:sz w:val="28"/>
            <w:szCs w:val="28"/>
          </w:rPr>
          <w:delText>；</w:delText>
        </w:r>
      </w:del>
      <w:ins w:id="19" w:author="曾庆良" w:date="2019-11-28T11:32:00Z">
        <w:r>
          <w:rPr>
            <w:rFonts w:ascii="宋体" w:eastAsia="宋体" w:hAnsi="宋体" w:cs="宋体" w:hint="eastAsia"/>
            <w:kern w:val="0"/>
            <w:sz w:val="28"/>
            <w:szCs w:val="28"/>
          </w:rPr>
          <w:t>。</w:t>
        </w:r>
      </w:ins>
      <w:r>
        <w:rPr>
          <w:rFonts w:ascii="宋体" w:eastAsia="宋体" w:hAnsi="宋体" w:cs="宋体"/>
          <w:kern w:val="0"/>
          <w:sz w:val="28"/>
          <w:szCs w:val="28"/>
        </w:rPr>
        <w:t xml:space="preserve">   </w:t>
      </w:r>
    </w:p>
    <w:p w:rsidR="002F52D5" w:rsidRDefault="002F52D5" w:rsidP="002F52D5">
      <w:pPr>
        <w:adjustRightInd w:val="0"/>
        <w:snapToGrid w:val="0"/>
        <w:spacing w:line="560" w:lineRule="exact"/>
        <w:ind w:firstLineChars="150" w:firstLine="420"/>
        <w:rPr>
          <w:rFonts w:ascii="宋体" w:eastAsia="宋体" w:hAnsi="宋体" w:cs="宋体" w:hint="eastAsia"/>
          <w:color w:val="FF0000"/>
          <w:kern w:val="0"/>
          <w:sz w:val="28"/>
          <w:szCs w:val="28"/>
        </w:rPr>
      </w:pPr>
      <w:r>
        <w:rPr>
          <w:rFonts w:ascii="宋体" w:eastAsia="宋体" w:hAnsi="宋体" w:cs="宋体" w:hint="eastAsia"/>
          <w:kern w:val="0"/>
          <w:sz w:val="28"/>
          <w:szCs w:val="28"/>
        </w:rPr>
        <w:t>（二）</w:t>
      </w:r>
      <w:r>
        <w:rPr>
          <w:rFonts w:ascii="宋体" w:eastAsia="宋体" w:hAnsi="宋体" w:cs="宋体"/>
          <w:kern w:val="0"/>
          <w:sz w:val="28"/>
          <w:szCs w:val="28"/>
        </w:rPr>
        <w:t>通过资格审查的投标</w:t>
      </w:r>
      <w:r>
        <w:rPr>
          <w:rFonts w:ascii="宋体" w:eastAsia="宋体" w:hAnsi="宋体" w:cs="宋体" w:hint="eastAsia"/>
          <w:kern w:val="0"/>
          <w:sz w:val="28"/>
          <w:szCs w:val="28"/>
        </w:rPr>
        <w:t>人＞15个的</w:t>
      </w:r>
      <w:r>
        <w:rPr>
          <w:rFonts w:ascii="宋体" w:eastAsia="宋体" w:hAnsi="宋体" w:cs="宋体"/>
          <w:kern w:val="0"/>
          <w:sz w:val="28"/>
          <w:szCs w:val="28"/>
        </w:rPr>
        <w:t>，</w:t>
      </w:r>
      <w:r>
        <w:rPr>
          <w:rFonts w:ascii="宋体" w:eastAsia="宋体" w:hAnsi="宋体" w:cs="宋体" w:hint="eastAsia"/>
          <w:kern w:val="0"/>
          <w:sz w:val="28"/>
          <w:szCs w:val="28"/>
        </w:rPr>
        <w:t>计算评标基准价，取评标基准价与投标报价之差绝对值最小的前15个投标人进入评审区间，报价相同时取信用分高的投标人，报价和信用分均相同的并列进入评审区间。</w:t>
      </w:r>
    </w:p>
    <w:p w:rsidR="002F52D5" w:rsidRDefault="002F52D5" w:rsidP="002F52D5">
      <w:pPr>
        <w:adjustRightInd w:val="0"/>
        <w:snapToGrid w:val="0"/>
        <w:spacing w:line="560" w:lineRule="exact"/>
        <w:ind w:firstLineChars="200" w:firstLine="560"/>
        <w:rPr>
          <w:del w:id="20" w:author="曾庆良" w:date="2019-11-28T11:33:00Z"/>
          <w:rFonts w:ascii="宋体" w:eastAsia="宋体" w:hAnsi="宋体" w:cs="宋体"/>
          <w:kern w:val="0"/>
          <w:sz w:val="28"/>
          <w:szCs w:val="28"/>
        </w:rPr>
      </w:pPr>
      <w:r>
        <w:rPr>
          <w:rFonts w:ascii="宋体" w:eastAsia="宋体" w:hAnsi="宋体" w:cs="宋体" w:hint="eastAsia"/>
          <w:kern w:val="0"/>
          <w:sz w:val="28"/>
          <w:szCs w:val="28"/>
        </w:rPr>
        <w:t>(三）评标基准价按以下方式进行确定：</w:t>
      </w:r>
      <w:r>
        <w:rPr>
          <w:rFonts w:ascii="宋体" w:eastAsia="宋体" w:hAnsi="宋体" w:cs="宋体"/>
          <w:kern w:val="0"/>
          <w:sz w:val="28"/>
          <w:szCs w:val="28"/>
        </w:rPr>
        <w:t xml:space="preserve"> D=K</w:t>
      </w:r>
      <w:r>
        <w:rPr>
          <w:rFonts w:ascii="宋体" w:eastAsia="宋体" w:hAnsi="宋体" w:cs="宋体"/>
          <w:kern w:val="0"/>
          <w:sz w:val="28"/>
          <w:szCs w:val="28"/>
          <w:vertAlign w:val="subscript"/>
        </w:rPr>
        <w:t>1</w:t>
      </w:r>
      <w:del w:id="21" w:author="曾庆良" w:date="2019-11-28T11:22:00Z">
        <w:r>
          <w:rPr>
            <w:rFonts w:ascii="宋体" w:eastAsia="宋体" w:hAnsi="宋体" w:cs="宋体"/>
            <w:kern w:val="0"/>
            <w:sz w:val="28"/>
            <w:szCs w:val="28"/>
          </w:rPr>
          <w:delText>*</w:delText>
        </w:r>
      </w:del>
      <w:ins w:id="22" w:author="曾庆良" w:date="2019-11-28T11:22:00Z">
        <w:r>
          <w:rPr>
            <w:rFonts w:ascii="宋体" w:eastAsia="宋体" w:hAnsi="宋体" w:cs="宋体" w:hint="eastAsia"/>
            <w:kern w:val="0"/>
            <w:sz w:val="28"/>
            <w:szCs w:val="28"/>
          </w:rPr>
          <w:t>×</w:t>
        </w:r>
      </w:ins>
      <w:r>
        <w:rPr>
          <w:rFonts w:ascii="宋体" w:eastAsia="宋体" w:hAnsi="宋体" w:cs="宋体"/>
          <w:kern w:val="0"/>
          <w:sz w:val="28"/>
          <w:szCs w:val="28"/>
        </w:rPr>
        <w:t>A+(1-K</w:t>
      </w:r>
      <w:r>
        <w:rPr>
          <w:rFonts w:ascii="宋体" w:eastAsia="宋体" w:hAnsi="宋体" w:cs="宋体"/>
          <w:kern w:val="0"/>
          <w:sz w:val="28"/>
          <w:szCs w:val="28"/>
          <w:vertAlign w:val="subscript"/>
        </w:rPr>
        <w:t>1</w:t>
      </w:r>
      <w:r>
        <w:rPr>
          <w:rFonts w:ascii="宋体" w:eastAsia="宋体" w:hAnsi="宋体" w:cs="宋体"/>
          <w:kern w:val="0"/>
          <w:sz w:val="28"/>
          <w:szCs w:val="28"/>
        </w:rPr>
        <w:t>)</w:t>
      </w:r>
      <w:del w:id="23" w:author="曾庆良" w:date="2019-11-28T11:22:00Z">
        <w:r>
          <w:rPr>
            <w:rFonts w:ascii="宋体" w:eastAsia="宋体" w:hAnsi="宋体" w:cs="宋体"/>
            <w:kern w:val="0"/>
            <w:sz w:val="28"/>
            <w:szCs w:val="28"/>
          </w:rPr>
          <w:delText>*</w:delText>
        </w:r>
      </w:del>
      <w:ins w:id="24" w:author="曾庆良" w:date="2019-11-28T11:22:00Z">
        <w:r>
          <w:rPr>
            <w:rFonts w:ascii="宋体" w:eastAsia="宋体" w:hAnsi="宋体" w:cs="宋体" w:hint="eastAsia"/>
            <w:kern w:val="0"/>
            <w:sz w:val="28"/>
            <w:szCs w:val="28"/>
          </w:rPr>
          <w:t>×</w:t>
        </w:r>
      </w:ins>
      <w:r>
        <w:rPr>
          <w:rFonts w:ascii="宋体" w:eastAsia="宋体" w:hAnsi="宋体" w:cs="宋体"/>
          <w:kern w:val="0"/>
          <w:sz w:val="28"/>
          <w:szCs w:val="28"/>
        </w:rPr>
        <w:t>B</w:t>
      </w:r>
      <w:del w:id="25" w:author="曾庆良" w:date="2019-11-28T11:22:00Z">
        <w:r>
          <w:rPr>
            <w:rFonts w:ascii="宋体" w:eastAsia="宋体" w:hAnsi="宋体" w:cs="宋体"/>
            <w:kern w:val="0"/>
            <w:sz w:val="28"/>
            <w:szCs w:val="28"/>
          </w:rPr>
          <w:delText>*</w:delText>
        </w:r>
      </w:del>
      <w:ins w:id="26" w:author="曾庆良" w:date="2019-11-28T11:22:00Z">
        <w:r>
          <w:rPr>
            <w:rFonts w:ascii="宋体" w:eastAsia="宋体" w:hAnsi="宋体" w:cs="宋体" w:hint="eastAsia"/>
            <w:kern w:val="0"/>
            <w:sz w:val="28"/>
            <w:szCs w:val="28"/>
          </w:rPr>
          <w:t>×</w:t>
        </w:r>
      </w:ins>
      <w:r>
        <w:rPr>
          <w:rFonts w:ascii="宋体" w:eastAsia="宋体" w:hAnsi="宋体" w:cs="宋体"/>
          <w:kern w:val="0"/>
          <w:sz w:val="28"/>
          <w:szCs w:val="28"/>
        </w:rPr>
        <w:t>K</w:t>
      </w:r>
      <w:r>
        <w:rPr>
          <w:rFonts w:ascii="宋体" w:eastAsia="宋体" w:hAnsi="宋体" w:cs="宋体"/>
          <w:kern w:val="0"/>
          <w:sz w:val="28"/>
          <w:szCs w:val="28"/>
          <w:vertAlign w:val="subscript"/>
        </w:rPr>
        <w:t>2</w:t>
      </w:r>
      <w:ins w:id="27" w:author="曾庆良" w:date="2019-11-28T11:32:00Z">
        <w:r>
          <w:rPr>
            <w:rFonts w:ascii="宋体" w:eastAsia="宋体" w:hAnsi="宋体" w:cs="宋体" w:hint="eastAsia"/>
            <w:kern w:val="0"/>
            <w:sz w:val="28"/>
            <w:szCs w:val="28"/>
            <w:vertAlign w:val="subscript"/>
          </w:rPr>
          <w:t xml:space="preserve"> </w:t>
        </w:r>
      </w:ins>
    </w:p>
    <w:p w:rsidR="002F52D5" w:rsidRDefault="002F52D5" w:rsidP="002F52D5">
      <w:pPr>
        <w:adjustRightInd w:val="0"/>
        <w:snapToGrid w:val="0"/>
        <w:spacing w:line="560" w:lineRule="exact"/>
        <w:ind w:firstLineChars="200" w:firstLine="560"/>
        <w:rPr>
          <w:ins w:id="28" w:author="曾庆良" w:date="2019-11-28T11:33:00Z"/>
          <w:rFonts w:ascii="宋体" w:eastAsia="宋体" w:hAnsi="宋体" w:cs="宋体" w:hint="eastAsia"/>
          <w:kern w:val="0"/>
          <w:sz w:val="28"/>
          <w:szCs w:val="28"/>
        </w:rPr>
        <w:pPrChange w:id="29" w:author="曾庆良" w:date="2019-11-28T11:33:00Z">
          <w:pPr>
            <w:widowControl/>
            <w:spacing w:line="560" w:lineRule="exact"/>
            <w:jc w:val="left"/>
          </w:pPr>
        </w:pPrChange>
      </w:pPr>
      <w:del w:id="30" w:author="曾庆良" w:date="2019-11-28T11:33:00Z">
        <w:r>
          <w:rPr>
            <w:rFonts w:ascii="宋体" w:eastAsia="宋体" w:hAnsi="宋体" w:cs="宋体"/>
            <w:kern w:val="0"/>
            <w:sz w:val="28"/>
            <w:szCs w:val="28"/>
          </w:rPr>
          <w:delText xml:space="preserve">   </w:delText>
        </w:r>
      </w:del>
      <w:ins w:id="31" w:author="曾庆良" w:date="2019-11-28T11:33:00Z">
        <w:r>
          <w:rPr>
            <w:rFonts w:ascii="宋体" w:eastAsia="宋体" w:hAnsi="宋体" w:cs="宋体" w:hint="eastAsia"/>
            <w:kern w:val="0"/>
            <w:sz w:val="28"/>
            <w:szCs w:val="28"/>
          </w:rPr>
          <w:t>。</w:t>
        </w:r>
      </w:ins>
    </w:p>
    <w:p w:rsidR="002F52D5" w:rsidRDefault="002F52D5" w:rsidP="002F52D5">
      <w:pPr>
        <w:widowControl/>
        <w:spacing w:after="150" w:line="560" w:lineRule="exact"/>
        <w:ind w:firstLineChars="202" w:firstLine="566"/>
        <w:jc w:val="left"/>
        <w:rPr>
          <w:rFonts w:ascii="宋体" w:eastAsia="宋体" w:hAnsi="宋体" w:cs="宋体"/>
          <w:kern w:val="0"/>
          <w:sz w:val="28"/>
          <w:szCs w:val="28"/>
        </w:rPr>
        <w:pPrChange w:id="32" w:author="曾庆良" w:date="2019-11-28T11:33:00Z">
          <w:pPr>
            <w:widowControl/>
            <w:spacing w:line="560" w:lineRule="exact"/>
            <w:jc w:val="left"/>
          </w:pPr>
        </w:pPrChange>
      </w:pPr>
      <w:del w:id="33" w:author="曾庆良" w:date="2019-11-28T11:33:00Z">
        <w:r>
          <w:rPr>
            <w:rFonts w:ascii="宋体" w:eastAsia="宋体" w:hAnsi="宋体" w:cs="宋体"/>
            <w:kern w:val="0"/>
            <w:sz w:val="28"/>
            <w:szCs w:val="28"/>
          </w:rPr>
          <w:delText xml:space="preserve"> </w:delText>
        </w:r>
      </w:del>
      <w:r>
        <w:rPr>
          <w:rFonts w:ascii="宋体" w:eastAsia="宋体" w:hAnsi="宋体" w:cs="宋体"/>
          <w:kern w:val="0"/>
          <w:sz w:val="28"/>
          <w:szCs w:val="28"/>
        </w:rPr>
        <w:t>K</w:t>
      </w:r>
      <w:r>
        <w:rPr>
          <w:rFonts w:ascii="宋体" w:eastAsia="宋体" w:hAnsi="宋体" w:cs="宋体"/>
          <w:kern w:val="0"/>
          <w:sz w:val="28"/>
          <w:szCs w:val="28"/>
          <w:vertAlign w:val="subscript"/>
        </w:rPr>
        <w:t>1</w:t>
      </w:r>
      <w:r>
        <w:rPr>
          <w:rFonts w:ascii="宋体" w:eastAsia="宋体" w:hAnsi="宋体" w:cs="宋体"/>
          <w:kern w:val="0"/>
          <w:sz w:val="28"/>
          <w:szCs w:val="28"/>
        </w:rPr>
        <w:t>--</w:t>
      </w:r>
      <w:r>
        <w:rPr>
          <w:rFonts w:ascii="宋体" w:eastAsia="宋体" w:hAnsi="宋体" w:cs="宋体" w:hint="eastAsia"/>
          <w:kern w:val="0"/>
          <w:sz w:val="28"/>
          <w:szCs w:val="28"/>
        </w:rPr>
        <w:t>权重系数，由招标人在开标会现场随机抽取确定，范围暂定为</w:t>
      </w:r>
      <w:r>
        <w:rPr>
          <w:rFonts w:ascii="宋体" w:eastAsia="宋体" w:hAnsi="宋体" w:cs="宋体"/>
          <w:kern w:val="0"/>
          <w:sz w:val="28"/>
          <w:szCs w:val="28"/>
        </w:rPr>
        <w:t>0.4</w:t>
      </w:r>
      <w:r>
        <w:rPr>
          <w:rFonts w:ascii="宋体" w:eastAsia="宋体" w:hAnsi="宋体" w:cs="宋体" w:hint="eastAsia"/>
          <w:kern w:val="0"/>
          <w:sz w:val="28"/>
          <w:szCs w:val="28"/>
        </w:rPr>
        <w:t>～</w:t>
      </w:r>
      <w:r>
        <w:rPr>
          <w:rFonts w:ascii="宋体" w:eastAsia="宋体" w:hAnsi="宋体" w:cs="宋体"/>
          <w:kern w:val="0"/>
          <w:sz w:val="28"/>
          <w:szCs w:val="28"/>
        </w:rPr>
        <w:t>0.6</w:t>
      </w:r>
      <w:r>
        <w:rPr>
          <w:rFonts w:ascii="宋体" w:eastAsia="宋体" w:hAnsi="宋体" w:cs="宋体" w:hint="eastAsia"/>
          <w:kern w:val="0"/>
          <w:sz w:val="28"/>
          <w:szCs w:val="28"/>
        </w:rPr>
        <w:t>，抽取值均匀分布数量不少于</w:t>
      </w:r>
      <w:r>
        <w:rPr>
          <w:rFonts w:ascii="宋体" w:eastAsia="宋体" w:hAnsi="宋体" w:cs="宋体"/>
          <w:kern w:val="0"/>
          <w:sz w:val="28"/>
          <w:szCs w:val="28"/>
        </w:rPr>
        <w:t>5</w:t>
      </w:r>
      <w:r>
        <w:rPr>
          <w:rFonts w:ascii="宋体" w:eastAsia="宋体" w:hAnsi="宋体" w:cs="宋体" w:hint="eastAsia"/>
          <w:kern w:val="0"/>
          <w:sz w:val="28"/>
          <w:szCs w:val="28"/>
        </w:rPr>
        <w:t>个，具体应在招标文件中明确；</w:t>
      </w:r>
    </w:p>
    <w:p w:rsidR="002F52D5" w:rsidRDefault="002F52D5" w:rsidP="002F52D5">
      <w:pPr>
        <w:widowControl/>
        <w:spacing w:after="150" w:line="560" w:lineRule="exact"/>
        <w:jc w:val="left"/>
        <w:rPr>
          <w:rFonts w:ascii="宋体" w:eastAsia="宋体" w:hAnsi="宋体" w:cs="宋体"/>
          <w:kern w:val="0"/>
          <w:sz w:val="28"/>
          <w:szCs w:val="28"/>
        </w:rPr>
      </w:pPr>
      <w:r>
        <w:rPr>
          <w:rFonts w:ascii="宋体" w:eastAsia="宋体" w:hAnsi="宋体" w:cs="宋体"/>
          <w:kern w:val="0"/>
          <w:sz w:val="28"/>
          <w:szCs w:val="28"/>
        </w:rPr>
        <w:t xml:space="preserve">    A--</w:t>
      </w:r>
      <w:r>
        <w:rPr>
          <w:rFonts w:ascii="宋体" w:eastAsia="宋体" w:hAnsi="宋体" w:cs="宋体" w:hint="eastAsia"/>
          <w:kern w:val="0"/>
          <w:sz w:val="28"/>
          <w:szCs w:val="28"/>
        </w:rPr>
        <w:t>二次算术平均值，对所有通过资格审查的有效投标人各去除报价最高</w:t>
      </w:r>
      <w:r>
        <w:rPr>
          <w:rFonts w:ascii="宋体" w:eastAsia="宋体" w:hAnsi="宋体" w:cs="宋体"/>
          <w:kern w:val="0"/>
          <w:sz w:val="28"/>
          <w:szCs w:val="28"/>
        </w:rPr>
        <w:t>N</w:t>
      </w:r>
      <w:r>
        <w:rPr>
          <w:rFonts w:ascii="宋体" w:eastAsia="宋体" w:hAnsi="宋体" w:cs="宋体" w:hint="eastAsia"/>
          <w:kern w:val="0"/>
          <w:sz w:val="28"/>
          <w:szCs w:val="28"/>
        </w:rPr>
        <w:t>家投标单位和最低的</w:t>
      </w:r>
      <w:r>
        <w:rPr>
          <w:rFonts w:ascii="宋体" w:eastAsia="宋体" w:hAnsi="宋体" w:cs="宋体"/>
          <w:kern w:val="0"/>
          <w:sz w:val="28"/>
          <w:szCs w:val="28"/>
        </w:rPr>
        <w:t>N</w:t>
      </w:r>
      <w:r>
        <w:rPr>
          <w:rFonts w:ascii="宋体" w:eastAsia="宋体" w:hAnsi="宋体" w:cs="宋体" w:hint="eastAsia"/>
          <w:kern w:val="0"/>
          <w:sz w:val="28"/>
          <w:szCs w:val="28"/>
        </w:rPr>
        <w:t>家投标单位（</w:t>
      </w:r>
      <w:r>
        <w:rPr>
          <w:rFonts w:ascii="宋体" w:eastAsia="宋体" w:hAnsi="宋体" w:cs="宋体"/>
          <w:kern w:val="0"/>
          <w:sz w:val="28"/>
          <w:szCs w:val="28"/>
        </w:rPr>
        <w:t>N=</w:t>
      </w:r>
      <w:r>
        <w:rPr>
          <w:rFonts w:ascii="宋体" w:eastAsia="宋体" w:hAnsi="宋体" w:cs="宋体" w:hint="eastAsia"/>
          <w:kern w:val="0"/>
          <w:sz w:val="28"/>
          <w:szCs w:val="28"/>
        </w:rPr>
        <w:t>通过资格审查的投标单位家数</w:t>
      </w:r>
      <w:del w:id="34" w:author="曾庆良" w:date="2019-11-28T11:22:00Z">
        <w:r>
          <w:rPr>
            <w:rFonts w:ascii="宋体" w:eastAsia="宋体" w:hAnsi="宋体" w:cs="宋体"/>
            <w:kern w:val="0"/>
            <w:sz w:val="28"/>
            <w:szCs w:val="28"/>
          </w:rPr>
          <w:delText>*</w:delText>
        </w:r>
      </w:del>
      <w:ins w:id="35" w:author="曾庆良" w:date="2019-11-28T11:22:00Z">
        <w:r>
          <w:rPr>
            <w:rFonts w:ascii="宋体" w:eastAsia="宋体" w:hAnsi="宋体" w:cs="宋体" w:hint="eastAsia"/>
            <w:kern w:val="0"/>
            <w:sz w:val="28"/>
            <w:szCs w:val="28"/>
          </w:rPr>
          <w:t>×</w:t>
        </w:r>
      </w:ins>
      <w:r>
        <w:rPr>
          <w:rFonts w:ascii="宋体" w:eastAsia="宋体" w:hAnsi="宋体" w:cs="宋体"/>
          <w:kern w:val="0"/>
          <w:sz w:val="28"/>
          <w:szCs w:val="28"/>
        </w:rPr>
        <w:t>10%</w:t>
      </w:r>
      <w:r>
        <w:rPr>
          <w:rFonts w:ascii="宋体" w:eastAsia="宋体" w:hAnsi="宋体" w:cs="宋体" w:hint="eastAsia"/>
          <w:kern w:val="0"/>
          <w:sz w:val="28"/>
          <w:szCs w:val="28"/>
        </w:rPr>
        <w:t>，四舍五入）后进行一次算术平均；然后对一次算术平均值以下（不含本身，不含已去除的</w:t>
      </w:r>
      <w:r>
        <w:rPr>
          <w:rFonts w:ascii="宋体" w:eastAsia="宋体" w:hAnsi="宋体" w:cs="宋体"/>
          <w:kern w:val="0"/>
          <w:sz w:val="28"/>
          <w:szCs w:val="28"/>
        </w:rPr>
        <w:t>N</w:t>
      </w:r>
      <w:r>
        <w:rPr>
          <w:rFonts w:ascii="宋体" w:eastAsia="宋体" w:hAnsi="宋体" w:cs="宋体" w:hint="eastAsia"/>
          <w:kern w:val="0"/>
          <w:sz w:val="28"/>
          <w:szCs w:val="28"/>
        </w:rPr>
        <w:t>家单位）的报价进行第二次算术平均；</w:t>
      </w:r>
    </w:p>
    <w:p w:rsidR="002F52D5" w:rsidRDefault="002F52D5" w:rsidP="002F52D5">
      <w:pPr>
        <w:widowControl/>
        <w:spacing w:after="150" w:line="560" w:lineRule="exact"/>
        <w:ind w:firstLineChars="200" w:firstLine="560"/>
        <w:jc w:val="left"/>
        <w:rPr>
          <w:rFonts w:ascii="宋体" w:eastAsia="宋体" w:hAnsi="宋体" w:cs="宋体"/>
          <w:kern w:val="0"/>
          <w:sz w:val="28"/>
          <w:szCs w:val="28"/>
        </w:rPr>
      </w:pPr>
      <w:r>
        <w:rPr>
          <w:rFonts w:ascii="宋体" w:eastAsia="宋体" w:hAnsi="宋体" w:cs="宋体"/>
          <w:kern w:val="0"/>
          <w:sz w:val="28"/>
          <w:szCs w:val="28"/>
        </w:rPr>
        <w:lastRenderedPageBreak/>
        <w:t>B=</w:t>
      </w:r>
      <w:r>
        <w:rPr>
          <w:rFonts w:ascii="宋体" w:eastAsia="宋体" w:hAnsi="宋体" w:cs="宋体" w:hint="eastAsia"/>
          <w:kern w:val="0"/>
          <w:sz w:val="28"/>
          <w:szCs w:val="28"/>
        </w:rPr>
        <w:t>投标最高限价；</w:t>
      </w:r>
    </w:p>
    <w:p w:rsidR="002F52D5" w:rsidRDefault="002F52D5" w:rsidP="002F52D5">
      <w:pPr>
        <w:widowControl/>
        <w:spacing w:after="150" w:line="560" w:lineRule="exact"/>
        <w:ind w:firstLineChars="200" w:firstLine="560"/>
        <w:jc w:val="left"/>
        <w:rPr>
          <w:rFonts w:ascii="宋体" w:eastAsia="宋体" w:hAnsi="宋体" w:cs="宋体" w:hint="eastAsia"/>
          <w:kern w:val="0"/>
          <w:sz w:val="28"/>
          <w:szCs w:val="28"/>
        </w:rPr>
      </w:pPr>
      <w:r>
        <w:rPr>
          <w:rFonts w:ascii="宋体" w:eastAsia="宋体" w:hAnsi="宋体" w:cs="宋体"/>
          <w:kern w:val="0"/>
          <w:sz w:val="28"/>
          <w:szCs w:val="28"/>
        </w:rPr>
        <w:t>K</w:t>
      </w:r>
      <w:r>
        <w:rPr>
          <w:rFonts w:ascii="宋体" w:eastAsia="宋体" w:hAnsi="宋体" w:cs="宋体"/>
          <w:kern w:val="0"/>
          <w:sz w:val="28"/>
          <w:szCs w:val="28"/>
          <w:vertAlign w:val="subscript"/>
        </w:rPr>
        <w:t>2</w:t>
      </w:r>
      <w:r>
        <w:rPr>
          <w:rFonts w:ascii="宋体" w:eastAsia="宋体" w:hAnsi="宋体" w:cs="宋体" w:hint="eastAsia"/>
          <w:kern w:val="0"/>
          <w:sz w:val="28"/>
          <w:szCs w:val="28"/>
        </w:rPr>
        <w:t>--浮动系数，由招标人在开标会现场随机抽取，范围暂定为：房建工程：</w:t>
      </w:r>
      <w:r>
        <w:rPr>
          <w:rFonts w:ascii="宋体" w:eastAsia="宋体" w:hAnsi="宋体" w:cs="宋体"/>
          <w:kern w:val="0"/>
          <w:sz w:val="28"/>
          <w:szCs w:val="28"/>
        </w:rPr>
        <w:t>0.85</w:t>
      </w:r>
      <w:r>
        <w:rPr>
          <w:rFonts w:ascii="宋体" w:eastAsia="宋体" w:hAnsi="宋体" w:cs="宋体" w:hint="eastAsia"/>
          <w:kern w:val="0"/>
          <w:sz w:val="28"/>
          <w:szCs w:val="28"/>
        </w:rPr>
        <w:t>～</w:t>
      </w:r>
      <w:r>
        <w:rPr>
          <w:rFonts w:ascii="宋体" w:eastAsia="宋体" w:hAnsi="宋体" w:cs="宋体"/>
          <w:kern w:val="0"/>
          <w:sz w:val="28"/>
          <w:szCs w:val="28"/>
        </w:rPr>
        <w:t>0.95</w:t>
      </w:r>
      <w:r>
        <w:rPr>
          <w:rFonts w:ascii="宋体" w:eastAsia="宋体" w:hAnsi="宋体" w:cs="宋体" w:hint="eastAsia"/>
          <w:kern w:val="0"/>
          <w:sz w:val="28"/>
          <w:szCs w:val="28"/>
        </w:rPr>
        <w:t>；市政工程：</w:t>
      </w:r>
      <w:r>
        <w:rPr>
          <w:rFonts w:ascii="宋体" w:eastAsia="宋体" w:hAnsi="宋体" w:cs="宋体"/>
          <w:kern w:val="0"/>
          <w:sz w:val="28"/>
          <w:szCs w:val="28"/>
        </w:rPr>
        <w:t>0.8</w:t>
      </w:r>
      <w:r>
        <w:rPr>
          <w:rFonts w:ascii="宋体" w:eastAsia="宋体" w:hAnsi="宋体" w:cs="宋体" w:hint="eastAsia"/>
          <w:kern w:val="0"/>
          <w:sz w:val="28"/>
          <w:szCs w:val="28"/>
        </w:rPr>
        <w:t>～</w:t>
      </w:r>
      <w:r>
        <w:rPr>
          <w:rFonts w:ascii="宋体" w:eastAsia="宋体" w:hAnsi="宋体" w:cs="宋体"/>
          <w:kern w:val="0"/>
          <w:sz w:val="28"/>
          <w:szCs w:val="28"/>
        </w:rPr>
        <w:t>0.9</w:t>
      </w:r>
      <w:r>
        <w:rPr>
          <w:rFonts w:ascii="宋体" w:eastAsia="宋体" w:hAnsi="宋体" w:cs="宋体" w:hint="eastAsia"/>
          <w:kern w:val="0"/>
          <w:sz w:val="28"/>
          <w:szCs w:val="28"/>
        </w:rPr>
        <w:t>，浮动系数范围将根据市场情况动态调整。抽取值均匀分布且数量不少于</w:t>
      </w:r>
      <w:r>
        <w:rPr>
          <w:rFonts w:ascii="宋体" w:eastAsia="宋体" w:hAnsi="宋体" w:cs="宋体"/>
          <w:kern w:val="0"/>
          <w:sz w:val="28"/>
          <w:szCs w:val="28"/>
        </w:rPr>
        <w:t>20</w:t>
      </w:r>
      <w:r>
        <w:rPr>
          <w:rFonts w:ascii="宋体" w:eastAsia="宋体" w:hAnsi="宋体" w:cs="宋体" w:hint="eastAsia"/>
          <w:kern w:val="0"/>
          <w:sz w:val="28"/>
          <w:szCs w:val="28"/>
        </w:rPr>
        <w:t xml:space="preserve">个，具体在招标文件中明确。 </w:t>
      </w:r>
    </w:p>
    <w:p w:rsidR="002F52D5" w:rsidRDefault="002F52D5" w:rsidP="002F52D5">
      <w:pPr>
        <w:widowControl/>
        <w:spacing w:after="150" w:line="560" w:lineRule="exact"/>
        <w:ind w:firstLineChars="200" w:firstLine="560"/>
        <w:jc w:val="left"/>
        <w:rPr>
          <w:rFonts w:ascii="宋体" w:eastAsia="宋体" w:hAnsi="宋体" w:cs="宋体"/>
          <w:i/>
          <w:color w:val="FF0000"/>
          <w:kern w:val="0"/>
          <w:sz w:val="28"/>
          <w:szCs w:val="28"/>
        </w:rPr>
      </w:pPr>
      <w:r>
        <w:rPr>
          <w:rFonts w:ascii="宋体" w:eastAsia="宋体" w:hAnsi="宋体" w:cs="宋体" w:hint="eastAsia"/>
          <w:kern w:val="0"/>
          <w:sz w:val="28"/>
          <w:szCs w:val="28"/>
        </w:rPr>
        <w:t>上述基准价计算精度保留到元，除计算错误外，评标过程中基准价保持不变。</w:t>
      </w:r>
      <w:r>
        <w:rPr>
          <w:rFonts w:ascii="宋体" w:eastAsia="宋体" w:hAnsi="宋体" w:cs="宋体" w:hint="eastAsia"/>
          <w:color w:val="FF0000"/>
          <w:kern w:val="0"/>
          <w:sz w:val="28"/>
          <w:szCs w:val="28"/>
        </w:rPr>
        <w:t xml:space="preserve"> </w:t>
      </w:r>
    </w:p>
    <w:p w:rsidR="002F52D5" w:rsidRDefault="002F52D5" w:rsidP="002F52D5">
      <w:pPr>
        <w:spacing w:line="560" w:lineRule="exact"/>
        <w:rPr>
          <w:rFonts w:ascii="宋体" w:eastAsia="宋体" w:hAnsi="宋体"/>
          <w:b/>
          <w:sz w:val="28"/>
          <w:szCs w:val="28"/>
        </w:rPr>
      </w:pPr>
      <w:r>
        <w:rPr>
          <w:rFonts w:ascii="宋体" w:eastAsia="宋体" w:hAnsi="宋体" w:hint="eastAsia"/>
          <w:sz w:val="28"/>
          <w:szCs w:val="28"/>
        </w:rPr>
        <w:t xml:space="preserve">    </w:t>
      </w:r>
      <w:r>
        <w:rPr>
          <w:rFonts w:ascii="宋体" w:eastAsia="宋体" w:hAnsi="宋体" w:hint="eastAsia"/>
          <w:b/>
          <w:sz w:val="28"/>
          <w:szCs w:val="28"/>
        </w:rPr>
        <w:t>四、技术标评审（暗标）</w:t>
      </w:r>
    </w:p>
    <w:p w:rsidR="002F52D5" w:rsidRDefault="002F52D5" w:rsidP="002F52D5">
      <w:pPr>
        <w:pStyle w:val="a5"/>
        <w:spacing w:line="560" w:lineRule="exact"/>
        <w:ind w:firstLineChars="250" w:firstLine="700"/>
        <w:rPr>
          <w:rFonts w:ascii="宋体" w:hAnsi="宋体" w:hint="eastAsia"/>
          <w:color w:val="auto"/>
          <w:sz w:val="28"/>
          <w:szCs w:val="28"/>
        </w:rPr>
      </w:pPr>
      <w:r>
        <w:rPr>
          <w:rFonts w:ascii="宋体" w:hAnsi="宋体" w:hint="eastAsia"/>
          <w:color w:val="auto"/>
          <w:sz w:val="28"/>
          <w:szCs w:val="28"/>
        </w:rPr>
        <w:t xml:space="preserve">评标委员会对进入评审区间的投标文件进行技术标评审: </w:t>
      </w:r>
    </w:p>
    <w:p w:rsidR="002F52D5" w:rsidRDefault="002F52D5" w:rsidP="002F52D5">
      <w:pPr>
        <w:pStyle w:val="a5"/>
        <w:spacing w:line="560" w:lineRule="exact"/>
        <w:ind w:firstLineChars="200" w:firstLine="560"/>
        <w:rPr>
          <w:rFonts w:ascii="宋体" w:hAnsi="宋体" w:cs="Arial"/>
          <w:color w:val="auto"/>
          <w:kern w:val="0"/>
          <w:sz w:val="28"/>
          <w:szCs w:val="28"/>
        </w:rPr>
      </w:pPr>
      <w:r>
        <w:rPr>
          <w:rFonts w:ascii="宋体" w:hAnsi="宋体" w:hint="eastAsia"/>
          <w:color w:val="auto"/>
          <w:sz w:val="28"/>
          <w:szCs w:val="28"/>
        </w:rPr>
        <w:t>（一）投标文件存在以下情形之一的，技术标评审不予通过，否决其投标：</w:t>
      </w:r>
    </w:p>
    <w:p w:rsidR="002F52D5" w:rsidRDefault="002F52D5" w:rsidP="002F52D5">
      <w:pPr>
        <w:widowControl/>
        <w:spacing w:after="150" w:line="560" w:lineRule="exact"/>
        <w:jc w:val="left"/>
        <w:rPr>
          <w:rFonts w:ascii="宋体" w:eastAsia="宋体" w:hAnsi="宋体"/>
          <w:sz w:val="28"/>
          <w:szCs w:val="28"/>
        </w:rPr>
      </w:pPr>
      <w:r>
        <w:rPr>
          <w:rFonts w:ascii="宋体" w:eastAsia="宋体" w:hAnsi="宋体" w:hint="eastAsia"/>
          <w:sz w:val="28"/>
          <w:szCs w:val="28"/>
        </w:rPr>
        <w:t xml:space="preserve">    1</w:t>
      </w:r>
      <w:del w:id="36" w:author="曾庆良" w:date="2019-11-28T15:57:00Z">
        <w:r>
          <w:rPr>
            <w:rFonts w:ascii="宋体" w:eastAsia="宋体" w:hAnsi="宋体" w:hint="eastAsia"/>
            <w:sz w:val="28"/>
            <w:szCs w:val="28"/>
          </w:rPr>
          <w:delText>、</w:delText>
        </w:r>
      </w:del>
      <w:ins w:id="37" w:author="曾庆良" w:date="2019-11-28T15:57:00Z">
        <w:r>
          <w:rPr>
            <w:rFonts w:ascii="宋体" w:eastAsia="宋体" w:hAnsi="宋体" w:hint="eastAsia"/>
            <w:sz w:val="28"/>
            <w:szCs w:val="28"/>
          </w:rPr>
          <w:t>.</w:t>
        </w:r>
      </w:ins>
      <w:r>
        <w:rPr>
          <w:rFonts w:ascii="宋体" w:eastAsia="宋体" w:hAnsi="宋体"/>
          <w:sz w:val="28"/>
          <w:szCs w:val="28"/>
        </w:rPr>
        <w:t>项目管理班子配备不能满足要求的；</w:t>
      </w:r>
    </w:p>
    <w:p w:rsidR="002F52D5" w:rsidRDefault="002F52D5" w:rsidP="002F52D5">
      <w:pPr>
        <w:widowControl/>
        <w:spacing w:after="150" w:line="560" w:lineRule="exact"/>
        <w:jc w:val="left"/>
        <w:rPr>
          <w:rFonts w:ascii="宋体" w:eastAsia="宋体" w:hAnsi="宋体"/>
          <w:sz w:val="28"/>
          <w:szCs w:val="28"/>
        </w:rPr>
      </w:pPr>
      <w:r>
        <w:rPr>
          <w:rFonts w:ascii="宋体" w:eastAsia="宋体" w:hAnsi="宋体" w:hint="eastAsia"/>
          <w:sz w:val="28"/>
          <w:szCs w:val="28"/>
        </w:rPr>
        <w:t xml:space="preserve">    2</w:t>
      </w:r>
      <w:del w:id="38" w:author="曾庆良" w:date="2019-11-28T15:57:00Z">
        <w:r>
          <w:rPr>
            <w:rFonts w:ascii="宋体" w:eastAsia="宋体" w:hAnsi="宋体" w:hint="eastAsia"/>
            <w:sz w:val="28"/>
            <w:szCs w:val="28"/>
          </w:rPr>
          <w:delText>、</w:delText>
        </w:r>
      </w:del>
      <w:ins w:id="39" w:author="曾庆良" w:date="2019-11-28T15:57:00Z">
        <w:r>
          <w:rPr>
            <w:rFonts w:ascii="宋体" w:eastAsia="宋体" w:hAnsi="宋体" w:hint="eastAsia"/>
            <w:sz w:val="28"/>
            <w:szCs w:val="28"/>
          </w:rPr>
          <w:t>.</w:t>
        </w:r>
      </w:ins>
      <w:r>
        <w:rPr>
          <w:rFonts w:ascii="宋体" w:eastAsia="宋体" w:hAnsi="宋体"/>
          <w:sz w:val="28"/>
          <w:szCs w:val="28"/>
        </w:rPr>
        <w:t>关键施工技术方案不可行的；</w:t>
      </w:r>
    </w:p>
    <w:p w:rsidR="002F52D5" w:rsidRDefault="002F52D5" w:rsidP="002F52D5">
      <w:pPr>
        <w:widowControl/>
        <w:spacing w:after="150" w:line="560" w:lineRule="exact"/>
        <w:jc w:val="left"/>
        <w:rPr>
          <w:rFonts w:ascii="宋体" w:eastAsia="宋体" w:hAnsi="宋体"/>
          <w:sz w:val="28"/>
          <w:szCs w:val="28"/>
        </w:rPr>
      </w:pPr>
      <w:r>
        <w:rPr>
          <w:rFonts w:ascii="宋体" w:eastAsia="宋体" w:hAnsi="宋体" w:hint="eastAsia"/>
          <w:sz w:val="28"/>
          <w:szCs w:val="28"/>
        </w:rPr>
        <w:t xml:space="preserve">    3</w:t>
      </w:r>
      <w:del w:id="40" w:author="曾庆良" w:date="2019-11-28T15:57:00Z">
        <w:r>
          <w:rPr>
            <w:rFonts w:ascii="宋体" w:eastAsia="宋体" w:hAnsi="宋体" w:hint="eastAsia"/>
            <w:sz w:val="28"/>
            <w:szCs w:val="28"/>
          </w:rPr>
          <w:delText>、</w:delText>
        </w:r>
      </w:del>
      <w:ins w:id="41" w:author="曾庆良" w:date="2019-11-28T15:57:00Z">
        <w:r>
          <w:rPr>
            <w:rFonts w:ascii="宋体" w:eastAsia="宋体" w:hAnsi="宋体" w:hint="eastAsia"/>
            <w:sz w:val="28"/>
            <w:szCs w:val="28"/>
          </w:rPr>
          <w:t>.</w:t>
        </w:r>
      </w:ins>
      <w:r>
        <w:rPr>
          <w:rFonts w:ascii="宋体" w:eastAsia="宋体" w:hAnsi="宋体"/>
          <w:sz w:val="28"/>
          <w:szCs w:val="28"/>
        </w:rPr>
        <w:t>生产措施存在重大安全隐患的；</w:t>
      </w:r>
    </w:p>
    <w:p w:rsidR="002F52D5" w:rsidRDefault="002F52D5" w:rsidP="002F52D5">
      <w:pPr>
        <w:widowControl/>
        <w:spacing w:after="150" w:line="560" w:lineRule="exact"/>
        <w:jc w:val="left"/>
        <w:rPr>
          <w:rFonts w:ascii="宋体" w:eastAsia="宋体" w:hAnsi="宋体"/>
          <w:sz w:val="28"/>
          <w:szCs w:val="28"/>
        </w:rPr>
      </w:pPr>
      <w:r>
        <w:rPr>
          <w:rFonts w:ascii="宋体" w:eastAsia="宋体" w:hAnsi="宋体" w:hint="eastAsia"/>
          <w:sz w:val="28"/>
          <w:szCs w:val="28"/>
        </w:rPr>
        <w:t xml:space="preserve">    4</w:t>
      </w:r>
      <w:del w:id="42" w:author="曾庆良" w:date="2019-11-28T15:57:00Z">
        <w:r>
          <w:rPr>
            <w:rFonts w:ascii="宋体" w:eastAsia="宋体" w:hAnsi="宋体" w:hint="eastAsia"/>
            <w:sz w:val="28"/>
            <w:szCs w:val="28"/>
          </w:rPr>
          <w:delText>、</w:delText>
        </w:r>
      </w:del>
      <w:ins w:id="43" w:author="曾庆良" w:date="2019-11-28T15:57:00Z">
        <w:r>
          <w:rPr>
            <w:rFonts w:ascii="宋体" w:eastAsia="宋体" w:hAnsi="宋体" w:hint="eastAsia"/>
            <w:sz w:val="28"/>
            <w:szCs w:val="28"/>
          </w:rPr>
          <w:t>.</w:t>
        </w:r>
      </w:ins>
      <w:r>
        <w:rPr>
          <w:rFonts w:ascii="宋体" w:eastAsia="宋体" w:hAnsi="宋体"/>
          <w:sz w:val="28"/>
          <w:szCs w:val="28"/>
        </w:rPr>
        <w:t>主要施工机械设备不能满足施工需要的；</w:t>
      </w:r>
    </w:p>
    <w:p w:rsidR="002F52D5" w:rsidRDefault="002F52D5" w:rsidP="002F52D5">
      <w:pPr>
        <w:widowControl/>
        <w:spacing w:after="150" w:line="560" w:lineRule="exact"/>
        <w:jc w:val="left"/>
        <w:rPr>
          <w:rFonts w:ascii="宋体" w:eastAsia="宋体" w:hAnsi="宋体"/>
          <w:sz w:val="28"/>
          <w:szCs w:val="28"/>
        </w:rPr>
      </w:pPr>
      <w:r>
        <w:rPr>
          <w:rFonts w:ascii="宋体" w:eastAsia="宋体" w:hAnsi="宋体" w:hint="eastAsia"/>
          <w:sz w:val="28"/>
          <w:szCs w:val="28"/>
        </w:rPr>
        <w:t xml:space="preserve">    5</w:t>
      </w:r>
      <w:del w:id="44" w:author="曾庆良" w:date="2019-11-28T15:57:00Z">
        <w:r>
          <w:rPr>
            <w:rFonts w:ascii="宋体" w:eastAsia="宋体" w:hAnsi="宋体" w:hint="eastAsia"/>
            <w:sz w:val="28"/>
            <w:szCs w:val="28"/>
          </w:rPr>
          <w:delText>、</w:delText>
        </w:r>
      </w:del>
      <w:ins w:id="45" w:author="曾庆良" w:date="2019-11-28T15:57:00Z">
        <w:r>
          <w:rPr>
            <w:rFonts w:ascii="宋体" w:eastAsia="宋体" w:hAnsi="宋体" w:hint="eastAsia"/>
            <w:sz w:val="28"/>
            <w:szCs w:val="28"/>
          </w:rPr>
          <w:t>.</w:t>
        </w:r>
      </w:ins>
      <w:r>
        <w:rPr>
          <w:rFonts w:ascii="宋体" w:eastAsia="宋体" w:hAnsi="宋体"/>
          <w:sz w:val="28"/>
          <w:szCs w:val="28"/>
        </w:rPr>
        <w:t>采用的验收标准或主要技术指标达不到国家强制性标准或招标文件要求的；</w:t>
      </w:r>
    </w:p>
    <w:p w:rsidR="002F52D5" w:rsidRDefault="002F52D5" w:rsidP="002F52D5">
      <w:pPr>
        <w:widowControl/>
        <w:spacing w:after="150" w:line="560" w:lineRule="exact"/>
        <w:ind w:firstLine="540"/>
        <w:jc w:val="left"/>
        <w:rPr>
          <w:rFonts w:ascii="宋体" w:eastAsia="宋体" w:hAnsi="宋体" w:hint="eastAsia"/>
          <w:sz w:val="28"/>
          <w:szCs w:val="28"/>
        </w:rPr>
      </w:pPr>
      <w:r>
        <w:rPr>
          <w:rFonts w:ascii="宋体" w:eastAsia="宋体" w:hAnsi="宋体" w:hint="eastAsia"/>
          <w:sz w:val="28"/>
          <w:szCs w:val="28"/>
        </w:rPr>
        <w:t>6</w:t>
      </w:r>
      <w:del w:id="46" w:author="曾庆良" w:date="2019-11-28T15:57:00Z">
        <w:r>
          <w:rPr>
            <w:rFonts w:ascii="宋体" w:eastAsia="宋体" w:hAnsi="宋体" w:hint="eastAsia"/>
            <w:sz w:val="28"/>
            <w:szCs w:val="28"/>
          </w:rPr>
          <w:delText>、</w:delText>
        </w:r>
      </w:del>
      <w:ins w:id="47" w:author="曾庆良" w:date="2019-11-28T15:57:00Z">
        <w:r>
          <w:rPr>
            <w:rFonts w:ascii="宋体" w:eastAsia="宋体" w:hAnsi="宋体" w:hint="eastAsia"/>
            <w:sz w:val="28"/>
            <w:szCs w:val="28"/>
          </w:rPr>
          <w:t>.</w:t>
        </w:r>
      </w:ins>
      <w:r>
        <w:rPr>
          <w:rFonts w:ascii="宋体" w:eastAsia="宋体" w:hAnsi="宋体"/>
          <w:sz w:val="28"/>
          <w:szCs w:val="28"/>
        </w:rPr>
        <w:t>采用的施工工艺</w:t>
      </w:r>
      <w:del w:id="48" w:author="曾庆良" w:date="2019-11-28T15:57:00Z">
        <w:r>
          <w:rPr>
            <w:rFonts w:ascii="宋体" w:eastAsia="宋体" w:hAnsi="宋体"/>
            <w:sz w:val="28"/>
            <w:szCs w:val="28"/>
          </w:rPr>
          <w:delText>、</w:delText>
        </w:r>
      </w:del>
      <w:ins w:id="49" w:author="曾庆良" w:date="2019-11-28T15:57:00Z">
        <w:r>
          <w:rPr>
            <w:rFonts w:ascii="宋体" w:eastAsia="宋体" w:hAnsi="宋体" w:hint="eastAsia"/>
            <w:sz w:val="28"/>
            <w:szCs w:val="28"/>
          </w:rPr>
          <w:t>、</w:t>
        </w:r>
      </w:ins>
      <w:r>
        <w:rPr>
          <w:rFonts w:ascii="宋体" w:eastAsia="宋体" w:hAnsi="宋体"/>
          <w:sz w:val="28"/>
          <w:szCs w:val="28"/>
        </w:rPr>
        <w:t>方法或质量安全管理措施不能满足国家强制性标准或要求的</w:t>
      </w:r>
      <w:r>
        <w:rPr>
          <w:rFonts w:ascii="宋体" w:eastAsia="宋体" w:hAnsi="宋体" w:hint="eastAsia"/>
          <w:sz w:val="28"/>
          <w:szCs w:val="28"/>
        </w:rPr>
        <w:t>；</w:t>
      </w:r>
    </w:p>
    <w:p w:rsidR="002F52D5" w:rsidRDefault="002F52D5" w:rsidP="002F52D5">
      <w:pPr>
        <w:widowControl/>
        <w:spacing w:after="150" w:line="560" w:lineRule="exact"/>
        <w:ind w:firstLine="540"/>
        <w:jc w:val="left"/>
        <w:rPr>
          <w:rFonts w:ascii="宋体" w:eastAsia="宋体" w:hAnsi="宋体"/>
          <w:sz w:val="28"/>
          <w:szCs w:val="28"/>
        </w:rPr>
      </w:pPr>
      <w:r>
        <w:rPr>
          <w:rFonts w:ascii="宋体" w:eastAsia="宋体" w:hAnsi="宋体" w:hint="eastAsia"/>
          <w:sz w:val="28"/>
          <w:szCs w:val="28"/>
        </w:rPr>
        <w:t>7</w:t>
      </w:r>
      <w:del w:id="50" w:author="曾庆良" w:date="2019-11-28T15:57:00Z">
        <w:r>
          <w:rPr>
            <w:rFonts w:ascii="宋体" w:eastAsia="宋体" w:hAnsi="宋体" w:hint="eastAsia"/>
            <w:sz w:val="28"/>
            <w:szCs w:val="28"/>
          </w:rPr>
          <w:delText>、</w:delText>
        </w:r>
      </w:del>
      <w:ins w:id="51" w:author="曾庆良" w:date="2019-11-28T15:57:00Z">
        <w:r>
          <w:rPr>
            <w:rFonts w:ascii="宋体" w:eastAsia="宋体" w:hAnsi="宋体" w:hint="eastAsia"/>
            <w:sz w:val="28"/>
            <w:szCs w:val="28"/>
          </w:rPr>
          <w:t>.</w:t>
        </w:r>
      </w:ins>
      <w:r>
        <w:rPr>
          <w:rFonts w:ascii="宋体" w:eastAsia="宋体" w:hAnsi="宋体" w:hint="eastAsia"/>
          <w:sz w:val="28"/>
          <w:szCs w:val="28"/>
        </w:rPr>
        <w:t>违反招标文件暗标要求的。</w:t>
      </w:r>
    </w:p>
    <w:p w:rsidR="002F52D5" w:rsidRDefault="002F52D5" w:rsidP="002F52D5">
      <w:pPr>
        <w:spacing w:line="560" w:lineRule="exact"/>
        <w:rPr>
          <w:rFonts w:ascii="宋体" w:eastAsia="宋体" w:hAnsi="宋体" w:hint="eastAsia"/>
          <w:sz w:val="28"/>
          <w:szCs w:val="28"/>
        </w:rPr>
      </w:pPr>
      <w:r>
        <w:rPr>
          <w:rFonts w:ascii="宋体" w:eastAsia="宋体" w:hAnsi="宋体" w:hint="eastAsia"/>
          <w:sz w:val="28"/>
          <w:szCs w:val="28"/>
        </w:rPr>
        <w:t xml:space="preserve">   （二）技术标评分（≤30分）</w:t>
      </w:r>
      <w:ins w:id="52" w:author="曾庆良" w:date="2019-11-28T11:33:00Z">
        <w:r>
          <w:rPr>
            <w:rFonts w:ascii="宋体" w:eastAsia="宋体" w:hAnsi="宋体" w:hint="eastAsia"/>
            <w:sz w:val="28"/>
            <w:szCs w:val="28"/>
          </w:rPr>
          <w:t>。</w:t>
        </w:r>
      </w:ins>
    </w:p>
    <w:p w:rsidR="002F52D5" w:rsidRDefault="002F52D5" w:rsidP="002F52D5">
      <w:pPr>
        <w:pStyle w:val="a5"/>
        <w:spacing w:line="560" w:lineRule="exact"/>
        <w:ind w:firstLineChars="200" w:firstLine="560"/>
        <w:rPr>
          <w:rFonts w:ascii="宋体" w:hAnsi="宋体"/>
          <w:color w:val="auto"/>
          <w:sz w:val="28"/>
          <w:szCs w:val="28"/>
        </w:rPr>
      </w:pPr>
      <w:r>
        <w:rPr>
          <w:rFonts w:ascii="宋体" w:hAnsi="宋体" w:cs="Arial" w:hint="eastAsia"/>
          <w:color w:val="auto"/>
          <w:kern w:val="0"/>
          <w:sz w:val="28"/>
          <w:szCs w:val="28"/>
        </w:rPr>
        <w:t>评标委员会各成员按招标文件明确的评审标准独立评审。</w:t>
      </w:r>
      <w:r>
        <w:rPr>
          <w:rFonts w:ascii="宋体" w:hAnsi="宋体" w:hint="eastAsia"/>
          <w:color w:val="auto"/>
          <w:sz w:val="28"/>
          <w:szCs w:val="28"/>
        </w:rPr>
        <w:t>投标人</w:t>
      </w:r>
      <w:r>
        <w:rPr>
          <w:rFonts w:ascii="宋体" w:hAnsi="宋体" w:hint="eastAsia"/>
          <w:color w:val="auto"/>
          <w:sz w:val="28"/>
          <w:szCs w:val="28"/>
        </w:rPr>
        <w:lastRenderedPageBreak/>
        <w:t>的技术得分值为全体评标委员会成员的评分中去除最高分和最低分后的平均值</w:t>
      </w:r>
      <w:r>
        <w:rPr>
          <w:rFonts w:ascii="宋体" w:hAnsi="宋体" w:cs="Arial" w:hint="eastAsia"/>
          <w:color w:val="auto"/>
          <w:kern w:val="0"/>
          <w:sz w:val="28"/>
          <w:szCs w:val="28"/>
        </w:rPr>
        <w:t>（评标委员会成员打分保留一位小数，过程保留两位小数）。</w:t>
      </w:r>
    </w:p>
    <w:p w:rsidR="002F52D5" w:rsidRDefault="002F52D5" w:rsidP="002F52D5">
      <w:pPr>
        <w:spacing w:line="560" w:lineRule="exact"/>
        <w:jc w:val="center"/>
        <w:rPr>
          <w:rFonts w:ascii="宋体" w:eastAsia="宋体" w:hAnsi="宋体"/>
          <w:sz w:val="28"/>
          <w:szCs w:val="28"/>
        </w:rPr>
      </w:pPr>
      <w:r>
        <w:rPr>
          <w:rFonts w:ascii="宋体" w:eastAsia="宋体" w:hAnsi="宋体" w:hint="eastAsia"/>
          <w:b/>
          <w:sz w:val="28"/>
          <w:szCs w:val="28"/>
        </w:rPr>
        <w:t xml:space="preserve">    </w:t>
      </w:r>
      <w:r>
        <w:rPr>
          <w:rFonts w:ascii="宋体" w:eastAsia="宋体" w:hAnsi="宋体" w:hint="eastAsia"/>
          <w:sz w:val="28"/>
          <w:szCs w:val="28"/>
        </w:rPr>
        <w:t>技术标一般评审因素</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92"/>
        <w:gridCol w:w="5812"/>
      </w:tblGrid>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序号</w:t>
            </w:r>
          </w:p>
        </w:tc>
        <w:tc>
          <w:tcPr>
            <w:tcW w:w="581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评审因素</w:t>
            </w:r>
          </w:p>
        </w:tc>
      </w:tr>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1</w:t>
            </w:r>
          </w:p>
        </w:tc>
        <w:tc>
          <w:tcPr>
            <w:tcW w:w="5812" w:type="dxa"/>
          </w:tcPr>
          <w:p w:rsidR="002F52D5" w:rsidRDefault="002F52D5" w:rsidP="008432A7">
            <w:pPr>
              <w:spacing w:line="560" w:lineRule="exact"/>
              <w:jc w:val="left"/>
              <w:rPr>
                <w:rFonts w:ascii="宋体" w:eastAsia="宋体" w:hAnsi="宋体"/>
                <w:sz w:val="28"/>
                <w:szCs w:val="28"/>
              </w:rPr>
            </w:pPr>
            <w:r>
              <w:rPr>
                <w:rFonts w:ascii="宋体" w:eastAsia="宋体" w:hAnsi="宋体" w:hint="eastAsia"/>
                <w:sz w:val="28"/>
                <w:szCs w:val="28"/>
              </w:rPr>
              <w:t>总体施工部署、场地平面布置及说明</w:t>
            </w:r>
          </w:p>
        </w:tc>
      </w:tr>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2</w:t>
            </w:r>
          </w:p>
        </w:tc>
        <w:tc>
          <w:tcPr>
            <w:tcW w:w="5812" w:type="dxa"/>
          </w:tcPr>
          <w:p w:rsidR="002F52D5" w:rsidRDefault="002F52D5" w:rsidP="008432A7">
            <w:pPr>
              <w:spacing w:line="560" w:lineRule="exact"/>
              <w:jc w:val="left"/>
              <w:rPr>
                <w:rFonts w:ascii="宋体" w:eastAsia="宋体" w:hAnsi="宋体"/>
                <w:sz w:val="28"/>
                <w:szCs w:val="28"/>
              </w:rPr>
            </w:pPr>
            <w:r>
              <w:rPr>
                <w:rFonts w:ascii="宋体" w:eastAsia="宋体" w:hAnsi="宋体" w:hint="eastAsia"/>
                <w:sz w:val="28"/>
                <w:szCs w:val="28"/>
              </w:rPr>
              <w:t>主要施工方案</w:t>
            </w:r>
          </w:p>
        </w:tc>
      </w:tr>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3</w:t>
            </w:r>
          </w:p>
        </w:tc>
        <w:tc>
          <w:tcPr>
            <w:tcW w:w="5812" w:type="dxa"/>
          </w:tcPr>
          <w:p w:rsidR="002F52D5" w:rsidRDefault="002F52D5" w:rsidP="008432A7">
            <w:pPr>
              <w:spacing w:line="560" w:lineRule="exact"/>
              <w:jc w:val="left"/>
              <w:rPr>
                <w:rFonts w:ascii="宋体" w:eastAsia="宋体" w:hAnsi="宋体"/>
                <w:sz w:val="28"/>
                <w:szCs w:val="28"/>
              </w:rPr>
            </w:pPr>
            <w:r>
              <w:rPr>
                <w:rFonts w:ascii="宋体" w:eastAsia="宋体" w:hAnsi="宋体" w:hint="eastAsia"/>
                <w:sz w:val="28"/>
                <w:szCs w:val="28"/>
              </w:rPr>
              <w:t>工程质量保障措施</w:t>
            </w:r>
          </w:p>
        </w:tc>
      </w:tr>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4</w:t>
            </w:r>
          </w:p>
        </w:tc>
        <w:tc>
          <w:tcPr>
            <w:tcW w:w="5812" w:type="dxa"/>
          </w:tcPr>
          <w:p w:rsidR="002F52D5" w:rsidRDefault="002F52D5" w:rsidP="008432A7">
            <w:pPr>
              <w:spacing w:line="560" w:lineRule="exact"/>
              <w:jc w:val="left"/>
              <w:rPr>
                <w:rFonts w:ascii="宋体" w:eastAsia="宋体" w:hAnsi="宋体"/>
                <w:sz w:val="28"/>
                <w:szCs w:val="28"/>
              </w:rPr>
            </w:pPr>
            <w:r>
              <w:rPr>
                <w:rFonts w:ascii="宋体" w:eastAsia="宋体" w:hAnsi="宋体" w:hint="eastAsia"/>
                <w:sz w:val="28"/>
                <w:szCs w:val="28"/>
              </w:rPr>
              <w:t>施工进度计划和保障措施</w:t>
            </w:r>
          </w:p>
        </w:tc>
      </w:tr>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5</w:t>
            </w:r>
          </w:p>
        </w:tc>
        <w:tc>
          <w:tcPr>
            <w:tcW w:w="5812" w:type="dxa"/>
          </w:tcPr>
          <w:p w:rsidR="002F52D5" w:rsidRDefault="002F52D5" w:rsidP="008432A7">
            <w:pPr>
              <w:spacing w:line="560" w:lineRule="exact"/>
              <w:jc w:val="left"/>
              <w:rPr>
                <w:rFonts w:ascii="宋体" w:eastAsia="宋体" w:hAnsi="宋体"/>
                <w:sz w:val="28"/>
                <w:szCs w:val="28"/>
              </w:rPr>
            </w:pPr>
            <w:r>
              <w:rPr>
                <w:rFonts w:ascii="宋体" w:eastAsia="宋体" w:hAnsi="宋体" w:hint="eastAsia"/>
                <w:sz w:val="28"/>
                <w:szCs w:val="28"/>
              </w:rPr>
              <w:t>安全生产、文明施工、环境保护措施</w:t>
            </w:r>
          </w:p>
        </w:tc>
      </w:tr>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6</w:t>
            </w:r>
          </w:p>
        </w:tc>
        <w:tc>
          <w:tcPr>
            <w:tcW w:w="5812" w:type="dxa"/>
          </w:tcPr>
          <w:p w:rsidR="002F52D5" w:rsidRDefault="002F52D5" w:rsidP="008432A7">
            <w:pPr>
              <w:spacing w:line="560" w:lineRule="exact"/>
              <w:jc w:val="left"/>
              <w:rPr>
                <w:rFonts w:ascii="宋体" w:eastAsia="宋体" w:hAnsi="宋体"/>
                <w:sz w:val="28"/>
                <w:szCs w:val="28"/>
              </w:rPr>
            </w:pPr>
            <w:r>
              <w:rPr>
                <w:rFonts w:ascii="宋体" w:eastAsia="宋体" w:hAnsi="宋体" w:hint="eastAsia"/>
                <w:sz w:val="28"/>
                <w:szCs w:val="28"/>
              </w:rPr>
              <w:t>项目管理人员配置情况</w:t>
            </w:r>
          </w:p>
        </w:tc>
      </w:tr>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7</w:t>
            </w:r>
          </w:p>
        </w:tc>
        <w:tc>
          <w:tcPr>
            <w:tcW w:w="5812" w:type="dxa"/>
          </w:tcPr>
          <w:p w:rsidR="002F52D5" w:rsidRDefault="002F52D5" w:rsidP="008432A7">
            <w:pPr>
              <w:spacing w:line="560" w:lineRule="exact"/>
              <w:jc w:val="left"/>
              <w:rPr>
                <w:rFonts w:ascii="宋体" w:eastAsia="宋体" w:hAnsi="宋体"/>
                <w:sz w:val="28"/>
                <w:szCs w:val="28"/>
              </w:rPr>
            </w:pPr>
            <w:r>
              <w:rPr>
                <w:rFonts w:ascii="宋体" w:eastAsia="宋体" w:hAnsi="宋体" w:hint="eastAsia"/>
                <w:sz w:val="28"/>
                <w:szCs w:val="28"/>
              </w:rPr>
              <w:t>主要施工设备配置情况</w:t>
            </w:r>
          </w:p>
        </w:tc>
      </w:tr>
      <w:tr w:rsidR="002F52D5" w:rsidTr="008432A7">
        <w:tc>
          <w:tcPr>
            <w:tcW w:w="992" w:type="dxa"/>
          </w:tcPr>
          <w:p w:rsidR="002F52D5" w:rsidRDefault="002F52D5" w:rsidP="008432A7">
            <w:pPr>
              <w:spacing w:line="560" w:lineRule="exact"/>
              <w:jc w:val="center"/>
              <w:rPr>
                <w:rFonts w:ascii="宋体" w:eastAsia="宋体" w:hAnsi="宋体"/>
                <w:sz w:val="28"/>
                <w:szCs w:val="28"/>
              </w:rPr>
            </w:pPr>
            <w:r>
              <w:rPr>
                <w:rFonts w:ascii="宋体" w:eastAsia="宋体" w:hAnsi="宋体" w:hint="eastAsia"/>
                <w:sz w:val="28"/>
                <w:szCs w:val="28"/>
              </w:rPr>
              <w:t>8</w:t>
            </w:r>
          </w:p>
        </w:tc>
        <w:tc>
          <w:tcPr>
            <w:tcW w:w="5812" w:type="dxa"/>
          </w:tcPr>
          <w:p w:rsidR="002F52D5" w:rsidRDefault="002F52D5" w:rsidP="008432A7">
            <w:pPr>
              <w:spacing w:line="560" w:lineRule="exact"/>
              <w:jc w:val="left"/>
              <w:rPr>
                <w:rFonts w:ascii="宋体" w:eastAsia="宋体" w:hAnsi="宋体"/>
                <w:sz w:val="28"/>
                <w:szCs w:val="28"/>
              </w:rPr>
            </w:pPr>
            <w:r>
              <w:rPr>
                <w:rFonts w:ascii="宋体" w:eastAsia="宋体" w:hAnsi="宋体" w:hint="eastAsia"/>
                <w:sz w:val="28"/>
                <w:szCs w:val="28"/>
              </w:rPr>
              <w:t>针对本工程的重点、难点和关键部分进行分析并阐明可行的施工组织方案</w:t>
            </w:r>
          </w:p>
        </w:tc>
      </w:tr>
      <w:tr w:rsidR="002F52D5" w:rsidTr="008432A7">
        <w:tc>
          <w:tcPr>
            <w:tcW w:w="992" w:type="dxa"/>
          </w:tcPr>
          <w:p w:rsidR="002F52D5" w:rsidRDefault="002F52D5" w:rsidP="008432A7">
            <w:pPr>
              <w:spacing w:line="560" w:lineRule="exact"/>
              <w:jc w:val="center"/>
              <w:rPr>
                <w:rFonts w:ascii="宋体" w:eastAsia="宋体" w:hAnsi="宋体" w:hint="eastAsia"/>
                <w:sz w:val="28"/>
                <w:szCs w:val="28"/>
              </w:rPr>
            </w:pPr>
            <w:r>
              <w:rPr>
                <w:rFonts w:ascii="宋体" w:eastAsia="宋体" w:hAnsi="宋体" w:hint="eastAsia"/>
                <w:sz w:val="28"/>
                <w:szCs w:val="28"/>
              </w:rPr>
              <w:t>9</w:t>
            </w:r>
          </w:p>
        </w:tc>
        <w:tc>
          <w:tcPr>
            <w:tcW w:w="5812" w:type="dxa"/>
          </w:tcPr>
          <w:p w:rsidR="002F52D5" w:rsidRDefault="002F52D5" w:rsidP="008432A7">
            <w:pPr>
              <w:spacing w:line="560" w:lineRule="exact"/>
              <w:jc w:val="left"/>
              <w:rPr>
                <w:rFonts w:ascii="宋体" w:eastAsia="宋体" w:hAnsi="宋体" w:hint="eastAsia"/>
                <w:sz w:val="28"/>
                <w:szCs w:val="28"/>
              </w:rPr>
            </w:pPr>
            <w:r>
              <w:rPr>
                <w:rFonts w:ascii="宋体" w:eastAsia="宋体" w:hAnsi="宋体" w:hint="eastAsia"/>
                <w:sz w:val="28"/>
                <w:szCs w:val="28"/>
              </w:rPr>
              <w:t>投标人陈述和答辩（若有）</w:t>
            </w:r>
          </w:p>
        </w:tc>
      </w:tr>
    </w:tbl>
    <w:p w:rsidR="002F52D5" w:rsidRDefault="002F52D5" w:rsidP="002F52D5">
      <w:pPr>
        <w:spacing w:line="560" w:lineRule="exact"/>
        <w:rPr>
          <w:rFonts w:ascii="宋体" w:eastAsia="宋体" w:hAnsi="宋体" w:cs="宋体"/>
          <w:b/>
          <w:kern w:val="0"/>
          <w:sz w:val="28"/>
          <w:szCs w:val="28"/>
        </w:rPr>
      </w:pPr>
      <w:r>
        <w:rPr>
          <w:rFonts w:ascii="宋体" w:eastAsia="宋体" w:hAnsi="宋体" w:hint="eastAsia"/>
          <w:b/>
          <w:sz w:val="28"/>
          <w:szCs w:val="28"/>
        </w:rPr>
        <w:t xml:space="preserve">        五、</w:t>
      </w:r>
      <w:r>
        <w:rPr>
          <w:rFonts w:ascii="宋体" w:eastAsia="宋体" w:hAnsi="宋体" w:cs="宋体" w:hint="eastAsia"/>
          <w:b/>
          <w:kern w:val="0"/>
          <w:sz w:val="28"/>
          <w:szCs w:val="28"/>
        </w:rPr>
        <w:t>初步评审</w:t>
      </w:r>
    </w:p>
    <w:p w:rsidR="002F52D5" w:rsidRDefault="002F52D5" w:rsidP="002F52D5">
      <w:pPr>
        <w:spacing w:line="560" w:lineRule="exact"/>
        <w:rPr>
          <w:rFonts w:ascii="宋体" w:eastAsia="宋体" w:hAnsi="宋体"/>
          <w:sz w:val="28"/>
          <w:szCs w:val="28"/>
        </w:rPr>
      </w:pPr>
      <w:r>
        <w:rPr>
          <w:rFonts w:ascii="宋体" w:eastAsia="宋体" w:hAnsi="宋体" w:cs="宋体" w:hint="eastAsia"/>
          <w:b/>
          <w:kern w:val="0"/>
          <w:sz w:val="28"/>
          <w:szCs w:val="28"/>
        </w:rPr>
        <w:t xml:space="preserve">   </w:t>
      </w:r>
      <w:r>
        <w:rPr>
          <w:rFonts w:ascii="宋体" w:eastAsia="宋体" w:hAnsi="宋体" w:hint="eastAsia"/>
          <w:sz w:val="28"/>
          <w:szCs w:val="28"/>
        </w:rPr>
        <w:t xml:space="preserve"> 评标委员会对通过技术标评审的投标文件进行初步评审，投标文件如存在以下情形之一的，初步评审不予通过，否决其投标：</w:t>
      </w:r>
    </w:p>
    <w:p w:rsidR="002F52D5" w:rsidRDefault="002F52D5" w:rsidP="002F52D5">
      <w:pPr>
        <w:widowControl/>
        <w:shd w:val="clear" w:color="auto" w:fill="FFFFFF"/>
        <w:snapToGrid w:val="0"/>
        <w:spacing w:line="560" w:lineRule="exact"/>
        <w:ind w:firstLineChars="150" w:firstLine="420"/>
        <w:rPr>
          <w:rFonts w:ascii="宋体" w:eastAsia="宋体" w:hAnsi="宋体" w:hint="eastAsia"/>
          <w:sz w:val="28"/>
          <w:szCs w:val="28"/>
        </w:rPr>
      </w:pPr>
      <w:r>
        <w:rPr>
          <w:rFonts w:ascii="宋体" w:eastAsia="宋体" w:hAnsi="宋体" w:hint="eastAsia"/>
          <w:sz w:val="28"/>
          <w:szCs w:val="28"/>
        </w:rPr>
        <w:t>（一）投标文件未经投标人盖章和法定代表人（或提供有效</w:t>
      </w:r>
      <w:del w:id="53" w:author="曾庆良" w:date="2019-11-28T16:15:00Z">
        <w:r>
          <w:rPr>
            <w:rFonts w:ascii="宋体" w:eastAsia="宋体" w:hAnsi="宋体" w:hint="eastAsia"/>
            <w:sz w:val="28"/>
            <w:szCs w:val="28"/>
          </w:rPr>
          <w:delText>“授权委托书”</w:delText>
        </w:r>
      </w:del>
      <w:ins w:id="54"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55" w:author="曾庆良" w:date="2019-11-28T11:33:00Z">
        <w:r>
          <w:rPr>
            <w:rFonts w:ascii="宋体" w:eastAsia="宋体" w:hAnsi="宋体" w:hint="eastAsia"/>
            <w:sz w:val="28"/>
            <w:szCs w:val="28"/>
          </w:rPr>
          <w:delText>；</w:delText>
        </w:r>
      </w:del>
      <w:ins w:id="56" w:author="曾庆良" w:date="2019-11-28T11:33:00Z">
        <w:r>
          <w:rPr>
            <w:rFonts w:ascii="宋体" w:eastAsia="宋体" w:hAnsi="宋体" w:hint="eastAsia"/>
            <w:sz w:val="28"/>
            <w:szCs w:val="28"/>
          </w:rPr>
          <w:t>。</w:t>
        </w:r>
      </w:ins>
    </w:p>
    <w:p w:rsidR="002F52D5" w:rsidRDefault="002F52D5" w:rsidP="002F52D5">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（二）投标文件商务部分未经编制人员签字或盖章的 </w:t>
      </w:r>
      <w:del w:id="57" w:author="曾庆良" w:date="2019-11-28T11:33:00Z">
        <w:r>
          <w:rPr>
            <w:rFonts w:ascii="宋体" w:eastAsia="宋体" w:hAnsi="宋体" w:hint="eastAsia"/>
            <w:sz w:val="28"/>
            <w:szCs w:val="28"/>
          </w:rPr>
          <w:delText>；</w:delText>
        </w:r>
      </w:del>
      <w:ins w:id="58" w:author="曾庆良" w:date="2019-11-28T11:33:00Z">
        <w:r>
          <w:rPr>
            <w:rFonts w:ascii="宋体" w:eastAsia="宋体" w:hAnsi="宋体" w:hint="eastAsia"/>
            <w:sz w:val="28"/>
            <w:szCs w:val="28"/>
          </w:rPr>
          <w:t>。</w:t>
        </w:r>
      </w:ins>
    </w:p>
    <w:p w:rsidR="002F52D5" w:rsidRDefault="002F52D5" w:rsidP="002F52D5">
      <w:pPr>
        <w:widowControl/>
        <w:spacing w:after="150" w:line="560" w:lineRule="exact"/>
        <w:jc w:val="left"/>
        <w:rPr>
          <w:rFonts w:ascii="宋体" w:eastAsia="宋体" w:hAnsi="宋体" w:cs="宋体"/>
          <w:kern w:val="0"/>
          <w:sz w:val="28"/>
          <w:szCs w:val="28"/>
        </w:rPr>
      </w:pPr>
      <w:r>
        <w:rPr>
          <w:rFonts w:ascii="宋体" w:eastAsia="宋体" w:hAnsi="宋体" w:hint="eastAsia"/>
          <w:sz w:val="28"/>
          <w:szCs w:val="28"/>
        </w:rPr>
        <w:t xml:space="preserve">   （三）投标文件未按规定的格式填写，关键内容缺失的</w:t>
      </w:r>
      <w:del w:id="59" w:author="曾庆良" w:date="2019-11-28T11:33:00Z">
        <w:r>
          <w:rPr>
            <w:rFonts w:ascii="宋体" w:eastAsia="宋体" w:hAnsi="宋体" w:hint="eastAsia"/>
            <w:sz w:val="28"/>
            <w:szCs w:val="28"/>
          </w:rPr>
          <w:delText>；</w:delText>
        </w:r>
      </w:del>
      <w:ins w:id="60" w:author="曾庆良" w:date="2019-11-28T11:33:00Z">
        <w:r>
          <w:rPr>
            <w:rFonts w:ascii="宋体" w:eastAsia="宋体" w:hAnsi="宋体" w:hint="eastAsia"/>
            <w:sz w:val="28"/>
            <w:szCs w:val="28"/>
          </w:rPr>
          <w:t>。</w:t>
        </w:r>
      </w:ins>
    </w:p>
    <w:p w:rsidR="002F52D5" w:rsidRDefault="002F52D5" w:rsidP="002F52D5">
      <w:pPr>
        <w:spacing w:line="560" w:lineRule="exact"/>
        <w:ind w:firstLineChars="150" w:firstLine="420"/>
        <w:rPr>
          <w:rFonts w:ascii="宋体" w:eastAsia="宋体" w:hAnsi="宋体"/>
          <w:sz w:val="28"/>
          <w:szCs w:val="28"/>
        </w:rPr>
      </w:pPr>
      <w:r>
        <w:rPr>
          <w:rFonts w:ascii="宋体" w:eastAsia="宋体" w:hAnsi="宋体" w:hint="eastAsia"/>
          <w:sz w:val="28"/>
          <w:szCs w:val="28"/>
        </w:rPr>
        <w:t>（四）投标人递交两份或以上内容不同的投标文件，或在一份投标文件中对同一招标项目报有两个或以上报价，且未声明哪一个有效，按招标文件规定提交备选投标方案的除外</w:t>
      </w:r>
      <w:del w:id="61" w:author="曾庆良" w:date="2019-11-28T11:33:00Z">
        <w:r>
          <w:rPr>
            <w:rFonts w:ascii="宋体" w:eastAsia="宋体" w:hAnsi="宋体" w:hint="eastAsia"/>
            <w:sz w:val="28"/>
            <w:szCs w:val="28"/>
          </w:rPr>
          <w:delText>；</w:delText>
        </w:r>
      </w:del>
      <w:ins w:id="62" w:author="曾庆良" w:date="2019-11-28T11:33:00Z">
        <w:r>
          <w:rPr>
            <w:rFonts w:ascii="宋体" w:eastAsia="宋体" w:hAnsi="宋体" w:hint="eastAsia"/>
            <w:sz w:val="28"/>
            <w:szCs w:val="28"/>
          </w:rPr>
          <w:t>。</w:t>
        </w:r>
      </w:ins>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lastRenderedPageBreak/>
        <w:t xml:space="preserve">   （五）投标人或组织结构（包括项目负责人）与开标时提供的名称不一致的</w:t>
      </w:r>
      <w:del w:id="63" w:author="曾庆良" w:date="2019-11-28T11:33:00Z">
        <w:r>
          <w:rPr>
            <w:rFonts w:ascii="宋体" w:eastAsia="宋体" w:hAnsi="宋体" w:hint="eastAsia"/>
            <w:sz w:val="28"/>
            <w:szCs w:val="28"/>
          </w:rPr>
          <w:delText>；</w:delText>
        </w:r>
      </w:del>
      <w:ins w:id="64" w:author="曾庆良" w:date="2019-11-28T11:33:00Z">
        <w:r>
          <w:rPr>
            <w:rFonts w:ascii="宋体" w:eastAsia="宋体" w:hAnsi="宋体" w:hint="eastAsia"/>
            <w:sz w:val="28"/>
            <w:szCs w:val="28"/>
          </w:rPr>
          <w:t>。</w:t>
        </w:r>
      </w:ins>
    </w:p>
    <w:p w:rsidR="002F52D5" w:rsidRDefault="002F52D5" w:rsidP="002F52D5">
      <w:pPr>
        <w:spacing w:line="560" w:lineRule="exact"/>
        <w:rPr>
          <w:rFonts w:ascii="宋体" w:eastAsia="宋体" w:hAnsi="宋体"/>
          <w:sz w:val="28"/>
          <w:szCs w:val="28"/>
        </w:rPr>
      </w:pPr>
      <w:r>
        <w:rPr>
          <w:rFonts w:ascii="宋体" w:eastAsia="宋体" w:hAnsi="宋体" w:hint="eastAsia"/>
          <w:sz w:val="28"/>
          <w:szCs w:val="28"/>
        </w:rPr>
        <w:t xml:space="preserve">   （六）组成联合体投标的，投标文件未附联合体各方共同投标协议的</w:t>
      </w:r>
      <w:del w:id="65" w:author="曾庆良" w:date="2019-11-28T11:33:00Z">
        <w:r>
          <w:rPr>
            <w:rFonts w:ascii="宋体" w:eastAsia="宋体" w:hAnsi="宋体" w:hint="eastAsia"/>
            <w:sz w:val="28"/>
            <w:szCs w:val="28"/>
          </w:rPr>
          <w:delText>；</w:delText>
        </w:r>
      </w:del>
      <w:ins w:id="66" w:author="曾庆良" w:date="2019-11-28T11:33:00Z">
        <w:r>
          <w:rPr>
            <w:rFonts w:ascii="宋体" w:eastAsia="宋体" w:hAnsi="宋体" w:hint="eastAsia"/>
            <w:sz w:val="28"/>
            <w:szCs w:val="28"/>
          </w:rPr>
          <w:t>。</w:t>
        </w:r>
      </w:ins>
    </w:p>
    <w:p w:rsidR="002F52D5" w:rsidRDefault="002F52D5" w:rsidP="002F52D5">
      <w:pPr>
        <w:spacing w:line="560" w:lineRule="exact"/>
        <w:rPr>
          <w:rFonts w:ascii="宋体" w:eastAsia="宋体" w:hAnsi="宋体" w:hint="eastAsia"/>
          <w:sz w:val="28"/>
          <w:szCs w:val="28"/>
        </w:rPr>
      </w:pPr>
      <w:r>
        <w:rPr>
          <w:rFonts w:ascii="宋体" w:eastAsia="宋体" w:hAnsi="宋体" w:hint="eastAsia"/>
          <w:sz w:val="28"/>
          <w:szCs w:val="28"/>
        </w:rPr>
        <w:t xml:space="preserve">   （七）投标文件不能满足招标文件载明的工程验收标准、施工工期、保修期要求的</w:t>
      </w:r>
      <w:del w:id="67" w:author="曾庆良" w:date="2019-11-28T11:33:00Z">
        <w:r>
          <w:rPr>
            <w:rFonts w:ascii="宋体" w:eastAsia="宋体" w:hAnsi="宋体" w:hint="eastAsia"/>
            <w:sz w:val="28"/>
            <w:szCs w:val="28"/>
          </w:rPr>
          <w:delText>；</w:delText>
        </w:r>
      </w:del>
      <w:ins w:id="68" w:author="曾庆良" w:date="2019-11-28T11:33:00Z">
        <w:r>
          <w:rPr>
            <w:rFonts w:ascii="宋体" w:eastAsia="宋体" w:hAnsi="宋体" w:hint="eastAsia"/>
            <w:sz w:val="28"/>
            <w:szCs w:val="28"/>
          </w:rPr>
          <w:t>。</w:t>
        </w:r>
      </w:ins>
    </w:p>
    <w:p w:rsidR="002F52D5" w:rsidRDefault="002F52D5" w:rsidP="002F52D5">
      <w:pPr>
        <w:spacing w:line="560" w:lineRule="exact"/>
        <w:ind w:left="280" w:hangingChars="100" w:hanging="280"/>
        <w:rPr>
          <w:rFonts w:ascii="宋体" w:eastAsia="宋体" w:hAnsi="宋体"/>
          <w:sz w:val="28"/>
          <w:szCs w:val="28"/>
        </w:rPr>
      </w:pPr>
      <w:r>
        <w:rPr>
          <w:rFonts w:ascii="宋体" w:eastAsia="宋体" w:hAnsi="宋体" w:hint="eastAsia"/>
          <w:sz w:val="28"/>
          <w:szCs w:val="28"/>
        </w:rPr>
        <w:t xml:space="preserve">  （八）投标人提供的纸质投标文件水印码与电子投标文件不一致的</w:t>
      </w:r>
      <w:del w:id="69" w:author="曾庆良" w:date="2019-11-28T11:33:00Z">
        <w:r>
          <w:rPr>
            <w:rFonts w:ascii="宋体" w:eastAsia="宋体" w:hAnsi="宋体" w:hint="eastAsia"/>
            <w:sz w:val="28"/>
            <w:szCs w:val="28"/>
          </w:rPr>
          <w:delText>；</w:delText>
        </w:r>
      </w:del>
      <w:ins w:id="70" w:author="曾庆良" w:date="2019-11-28T11:33:00Z">
        <w:r>
          <w:rPr>
            <w:rFonts w:ascii="宋体" w:eastAsia="宋体" w:hAnsi="宋体" w:hint="eastAsia"/>
            <w:sz w:val="28"/>
            <w:szCs w:val="28"/>
          </w:rPr>
          <w:t>。</w:t>
        </w:r>
      </w:ins>
      <w:r>
        <w:rPr>
          <w:rFonts w:ascii="宋体" w:eastAsia="宋体" w:hAnsi="宋体"/>
          <w:sz w:val="28"/>
          <w:szCs w:val="28"/>
        </w:rPr>
        <w:t xml:space="preserve"> </w:t>
      </w:r>
      <w:r>
        <w:rPr>
          <w:rFonts w:ascii="宋体" w:eastAsia="宋体" w:hAnsi="宋体" w:hint="eastAsia"/>
          <w:sz w:val="28"/>
          <w:szCs w:val="28"/>
        </w:rPr>
        <w:t xml:space="preserve">      （九）法律、法规、规章及规范性文件规定的其他应否决投标的情形。</w:t>
      </w:r>
    </w:p>
    <w:p w:rsidR="002F52D5" w:rsidRDefault="002F52D5" w:rsidP="002F52D5">
      <w:pPr>
        <w:spacing w:line="560" w:lineRule="exact"/>
        <w:ind w:firstLineChars="150" w:firstLine="422"/>
        <w:rPr>
          <w:rFonts w:ascii="宋体" w:eastAsia="宋体" w:hAnsi="宋体"/>
          <w:b/>
          <w:sz w:val="28"/>
          <w:szCs w:val="28"/>
        </w:rPr>
      </w:pPr>
      <w:r>
        <w:rPr>
          <w:rFonts w:ascii="宋体" w:eastAsia="宋体" w:hAnsi="宋体" w:hint="eastAsia"/>
          <w:b/>
          <w:sz w:val="28"/>
          <w:szCs w:val="28"/>
        </w:rPr>
        <w:t>六、资信标评审（≤10分）</w:t>
      </w:r>
    </w:p>
    <w:p w:rsidR="002F52D5" w:rsidRDefault="002F52D5" w:rsidP="002F52D5">
      <w:pPr>
        <w:pStyle w:val="a5"/>
        <w:spacing w:line="560" w:lineRule="exact"/>
        <w:rPr>
          <w:rFonts w:ascii="宋体" w:hAnsi="宋体" w:cs="Arial"/>
          <w:color w:val="auto"/>
          <w:kern w:val="0"/>
          <w:sz w:val="28"/>
          <w:szCs w:val="28"/>
        </w:rPr>
      </w:pPr>
      <w:r>
        <w:rPr>
          <w:rFonts w:ascii="宋体" w:hAnsi="宋体" w:cs="Arial" w:hint="eastAsia"/>
          <w:color w:val="auto"/>
          <w:kern w:val="0"/>
          <w:sz w:val="28"/>
          <w:szCs w:val="28"/>
        </w:rPr>
        <w:t xml:space="preserve">   资信评分由评标委员会统一打分，</w:t>
      </w:r>
      <w:r>
        <w:rPr>
          <w:rFonts w:ascii="宋体" w:hAnsi="宋体" w:hint="eastAsia"/>
          <w:spacing w:val="-12"/>
          <w:sz w:val="28"/>
          <w:szCs w:val="28"/>
        </w:rPr>
        <w:t>评分时保留一位小数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55"/>
        <w:gridCol w:w="4820"/>
        <w:gridCol w:w="918"/>
      </w:tblGrid>
      <w:tr w:rsidR="002F52D5" w:rsidTr="008432A7">
        <w:trPr>
          <w:jc w:val="center"/>
        </w:trPr>
        <w:tc>
          <w:tcPr>
            <w:tcW w:w="2055" w:type="dxa"/>
          </w:tcPr>
          <w:p w:rsidR="002F52D5" w:rsidRDefault="002F52D5" w:rsidP="008432A7">
            <w:pPr>
              <w:widowControl/>
              <w:spacing w:line="560" w:lineRule="exact"/>
              <w:jc w:val="center"/>
              <w:rPr>
                <w:rFonts w:ascii="宋体" w:eastAsia="宋体" w:hAnsi="宋体"/>
                <w:b/>
                <w:spacing w:val="-12"/>
                <w:sz w:val="28"/>
                <w:szCs w:val="28"/>
              </w:rPr>
            </w:pPr>
            <w:r>
              <w:rPr>
                <w:rFonts w:ascii="宋体" w:eastAsia="宋体" w:hAnsi="宋体" w:hint="eastAsia"/>
                <w:b/>
                <w:spacing w:val="-12"/>
                <w:sz w:val="28"/>
                <w:szCs w:val="28"/>
              </w:rPr>
              <w:t>评审因素</w:t>
            </w:r>
          </w:p>
        </w:tc>
        <w:tc>
          <w:tcPr>
            <w:tcW w:w="4820" w:type="dxa"/>
          </w:tcPr>
          <w:p w:rsidR="002F52D5" w:rsidRDefault="002F52D5" w:rsidP="008432A7">
            <w:pPr>
              <w:widowControl/>
              <w:spacing w:line="560" w:lineRule="exact"/>
              <w:jc w:val="center"/>
              <w:rPr>
                <w:rFonts w:ascii="宋体" w:eastAsia="宋体" w:hAnsi="宋体"/>
                <w:b/>
                <w:spacing w:val="-12"/>
                <w:sz w:val="28"/>
                <w:szCs w:val="28"/>
              </w:rPr>
            </w:pPr>
            <w:r>
              <w:rPr>
                <w:rFonts w:ascii="宋体" w:eastAsia="宋体" w:hAnsi="宋体" w:hint="eastAsia"/>
                <w:b/>
                <w:spacing w:val="-12"/>
                <w:sz w:val="28"/>
                <w:szCs w:val="28"/>
              </w:rPr>
              <w:t>评审内容</w:t>
            </w:r>
          </w:p>
        </w:tc>
        <w:tc>
          <w:tcPr>
            <w:tcW w:w="918" w:type="dxa"/>
          </w:tcPr>
          <w:p w:rsidR="002F52D5" w:rsidRDefault="002F52D5" w:rsidP="008432A7">
            <w:pPr>
              <w:widowControl/>
              <w:spacing w:line="560" w:lineRule="exact"/>
              <w:jc w:val="center"/>
              <w:rPr>
                <w:rFonts w:ascii="宋体" w:eastAsia="宋体" w:hAnsi="宋体"/>
                <w:b/>
                <w:spacing w:val="-12"/>
                <w:sz w:val="28"/>
                <w:szCs w:val="28"/>
              </w:rPr>
            </w:pPr>
            <w:r>
              <w:rPr>
                <w:rFonts w:ascii="宋体" w:eastAsia="宋体" w:hAnsi="宋体" w:hint="eastAsia"/>
                <w:b/>
                <w:spacing w:val="-12"/>
                <w:sz w:val="28"/>
                <w:szCs w:val="28"/>
              </w:rPr>
              <w:t>最高分值</w:t>
            </w:r>
          </w:p>
        </w:tc>
      </w:tr>
      <w:tr w:rsidR="002F52D5" w:rsidTr="008432A7">
        <w:trPr>
          <w:trHeight w:val="838"/>
          <w:jc w:val="center"/>
        </w:trPr>
        <w:tc>
          <w:tcPr>
            <w:tcW w:w="2055" w:type="dxa"/>
            <w:vAlign w:val="center"/>
          </w:tcPr>
          <w:p w:rsidR="002F52D5" w:rsidRDefault="002F52D5" w:rsidP="008432A7">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企业综合实力</w:t>
            </w:r>
          </w:p>
        </w:tc>
        <w:tc>
          <w:tcPr>
            <w:tcW w:w="4820" w:type="dxa"/>
            <w:vAlign w:val="center"/>
          </w:tcPr>
          <w:p w:rsidR="002F52D5" w:rsidRDefault="002F52D5" w:rsidP="008432A7">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财务状况、注册资金、授信、资产负债情况、工商信用等级</w:t>
            </w:r>
          </w:p>
        </w:tc>
        <w:tc>
          <w:tcPr>
            <w:tcW w:w="918" w:type="dxa"/>
            <w:vAlign w:val="center"/>
          </w:tcPr>
          <w:p w:rsidR="002F52D5" w:rsidRDefault="002F52D5" w:rsidP="008432A7">
            <w:pPr>
              <w:widowControl/>
              <w:spacing w:line="560" w:lineRule="exact"/>
              <w:jc w:val="center"/>
              <w:rPr>
                <w:rFonts w:ascii="宋体" w:eastAsia="宋体" w:hAnsi="宋体"/>
                <w:spacing w:val="-12"/>
                <w:sz w:val="28"/>
                <w:szCs w:val="28"/>
              </w:rPr>
            </w:pPr>
            <w:r>
              <w:rPr>
                <w:rFonts w:ascii="宋体" w:eastAsia="宋体" w:hAnsi="宋体" w:hint="eastAsia"/>
                <w:spacing w:val="-12"/>
                <w:sz w:val="28"/>
                <w:szCs w:val="28"/>
              </w:rPr>
              <w:t>2</w:t>
            </w:r>
          </w:p>
        </w:tc>
      </w:tr>
      <w:tr w:rsidR="002F52D5" w:rsidTr="008432A7">
        <w:trPr>
          <w:jc w:val="center"/>
        </w:trPr>
        <w:tc>
          <w:tcPr>
            <w:tcW w:w="2055" w:type="dxa"/>
            <w:vAlign w:val="center"/>
          </w:tcPr>
          <w:p w:rsidR="002F52D5" w:rsidRDefault="002F52D5" w:rsidP="008432A7">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类似工程业绩</w:t>
            </w:r>
          </w:p>
        </w:tc>
        <w:tc>
          <w:tcPr>
            <w:tcW w:w="4820" w:type="dxa"/>
            <w:vAlign w:val="center"/>
          </w:tcPr>
          <w:p w:rsidR="002F52D5" w:rsidRDefault="002F52D5" w:rsidP="008432A7">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企业、人员类似工程业绩</w:t>
            </w:r>
          </w:p>
        </w:tc>
        <w:tc>
          <w:tcPr>
            <w:tcW w:w="918" w:type="dxa"/>
            <w:vAlign w:val="center"/>
          </w:tcPr>
          <w:p w:rsidR="002F52D5" w:rsidRDefault="002F52D5" w:rsidP="008432A7">
            <w:pPr>
              <w:widowControl/>
              <w:spacing w:line="560" w:lineRule="exact"/>
              <w:jc w:val="center"/>
              <w:rPr>
                <w:rFonts w:ascii="宋体" w:eastAsia="宋体" w:hAnsi="宋体"/>
                <w:spacing w:val="-12"/>
                <w:sz w:val="28"/>
                <w:szCs w:val="28"/>
              </w:rPr>
            </w:pPr>
            <w:r>
              <w:rPr>
                <w:rFonts w:ascii="宋体" w:eastAsia="宋体" w:hAnsi="宋体" w:hint="eastAsia"/>
                <w:spacing w:val="-12"/>
                <w:sz w:val="28"/>
                <w:szCs w:val="28"/>
              </w:rPr>
              <w:t>4</w:t>
            </w:r>
          </w:p>
        </w:tc>
      </w:tr>
      <w:tr w:rsidR="002F52D5" w:rsidTr="008432A7">
        <w:trPr>
          <w:jc w:val="center"/>
        </w:trPr>
        <w:tc>
          <w:tcPr>
            <w:tcW w:w="2055" w:type="dxa"/>
            <w:vAlign w:val="center"/>
          </w:tcPr>
          <w:p w:rsidR="002F52D5" w:rsidRDefault="002F52D5" w:rsidP="008432A7">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信用评价</w:t>
            </w:r>
          </w:p>
        </w:tc>
        <w:tc>
          <w:tcPr>
            <w:tcW w:w="4820" w:type="dxa"/>
            <w:vAlign w:val="center"/>
          </w:tcPr>
          <w:p w:rsidR="002F52D5" w:rsidRDefault="002F52D5" w:rsidP="008432A7">
            <w:pPr>
              <w:widowControl/>
              <w:spacing w:line="560" w:lineRule="exact"/>
              <w:jc w:val="left"/>
              <w:rPr>
                <w:rFonts w:ascii="宋体" w:eastAsia="宋体" w:hAnsi="宋体"/>
                <w:spacing w:val="-12"/>
                <w:sz w:val="28"/>
                <w:szCs w:val="28"/>
              </w:rPr>
            </w:pPr>
            <w:r>
              <w:rPr>
                <w:rFonts w:ascii="宋体" w:eastAsia="宋体" w:hAnsi="宋体" w:hint="eastAsia"/>
                <w:sz w:val="28"/>
                <w:szCs w:val="28"/>
              </w:rPr>
              <w:t>建设行政</w:t>
            </w:r>
            <w:r>
              <w:rPr>
                <w:rFonts w:ascii="宋体" w:eastAsia="宋体" w:hAnsi="宋体" w:hint="eastAsia"/>
                <w:spacing w:val="-12"/>
                <w:sz w:val="28"/>
                <w:szCs w:val="28"/>
              </w:rPr>
              <w:t>主管部门企业信用评价</w:t>
            </w:r>
          </w:p>
        </w:tc>
        <w:tc>
          <w:tcPr>
            <w:tcW w:w="918" w:type="dxa"/>
            <w:vAlign w:val="center"/>
          </w:tcPr>
          <w:p w:rsidR="002F52D5" w:rsidRDefault="002F52D5" w:rsidP="008432A7">
            <w:pPr>
              <w:widowControl/>
              <w:spacing w:line="560" w:lineRule="exact"/>
              <w:jc w:val="center"/>
              <w:rPr>
                <w:rFonts w:ascii="宋体" w:eastAsia="宋体" w:hAnsi="宋体"/>
                <w:spacing w:val="-12"/>
                <w:sz w:val="28"/>
                <w:szCs w:val="28"/>
              </w:rPr>
            </w:pPr>
            <w:r>
              <w:rPr>
                <w:rFonts w:ascii="宋体" w:eastAsia="宋体" w:hAnsi="宋体" w:hint="eastAsia"/>
                <w:spacing w:val="-12"/>
                <w:sz w:val="28"/>
                <w:szCs w:val="28"/>
              </w:rPr>
              <w:t>2</w:t>
            </w:r>
          </w:p>
        </w:tc>
      </w:tr>
      <w:tr w:rsidR="002F52D5" w:rsidTr="008432A7">
        <w:trPr>
          <w:jc w:val="center"/>
        </w:trPr>
        <w:tc>
          <w:tcPr>
            <w:tcW w:w="2055" w:type="dxa"/>
            <w:vAlign w:val="center"/>
          </w:tcPr>
          <w:p w:rsidR="002F52D5" w:rsidRDefault="002F52D5" w:rsidP="008432A7">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项目负责人及项目班子人员能力</w:t>
            </w:r>
          </w:p>
        </w:tc>
        <w:tc>
          <w:tcPr>
            <w:tcW w:w="4820" w:type="dxa"/>
            <w:vAlign w:val="center"/>
          </w:tcPr>
          <w:p w:rsidR="002F52D5" w:rsidRDefault="002F52D5" w:rsidP="008432A7">
            <w:pPr>
              <w:widowControl/>
              <w:spacing w:line="560" w:lineRule="exact"/>
              <w:jc w:val="left"/>
              <w:rPr>
                <w:rFonts w:ascii="宋体" w:eastAsia="宋体" w:hAnsi="宋体"/>
                <w:spacing w:val="-12"/>
                <w:sz w:val="28"/>
                <w:szCs w:val="28"/>
              </w:rPr>
            </w:pPr>
            <w:r>
              <w:rPr>
                <w:rFonts w:ascii="宋体" w:eastAsia="宋体" w:hAnsi="宋体" w:hint="eastAsia"/>
                <w:spacing w:val="-12"/>
                <w:sz w:val="28"/>
                <w:szCs w:val="28"/>
              </w:rPr>
              <w:t>项目班子专业能力配备情况，项目负责人及</w:t>
            </w:r>
            <w:r>
              <w:rPr>
                <w:rFonts w:ascii="宋体" w:eastAsia="宋体" w:hAnsi="宋体"/>
                <w:spacing w:val="-12"/>
                <w:sz w:val="28"/>
                <w:szCs w:val="28"/>
              </w:rPr>
              <w:t>各专业负责人</w:t>
            </w:r>
            <w:r>
              <w:rPr>
                <w:rFonts w:ascii="宋体" w:eastAsia="宋体" w:hAnsi="宋体" w:hint="eastAsia"/>
                <w:spacing w:val="-12"/>
                <w:sz w:val="28"/>
                <w:szCs w:val="28"/>
              </w:rPr>
              <w:t>执业资格、从业年限、职称，</w:t>
            </w:r>
            <w:r>
              <w:rPr>
                <w:rFonts w:ascii="宋体" w:eastAsia="宋体" w:hAnsi="宋体"/>
                <w:spacing w:val="-12"/>
                <w:sz w:val="28"/>
                <w:szCs w:val="28"/>
              </w:rPr>
              <w:t>其他主要人员资格</w:t>
            </w:r>
            <w:r>
              <w:rPr>
                <w:rFonts w:ascii="宋体" w:eastAsia="宋体" w:hAnsi="宋体" w:hint="eastAsia"/>
                <w:spacing w:val="-12"/>
                <w:sz w:val="28"/>
                <w:szCs w:val="28"/>
              </w:rPr>
              <w:t xml:space="preserve">等综合情况要求。 </w:t>
            </w:r>
          </w:p>
        </w:tc>
        <w:tc>
          <w:tcPr>
            <w:tcW w:w="918" w:type="dxa"/>
            <w:vAlign w:val="center"/>
          </w:tcPr>
          <w:p w:rsidR="002F52D5" w:rsidRDefault="002F52D5" w:rsidP="008432A7">
            <w:pPr>
              <w:widowControl/>
              <w:spacing w:line="560" w:lineRule="exact"/>
              <w:jc w:val="center"/>
              <w:rPr>
                <w:rFonts w:ascii="宋体" w:eastAsia="宋体" w:hAnsi="宋体"/>
                <w:spacing w:val="-12"/>
                <w:sz w:val="28"/>
                <w:szCs w:val="28"/>
              </w:rPr>
            </w:pPr>
            <w:r>
              <w:rPr>
                <w:rFonts w:ascii="宋体" w:eastAsia="宋体" w:hAnsi="宋体" w:hint="eastAsia"/>
                <w:spacing w:val="-12"/>
                <w:sz w:val="28"/>
                <w:szCs w:val="28"/>
              </w:rPr>
              <w:t>2</w:t>
            </w:r>
          </w:p>
        </w:tc>
      </w:tr>
    </w:tbl>
    <w:p w:rsidR="002F52D5" w:rsidRDefault="002F52D5" w:rsidP="002F52D5">
      <w:pPr>
        <w:widowControl/>
        <w:spacing w:line="560" w:lineRule="exact"/>
        <w:ind w:firstLineChars="200" w:firstLine="560"/>
        <w:jc w:val="left"/>
        <w:rPr>
          <w:rFonts w:ascii="宋体" w:eastAsia="宋体" w:hAnsi="宋体" w:hint="eastAsia"/>
          <w:sz w:val="28"/>
          <w:szCs w:val="28"/>
          <w:lang w:val="zh-CN"/>
        </w:rPr>
      </w:pPr>
      <w:r>
        <w:rPr>
          <w:rFonts w:ascii="宋体" w:eastAsia="宋体" w:hAnsi="宋体" w:hint="eastAsia"/>
          <w:sz w:val="28"/>
          <w:szCs w:val="28"/>
          <w:lang w:val="zh-CN"/>
        </w:rPr>
        <w:t>上表中的信用评价根据杭州信用监管平台记录的开标前第3个月（不含本月）往前累计12个月度的信用合计分值（如</w:t>
      </w:r>
      <w:r>
        <w:rPr>
          <w:rFonts w:ascii="宋体" w:eastAsia="宋体" w:hAnsi="宋体"/>
          <w:sz w:val="28"/>
          <w:szCs w:val="28"/>
          <w:lang w:val="zh-CN"/>
        </w:rPr>
        <w:t>201</w:t>
      </w:r>
      <w:r>
        <w:rPr>
          <w:rFonts w:ascii="宋体" w:eastAsia="宋体" w:hAnsi="宋体" w:hint="eastAsia"/>
          <w:sz w:val="28"/>
          <w:szCs w:val="28"/>
          <w:lang w:val="zh-CN"/>
        </w:rPr>
        <w:t>9年</w:t>
      </w:r>
      <w:r>
        <w:rPr>
          <w:rFonts w:ascii="宋体" w:eastAsia="宋体" w:hAnsi="宋体"/>
          <w:sz w:val="28"/>
          <w:szCs w:val="28"/>
          <w:lang w:val="zh-CN"/>
        </w:rPr>
        <w:t>12</w:t>
      </w:r>
      <w:r>
        <w:rPr>
          <w:rFonts w:ascii="宋体" w:eastAsia="宋体" w:hAnsi="宋体" w:hint="eastAsia"/>
          <w:sz w:val="28"/>
          <w:szCs w:val="28"/>
          <w:lang w:val="zh-CN"/>
        </w:rPr>
        <w:t>月7日开标，按</w:t>
      </w:r>
      <w:r>
        <w:rPr>
          <w:rFonts w:ascii="宋体" w:eastAsia="宋体" w:hAnsi="宋体"/>
          <w:sz w:val="28"/>
          <w:szCs w:val="28"/>
          <w:lang w:val="zh-CN"/>
        </w:rPr>
        <w:t>201</w:t>
      </w:r>
      <w:r>
        <w:rPr>
          <w:rFonts w:ascii="宋体" w:eastAsia="宋体" w:hAnsi="宋体" w:hint="eastAsia"/>
          <w:sz w:val="28"/>
          <w:szCs w:val="28"/>
          <w:lang w:val="zh-CN"/>
        </w:rPr>
        <w:t>9年9月份～</w:t>
      </w:r>
      <w:r>
        <w:rPr>
          <w:rFonts w:ascii="宋体" w:eastAsia="宋体" w:hAnsi="宋体"/>
          <w:sz w:val="28"/>
          <w:szCs w:val="28"/>
          <w:lang w:val="zh-CN"/>
        </w:rPr>
        <w:t>20</w:t>
      </w:r>
      <w:r>
        <w:rPr>
          <w:rFonts w:ascii="宋体" w:eastAsia="宋体" w:hAnsi="宋体" w:hint="eastAsia"/>
          <w:sz w:val="28"/>
          <w:szCs w:val="28"/>
          <w:lang w:val="zh-CN"/>
        </w:rPr>
        <w:t>18年10月份累计）进行排序，无信用记分记录的按</w:t>
      </w:r>
      <w:r>
        <w:rPr>
          <w:rFonts w:ascii="宋体" w:eastAsia="宋体" w:hAnsi="宋体"/>
          <w:sz w:val="28"/>
          <w:szCs w:val="28"/>
          <w:lang w:val="zh-CN"/>
        </w:rPr>
        <w:t>0</w:t>
      </w:r>
      <w:r>
        <w:rPr>
          <w:rFonts w:ascii="宋体" w:eastAsia="宋体" w:hAnsi="宋体" w:hint="eastAsia"/>
          <w:sz w:val="28"/>
          <w:szCs w:val="28"/>
          <w:lang w:val="zh-CN"/>
        </w:rPr>
        <w:t>分计。</w:t>
      </w:r>
    </w:p>
    <w:p w:rsidR="002F52D5" w:rsidRDefault="002F52D5" w:rsidP="002F52D5">
      <w:pPr>
        <w:widowControl/>
        <w:spacing w:line="560" w:lineRule="exact"/>
        <w:ind w:firstLineChars="200" w:firstLine="560"/>
        <w:jc w:val="left"/>
        <w:rPr>
          <w:rFonts w:ascii="宋体" w:eastAsia="宋体" w:hAnsi="宋体" w:hint="eastAsia"/>
          <w:sz w:val="28"/>
          <w:szCs w:val="28"/>
        </w:rPr>
      </w:pPr>
      <w:r>
        <w:rPr>
          <w:rFonts w:ascii="宋体" w:eastAsia="宋体" w:hAnsi="宋体" w:hint="eastAsia"/>
          <w:sz w:val="28"/>
          <w:szCs w:val="28"/>
          <w:lang w:val="zh-CN"/>
        </w:rPr>
        <w:lastRenderedPageBreak/>
        <w:t>企业信用评价分从高到低排序，排名第一的得2分，排名第二的得1.9分，排名第三的得1.8分，依次递减至0.5分，最少得0.5分（</w:t>
      </w:r>
      <w:r>
        <w:rPr>
          <w:rFonts w:ascii="宋体" w:eastAsia="宋体" w:hAnsi="宋体" w:cs="宋体" w:hint="eastAsia"/>
          <w:kern w:val="0"/>
          <w:sz w:val="28"/>
          <w:szCs w:val="28"/>
        </w:rPr>
        <w:t>根据市场实际情况动态调整</w:t>
      </w:r>
      <w:del w:id="71" w:author="曾庆良" w:date="2019-11-28T16:18:00Z">
        <w:r>
          <w:rPr>
            <w:rFonts w:ascii="宋体" w:eastAsia="宋体" w:hAnsi="宋体" w:cs="宋体" w:hint="eastAsia"/>
            <w:kern w:val="0"/>
            <w:sz w:val="28"/>
            <w:szCs w:val="28"/>
          </w:rPr>
          <w:delText>；</w:delText>
        </w:r>
      </w:del>
      <w:ins w:id="72" w:author="曾庆良" w:date="2019-11-28T16:18:00Z">
        <w:r>
          <w:rPr>
            <w:rFonts w:ascii="宋体" w:eastAsia="宋体" w:hAnsi="宋体" w:cs="宋体" w:hint="eastAsia"/>
            <w:kern w:val="0"/>
            <w:sz w:val="28"/>
            <w:szCs w:val="28"/>
          </w:rPr>
          <w:t>，</w:t>
        </w:r>
      </w:ins>
      <w:r>
        <w:rPr>
          <w:rFonts w:ascii="宋体" w:eastAsia="宋体" w:hAnsi="宋体" w:hint="eastAsia"/>
          <w:sz w:val="28"/>
          <w:szCs w:val="28"/>
          <w:lang w:val="zh-CN"/>
        </w:rPr>
        <w:t>排名相同的得分相同，如排名第一有</w:t>
      </w:r>
      <w:r>
        <w:rPr>
          <w:rFonts w:ascii="宋体" w:eastAsia="宋体" w:hAnsi="宋体"/>
          <w:sz w:val="28"/>
          <w:szCs w:val="28"/>
          <w:lang w:val="zh-CN"/>
        </w:rPr>
        <w:t>3</w:t>
      </w:r>
      <w:r>
        <w:rPr>
          <w:rFonts w:ascii="宋体" w:eastAsia="宋体" w:hAnsi="宋体" w:hint="eastAsia"/>
          <w:sz w:val="28"/>
          <w:szCs w:val="28"/>
          <w:lang w:val="zh-CN"/>
        </w:rPr>
        <w:t>家并列，则均得1.9分，之后的列为排名第二，得1.8分</w:t>
      </w:r>
      <w:del w:id="73" w:author="曾庆良" w:date="2019-11-28T16:18:00Z">
        <w:r>
          <w:rPr>
            <w:rFonts w:ascii="宋体" w:eastAsia="宋体" w:hAnsi="宋体" w:hint="eastAsia"/>
            <w:sz w:val="28"/>
            <w:szCs w:val="28"/>
            <w:lang w:val="zh-CN"/>
          </w:rPr>
          <w:delText>；</w:delText>
        </w:r>
      </w:del>
      <w:ins w:id="74" w:author="曾庆良" w:date="2019-11-28T16:18:00Z">
        <w:r>
          <w:rPr>
            <w:rFonts w:ascii="宋体" w:eastAsia="宋体" w:hAnsi="宋体" w:hint="eastAsia"/>
            <w:sz w:val="28"/>
            <w:szCs w:val="28"/>
            <w:lang w:val="zh-CN"/>
          </w:rPr>
          <w:t>，</w:t>
        </w:r>
      </w:ins>
      <w:r>
        <w:rPr>
          <w:rFonts w:ascii="宋体" w:eastAsia="宋体" w:hAnsi="宋体" w:hint="eastAsia"/>
          <w:sz w:val="28"/>
          <w:szCs w:val="28"/>
          <w:lang w:val="zh-CN"/>
        </w:rPr>
        <w:t xml:space="preserve">依次类推）。 </w:t>
      </w:r>
    </w:p>
    <w:p w:rsidR="002F52D5" w:rsidRDefault="002F52D5" w:rsidP="002F52D5">
      <w:pPr>
        <w:spacing w:line="560" w:lineRule="exact"/>
        <w:ind w:firstLineChars="150" w:firstLine="422"/>
        <w:rPr>
          <w:rFonts w:ascii="宋体" w:eastAsia="宋体" w:hAnsi="宋体"/>
          <w:b/>
          <w:sz w:val="28"/>
          <w:szCs w:val="28"/>
        </w:rPr>
      </w:pPr>
      <w:r>
        <w:rPr>
          <w:rFonts w:ascii="宋体" w:eastAsia="宋体" w:hAnsi="宋体" w:hint="eastAsia"/>
          <w:b/>
          <w:sz w:val="28"/>
          <w:szCs w:val="28"/>
        </w:rPr>
        <w:t xml:space="preserve">七、商务标评审 </w:t>
      </w:r>
    </w:p>
    <w:p w:rsidR="002F52D5" w:rsidRDefault="002F52D5" w:rsidP="002F52D5">
      <w:pPr>
        <w:widowControl/>
        <w:spacing w:line="560" w:lineRule="exact"/>
        <w:jc w:val="left"/>
        <w:rPr>
          <w:rFonts w:ascii="宋体" w:eastAsia="宋体" w:hAnsi="宋体" w:cs="宋体"/>
          <w:kern w:val="0"/>
          <w:sz w:val="28"/>
          <w:szCs w:val="28"/>
        </w:rPr>
      </w:pPr>
      <w:r>
        <w:rPr>
          <w:rFonts w:ascii="宋体" w:eastAsia="宋体" w:hAnsi="宋体" w:cs="宋体" w:hint="eastAsia"/>
          <w:kern w:val="0"/>
          <w:sz w:val="28"/>
          <w:szCs w:val="28"/>
        </w:rPr>
        <w:t xml:space="preserve">   </w:t>
      </w:r>
      <w:r>
        <w:rPr>
          <w:rFonts w:ascii="宋体" w:eastAsia="宋体" w:hAnsi="宋体" w:hint="eastAsia"/>
          <w:sz w:val="28"/>
          <w:szCs w:val="28"/>
        </w:rPr>
        <w:t>（一）</w:t>
      </w:r>
      <w:r>
        <w:rPr>
          <w:rFonts w:ascii="宋体" w:eastAsia="宋体" w:hAnsi="宋体" w:cs="宋体" w:hint="eastAsia"/>
          <w:kern w:val="0"/>
          <w:sz w:val="28"/>
          <w:szCs w:val="28"/>
        </w:rPr>
        <w:t>商务标评审是对投标文件中工程量清单的范围、数量、报价进行全面审核和对比分析。投标报价中有以下情形之一的，商务标评审不予通过，否决其投标：</w:t>
      </w:r>
    </w:p>
    <w:p w:rsidR="002F52D5" w:rsidRDefault="002F52D5" w:rsidP="002F52D5">
      <w:pPr>
        <w:widowControl/>
        <w:spacing w:line="560" w:lineRule="exact"/>
        <w:ind w:firstLineChars="250" w:firstLine="700"/>
        <w:jc w:val="left"/>
        <w:rPr>
          <w:rFonts w:ascii="宋体" w:eastAsia="宋体" w:hAnsi="宋体"/>
          <w:sz w:val="28"/>
          <w:szCs w:val="28"/>
        </w:rPr>
      </w:pPr>
      <w:r>
        <w:rPr>
          <w:rFonts w:ascii="宋体" w:eastAsia="宋体" w:hAnsi="宋体" w:hint="eastAsia"/>
          <w:sz w:val="28"/>
          <w:szCs w:val="28"/>
        </w:rPr>
        <w:t>1</w:t>
      </w:r>
      <w:del w:id="75" w:author="曾庆良" w:date="2019-11-28T15:58:00Z">
        <w:r>
          <w:rPr>
            <w:rFonts w:ascii="宋体" w:eastAsia="宋体" w:hAnsi="宋体" w:hint="eastAsia"/>
            <w:sz w:val="28"/>
            <w:szCs w:val="28"/>
          </w:rPr>
          <w:delText>、</w:delText>
        </w:r>
      </w:del>
      <w:ins w:id="76" w:author="曾庆良" w:date="2019-11-28T15:58:00Z">
        <w:r>
          <w:rPr>
            <w:rFonts w:ascii="宋体" w:eastAsia="宋体" w:hAnsi="宋体" w:hint="eastAsia"/>
            <w:sz w:val="28"/>
            <w:szCs w:val="28"/>
          </w:rPr>
          <w:t>.</w:t>
        </w:r>
      </w:ins>
      <w:r>
        <w:rPr>
          <w:rFonts w:ascii="宋体" w:eastAsia="宋体" w:hAnsi="宋体" w:hint="eastAsia"/>
          <w:sz w:val="28"/>
          <w:szCs w:val="28"/>
        </w:rPr>
        <w:t>安全文明施工基本费报价低于建设行政主管部门颁发的取费计价文件规定的弹性费率下限的计算值的；</w:t>
      </w:r>
    </w:p>
    <w:p w:rsidR="002F52D5" w:rsidRDefault="002F52D5" w:rsidP="002F52D5">
      <w:pPr>
        <w:widowControl/>
        <w:spacing w:line="560" w:lineRule="exact"/>
        <w:jc w:val="left"/>
        <w:rPr>
          <w:rFonts w:ascii="宋体" w:eastAsia="宋体" w:hAnsi="宋体"/>
          <w:sz w:val="28"/>
          <w:szCs w:val="28"/>
        </w:rPr>
      </w:pPr>
      <w:r>
        <w:rPr>
          <w:rFonts w:ascii="宋体" w:eastAsia="宋体" w:hAnsi="宋体"/>
          <w:sz w:val="28"/>
          <w:szCs w:val="28"/>
        </w:rPr>
        <w:t xml:space="preserve">   </w:t>
      </w: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2</w:t>
      </w:r>
      <w:del w:id="77" w:author="曾庆良" w:date="2019-11-28T15:58:00Z">
        <w:r>
          <w:rPr>
            <w:rFonts w:ascii="宋体" w:eastAsia="宋体" w:hAnsi="宋体" w:hint="eastAsia"/>
            <w:sz w:val="28"/>
            <w:szCs w:val="28"/>
          </w:rPr>
          <w:delText>、</w:delText>
        </w:r>
      </w:del>
      <w:ins w:id="78" w:author="曾庆良" w:date="2019-11-28T15:58:00Z">
        <w:r>
          <w:rPr>
            <w:rFonts w:ascii="宋体" w:eastAsia="宋体" w:hAnsi="宋体" w:hint="eastAsia"/>
            <w:sz w:val="28"/>
            <w:szCs w:val="28"/>
          </w:rPr>
          <w:t>.</w:t>
        </w:r>
      </w:ins>
      <w:r>
        <w:rPr>
          <w:rFonts w:ascii="宋体" w:eastAsia="宋体" w:hAnsi="宋体" w:hint="eastAsia"/>
          <w:sz w:val="28"/>
          <w:szCs w:val="28"/>
        </w:rPr>
        <w:t>标化工地增加费未根据招标文件明确的创建等级要求和招标控制价中公布的创标化工地增加费暂定费用金额进行统一填报；</w:t>
      </w:r>
    </w:p>
    <w:p w:rsidR="002F52D5" w:rsidRDefault="002F52D5" w:rsidP="002F52D5">
      <w:pPr>
        <w:widowControl/>
        <w:spacing w:line="560" w:lineRule="exact"/>
        <w:ind w:leftChars="100" w:left="320" w:firstLineChars="100" w:firstLine="280"/>
        <w:jc w:val="left"/>
        <w:rPr>
          <w:rFonts w:ascii="宋体" w:eastAsia="宋体" w:hAnsi="宋体" w:hint="eastAsia"/>
          <w:sz w:val="28"/>
          <w:szCs w:val="28"/>
        </w:rPr>
      </w:pPr>
      <w:r>
        <w:rPr>
          <w:rFonts w:ascii="宋体" w:eastAsia="宋体" w:hAnsi="宋体" w:hint="eastAsia"/>
          <w:sz w:val="28"/>
          <w:szCs w:val="28"/>
        </w:rPr>
        <w:t>3</w:t>
      </w:r>
      <w:del w:id="79" w:author="曾庆良" w:date="2019-11-28T15:58:00Z">
        <w:r>
          <w:rPr>
            <w:rFonts w:ascii="宋体" w:eastAsia="宋体" w:hAnsi="宋体" w:hint="eastAsia"/>
            <w:sz w:val="28"/>
            <w:szCs w:val="28"/>
          </w:rPr>
          <w:delText>、</w:delText>
        </w:r>
      </w:del>
      <w:ins w:id="80" w:author="曾庆良" w:date="2019-11-28T15:58:00Z">
        <w:r>
          <w:rPr>
            <w:rFonts w:ascii="宋体" w:eastAsia="宋体" w:hAnsi="宋体" w:hint="eastAsia"/>
            <w:sz w:val="28"/>
            <w:szCs w:val="28"/>
          </w:rPr>
          <w:t>.</w:t>
        </w:r>
      </w:ins>
      <w:r>
        <w:rPr>
          <w:rFonts w:ascii="宋体" w:eastAsia="宋体" w:hAnsi="宋体" w:hint="eastAsia"/>
          <w:sz w:val="28"/>
          <w:szCs w:val="28"/>
        </w:rPr>
        <w:t>规费、税金报价不符合现行规定的；</w:t>
      </w:r>
    </w:p>
    <w:p w:rsidR="002F52D5" w:rsidRDefault="002F52D5" w:rsidP="002F52D5">
      <w:pPr>
        <w:widowControl/>
        <w:spacing w:line="560" w:lineRule="exact"/>
        <w:ind w:leftChars="100" w:left="320" w:firstLineChars="50" w:firstLine="140"/>
        <w:jc w:val="left"/>
        <w:rPr>
          <w:rFonts w:ascii="宋体" w:eastAsia="宋体" w:hAnsi="宋体" w:cs="宋体"/>
          <w:kern w:val="0"/>
          <w:sz w:val="28"/>
          <w:szCs w:val="28"/>
        </w:rPr>
      </w:pPr>
      <w:r>
        <w:rPr>
          <w:rFonts w:ascii="宋体" w:eastAsia="宋体" w:hAnsi="宋体" w:hint="eastAsia"/>
          <w:sz w:val="28"/>
          <w:szCs w:val="28"/>
        </w:rPr>
        <w:t xml:space="preserve"> 4</w:t>
      </w:r>
      <w:del w:id="81" w:author="曾庆良" w:date="2019-11-28T15:58:00Z">
        <w:r>
          <w:rPr>
            <w:rFonts w:ascii="宋体" w:eastAsia="宋体" w:hAnsi="宋体" w:hint="eastAsia"/>
            <w:sz w:val="28"/>
            <w:szCs w:val="28"/>
          </w:rPr>
          <w:delText>、</w:delText>
        </w:r>
      </w:del>
      <w:ins w:id="82" w:author="曾庆良" w:date="2019-11-28T15:58:00Z">
        <w:r>
          <w:rPr>
            <w:rFonts w:ascii="宋体" w:eastAsia="宋体" w:hAnsi="宋体" w:hint="eastAsia"/>
            <w:sz w:val="28"/>
            <w:szCs w:val="28"/>
          </w:rPr>
          <w:t>.</w:t>
        </w:r>
      </w:ins>
      <w:r>
        <w:rPr>
          <w:rFonts w:ascii="宋体" w:eastAsia="宋体" w:hAnsi="宋体" w:cs="宋体" w:hint="eastAsia"/>
          <w:kern w:val="0"/>
          <w:sz w:val="28"/>
          <w:szCs w:val="28"/>
        </w:rPr>
        <w:t>企业管理费报价低于建设行政主管部门规定的对应专业工程企业管理费弹性费率下限</w:t>
      </w:r>
      <w:r>
        <w:rPr>
          <w:rFonts w:ascii="宋体" w:eastAsia="宋体" w:hAnsi="宋体" w:cs="宋体"/>
          <w:kern w:val="0"/>
          <w:sz w:val="28"/>
          <w:szCs w:val="28"/>
        </w:rPr>
        <w:t>20%</w:t>
      </w:r>
      <w:r>
        <w:rPr>
          <w:rFonts w:ascii="宋体" w:eastAsia="宋体" w:hAnsi="宋体" w:cs="宋体" w:hint="eastAsia"/>
          <w:kern w:val="0"/>
          <w:sz w:val="28"/>
          <w:szCs w:val="28"/>
        </w:rPr>
        <w:t>的；</w:t>
      </w:r>
    </w:p>
    <w:p w:rsidR="002F52D5" w:rsidRDefault="002F52D5" w:rsidP="002F52D5">
      <w:pPr>
        <w:widowControl/>
        <w:spacing w:line="560" w:lineRule="exact"/>
        <w:ind w:firstLineChars="200" w:firstLine="560"/>
        <w:jc w:val="left"/>
        <w:rPr>
          <w:rFonts w:ascii="宋体" w:eastAsia="宋体" w:hAnsi="宋体" w:cs="宋体" w:hint="eastAsia"/>
          <w:kern w:val="0"/>
          <w:sz w:val="28"/>
          <w:szCs w:val="28"/>
        </w:rPr>
      </w:pPr>
      <w:r>
        <w:rPr>
          <w:rFonts w:ascii="宋体" w:eastAsia="宋体" w:hAnsi="宋体" w:hint="eastAsia"/>
          <w:sz w:val="28"/>
          <w:szCs w:val="28"/>
        </w:rPr>
        <w:t>5</w:t>
      </w:r>
      <w:del w:id="83" w:author="曾庆良" w:date="2019-11-28T15:58:00Z">
        <w:r>
          <w:rPr>
            <w:rFonts w:ascii="宋体" w:eastAsia="宋体" w:hAnsi="宋体" w:hint="eastAsia"/>
            <w:sz w:val="28"/>
            <w:szCs w:val="28"/>
          </w:rPr>
          <w:delText>、</w:delText>
        </w:r>
      </w:del>
      <w:ins w:id="84" w:author="曾庆良" w:date="2019-11-28T15:58:00Z">
        <w:r>
          <w:rPr>
            <w:rFonts w:ascii="宋体" w:eastAsia="宋体" w:hAnsi="宋体" w:hint="eastAsia"/>
            <w:sz w:val="28"/>
            <w:szCs w:val="28"/>
          </w:rPr>
          <w:t>.</w:t>
        </w:r>
      </w:ins>
      <w:r>
        <w:rPr>
          <w:rFonts w:ascii="宋体" w:eastAsia="宋体" w:hAnsi="宋体" w:cs="宋体" w:hint="eastAsia"/>
          <w:kern w:val="0"/>
          <w:sz w:val="28"/>
          <w:szCs w:val="28"/>
        </w:rPr>
        <w:t>现场监控、现场临时宿舍取暖降温费用未依据市政府、市建设行政主管部门有关规定报价的；</w:t>
      </w:r>
    </w:p>
    <w:p w:rsidR="002F52D5" w:rsidRDefault="002F52D5" w:rsidP="002F52D5">
      <w:pPr>
        <w:widowControl/>
        <w:spacing w:after="150"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6</w:t>
      </w:r>
      <w:del w:id="85" w:author="曾庆良" w:date="2019-11-28T15:58:00Z">
        <w:r>
          <w:rPr>
            <w:rFonts w:ascii="宋体" w:eastAsia="宋体" w:hAnsi="宋体" w:hint="eastAsia"/>
            <w:sz w:val="28"/>
            <w:szCs w:val="28"/>
          </w:rPr>
          <w:delText>、</w:delText>
        </w:r>
      </w:del>
      <w:ins w:id="86" w:author="曾庆良" w:date="2019-11-28T15:58:00Z">
        <w:r>
          <w:rPr>
            <w:rFonts w:ascii="宋体" w:eastAsia="宋体" w:hAnsi="宋体" w:hint="eastAsia"/>
            <w:sz w:val="28"/>
            <w:szCs w:val="28"/>
          </w:rPr>
          <w:t>.</w:t>
        </w:r>
      </w:ins>
      <w:r>
        <w:rPr>
          <w:rFonts w:ascii="宋体" w:eastAsia="宋体" w:hAnsi="宋体" w:hint="eastAsia"/>
          <w:sz w:val="28"/>
          <w:szCs w:val="28"/>
        </w:rPr>
        <w:t xml:space="preserve">改变招标文件提供的工程量清单（含分部分项工程及措施项目、其他项目清单项目的编码、项目名称、计量单位、工程数量、项目特征描述）的；  </w:t>
      </w:r>
    </w:p>
    <w:p w:rsidR="002F52D5" w:rsidRDefault="002F52D5" w:rsidP="002F52D5">
      <w:pPr>
        <w:widowControl/>
        <w:spacing w:after="150" w:line="560" w:lineRule="exact"/>
        <w:ind w:firstLineChars="100" w:firstLine="280"/>
        <w:jc w:val="left"/>
        <w:rPr>
          <w:rFonts w:ascii="宋体" w:eastAsia="宋体" w:hAnsi="宋体" w:cs="宋体" w:hint="eastAsia"/>
          <w:kern w:val="0"/>
          <w:sz w:val="28"/>
          <w:szCs w:val="28"/>
        </w:rPr>
      </w:pPr>
      <w:r>
        <w:rPr>
          <w:rFonts w:ascii="宋体" w:eastAsia="宋体" w:hAnsi="宋体" w:hint="eastAsia"/>
          <w:sz w:val="28"/>
          <w:szCs w:val="28"/>
        </w:rPr>
        <w:t xml:space="preserve"> 7</w:t>
      </w:r>
      <w:del w:id="87" w:author="曾庆良" w:date="2019-11-28T15:58:00Z">
        <w:r>
          <w:rPr>
            <w:rFonts w:ascii="宋体" w:eastAsia="宋体" w:hAnsi="宋体" w:hint="eastAsia"/>
            <w:sz w:val="28"/>
            <w:szCs w:val="28"/>
          </w:rPr>
          <w:delText>、</w:delText>
        </w:r>
      </w:del>
      <w:ins w:id="88" w:author="曾庆良" w:date="2019-11-28T15:58:00Z">
        <w:r>
          <w:rPr>
            <w:rFonts w:ascii="宋体" w:eastAsia="宋体" w:hAnsi="宋体" w:hint="eastAsia"/>
            <w:sz w:val="28"/>
            <w:szCs w:val="28"/>
          </w:rPr>
          <w:t>.</w:t>
        </w:r>
      </w:ins>
      <w:r>
        <w:rPr>
          <w:rFonts w:ascii="宋体" w:eastAsia="宋体" w:hAnsi="宋体" w:cs="宋体" w:hint="eastAsia"/>
          <w:kern w:val="0"/>
          <w:sz w:val="28"/>
          <w:szCs w:val="28"/>
        </w:rPr>
        <w:t>改变招标文件明确的暂定不竞价内容的；</w:t>
      </w:r>
    </w:p>
    <w:p w:rsidR="002F52D5" w:rsidRDefault="002F52D5" w:rsidP="002F52D5">
      <w:pPr>
        <w:widowControl/>
        <w:spacing w:after="150" w:line="560" w:lineRule="exact"/>
        <w:ind w:firstLineChars="150" w:firstLine="420"/>
        <w:jc w:val="left"/>
        <w:rPr>
          <w:rFonts w:ascii="宋体" w:eastAsia="宋体" w:hAnsi="宋体"/>
          <w:sz w:val="28"/>
          <w:szCs w:val="28"/>
        </w:rPr>
      </w:pPr>
      <w:r>
        <w:rPr>
          <w:rFonts w:ascii="宋体" w:eastAsia="宋体" w:hAnsi="宋体" w:hint="eastAsia"/>
          <w:sz w:val="28"/>
          <w:szCs w:val="28"/>
        </w:rPr>
        <w:t>8</w:t>
      </w:r>
      <w:del w:id="89" w:author="曾庆良" w:date="2019-11-28T15:58:00Z">
        <w:r>
          <w:rPr>
            <w:rFonts w:ascii="宋体" w:eastAsia="宋体" w:hAnsi="宋体" w:hint="eastAsia"/>
            <w:sz w:val="28"/>
            <w:szCs w:val="28"/>
          </w:rPr>
          <w:delText>、</w:delText>
        </w:r>
      </w:del>
      <w:ins w:id="90" w:author="曾庆良" w:date="2019-11-28T15:58:00Z">
        <w:r>
          <w:rPr>
            <w:rFonts w:ascii="宋体" w:eastAsia="宋体" w:hAnsi="宋体" w:hint="eastAsia"/>
            <w:sz w:val="28"/>
            <w:szCs w:val="28"/>
          </w:rPr>
          <w:t>.</w:t>
        </w:r>
      </w:ins>
      <w:r>
        <w:rPr>
          <w:rFonts w:ascii="宋体" w:eastAsia="宋体" w:hAnsi="宋体"/>
          <w:sz w:val="28"/>
          <w:szCs w:val="28"/>
        </w:rPr>
        <w:t>经评标委员会认定投标人的投标报价低于成本价的；</w:t>
      </w:r>
    </w:p>
    <w:p w:rsidR="002F52D5" w:rsidRDefault="002F52D5" w:rsidP="002F52D5">
      <w:pPr>
        <w:widowControl/>
        <w:spacing w:after="150" w:line="560" w:lineRule="exact"/>
        <w:ind w:firstLineChars="150" w:firstLine="420"/>
        <w:jc w:val="left"/>
        <w:rPr>
          <w:rFonts w:ascii="宋体" w:eastAsia="宋体" w:hAnsi="宋体"/>
          <w:sz w:val="28"/>
          <w:szCs w:val="28"/>
        </w:rPr>
      </w:pPr>
      <w:r>
        <w:rPr>
          <w:rFonts w:ascii="宋体" w:eastAsia="宋体" w:hAnsi="宋体" w:hint="eastAsia"/>
          <w:sz w:val="28"/>
          <w:szCs w:val="28"/>
        </w:rPr>
        <w:lastRenderedPageBreak/>
        <w:t>9</w:t>
      </w:r>
      <w:del w:id="91" w:author="曾庆良" w:date="2019-11-28T15:58:00Z">
        <w:r>
          <w:rPr>
            <w:rFonts w:ascii="宋体" w:eastAsia="宋体" w:hAnsi="宋体" w:hint="eastAsia"/>
            <w:sz w:val="28"/>
            <w:szCs w:val="28"/>
          </w:rPr>
          <w:delText>、</w:delText>
        </w:r>
      </w:del>
      <w:ins w:id="92" w:author="曾庆良" w:date="2019-11-28T15:58:00Z">
        <w:r>
          <w:rPr>
            <w:rFonts w:ascii="宋体" w:eastAsia="宋体" w:hAnsi="宋体" w:hint="eastAsia"/>
            <w:sz w:val="28"/>
            <w:szCs w:val="28"/>
          </w:rPr>
          <w:t>.</w:t>
        </w:r>
      </w:ins>
      <w:r>
        <w:rPr>
          <w:rFonts w:ascii="宋体" w:eastAsia="宋体" w:hAnsi="宋体" w:hint="eastAsia"/>
          <w:sz w:val="28"/>
          <w:szCs w:val="28"/>
        </w:rPr>
        <w:t>投标人拒绝按评标委员会要求提供报价分析说明和证明材料的；</w:t>
      </w:r>
    </w:p>
    <w:p w:rsidR="002F52D5" w:rsidRDefault="002F52D5" w:rsidP="002F52D5">
      <w:pPr>
        <w:widowControl/>
        <w:spacing w:line="560" w:lineRule="exact"/>
        <w:ind w:firstLineChars="100" w:firstLine="280"/>
        <w:jc w:val="left"/>
        <w:rPr>
          <w:rFonts w:ascii="宋体" w:eastAsia="宋体" w:hAnsi="宋体" w:cs="宋体"/>
          <w:kern w:val="0"/>
          <w:sz w:val="28"/>
          <w:szCs w:val="28"/>
        </w:rPr>
      </w:pPr>
      <w:r>
        <w:rPr>
          <w:rFonts w:ascii="宋体" w:eastAsia="宋体" w:hAnsi="宋体" w:hint="eastAsia"/>
          <w:sz w:val="28"/>
          <w:szCs w:val="28"/>
        </w:rPr>
        <w:t xml:space="preserve"> 10</w:t>
      </w:r>
      <w:del w:id="93" w:author="曾庆良" w:date="2019-11-28T15:58:00Z">
        <w:r>
          <w:rPr>
            <w:rFonts w:ascii="宋体" w:eastAsia="宋体" w:hAnsi="宋体" w:hint="eastAsia"/>
            <w:sz w:val="28"/>
            <w:szCs w:val="28"/>
          </w:rPr>
          <w:delText>、</w:delText>
        </w:r>
      </w:del>
      <w:ins w:id="94" w:author="曾庆良" w:date="2019-11-28T15:58:00Z">
        <w:r>
          <w:rPr>
            <w:rFonts w:ascii="宋体" w:eastAsia="宋体" w:hAnsi="宋体" w:hint="eastAsia"/>
            <w:sz w:val="28"/>
            <w:szCs w:val="28"/>
          </w:rPr>
          <w:t>.</w:t>
        </w:r>
      </w:ins>
      <w:r>
        <w:rPr>
          <w:rFonts w:ascii="宋体" w:eastAsia="宋体" w:hAnsi="宋体" w:cs="宋体" w:hint="eastAsia"/>
          <w:kern w:val="0"/>
          <w:sz w:val="28"/>
          <w:szCs w:val="28"/>
        </w:rPr>
        <w:t>工程量清单报价与工、料、机报价及对应的报价分析不相符的，或与拟建工程的施工方案明显不匹配的；</w:t>
      </w:r>
    </w:p>
    <w:p w:rsidR="002F52D5" w:rsidRDefault="002F52D5" w:rsidP="002F52D5">
      <w:pPr>
        <w:widowControl/>
        <w:spacing w:after="150" w:line="560" w:lineRule="exact"/>
        <w:ind w:firstLineChars="150" w:firstLine="420"/>
        <w:jc w:val="left"/>
        <w:rPr>
          <w:rFonts w:ascii="宋体" w:eastAsia="宋体" w:hAnsi="宋体" w:cs="宋体" w:hint="eastAsia"/>
          <w:kern w:val="0"/>
          <w:sz w:val="28"/>
          <w:szCs w:val="28"/>
        </w:rPr>
        <w:pPrChange w:id="95" w:author="(招标办)李泉" w:date="2019-11-05T23:07:00Z">
          <w:pPr>
            <w:widowControl/>
            <w:spacing w:line="560" w:lineRule="exact"/>
            <w:ind w:firstLine="540"/>
            <w:jc w:val="left"/>
          </w:pPr>
        </w:pPrChange>
      </w:pPr>
      <w:r>
        <w:rPr>
          <w:rFonts w:ascii="宋体" w:eastAsia="宋体" w:hAnsi="宋体" w:hint="eastAsia"/>
          <w:sz w:val="28"/>
          <w:szCs w:val="28"/>
        </w:rPr>
        <w:t>11</w:t>
      </w:r>
      <w:del w:id="96" w:author="曾庆良" w:date="2019-11-28T15:58:00Z">
        <w:r>
          <w:rPr>
            <w:rFonts w:ascii="宋体" w:eastAsia="宋体" w:hAnsi="宋体" w:hint="eastAsia"/>
            <w:sz w:val="28"/>
            <w:szCs w:val="28"/>
          </w:rPr>
          <w:delText>、</w:delText>
        </w:r>
      </w:del>
      <w:ins w:id="97" w:author="曾庆良" w:date="2019-11-28T15:58:00Z">
        <w:r>
          <w:rPr>
            <w:rFonts w:ascii="宋体" w:eastAsia="宋体" w:hAnsi="宋体" w:hint="eastAsia"/>
            <w:sz w:val="28"/>
            <w:szCs w:val="28"/>
          </w:rPr>
          <w:t>.</w:t>
        </w:r>
      </w:ins>
      <w:r>
        <w:rPr>
          <w:rFonts w:ascii="宋体" w:eastAsia="宋体" w:hAnsi="宋体" w:cs="宋体" w:hint="eastAsia"/>
          <w:kern w:val="0"/>
          <w:sz w:val="28"/>
          <w:szCs w:val="28"/>
        </w:rPr>
        <w:t>投标报价错误累计达到或超过原总报价（招标控制价≦5000万元的按</w:t>
      </w:r>
      <w:r>
        <w:rPr>
          <w:rFonts w:ascii="宋体" w:eastAsia="宋体" w:hAnsi="宋体" w:cs="宋体"/>
          <w:kern w:val="0"/>
          <w:sz w:val="28"/>
          <w:szCs w:val="28"/>
        </w:rPr>
        <w:t>0.5%</w:t>
      </w:r>
      <w:r>
        <w:rPr>
          <w:rFonts w:ascii="宋体" w:eastAsia="宋体" w:hAnsi="宋体" w:cs="宋体" w:hint="eastAsia"/>
          <w:kern w:val="0"/>
          <w:sz w:val="28"/>
          <w:szCs w:val="28"/>
        </w:rPr>
        <w:t>，招标控制价＞5000万元的按</w:t>
      </w:r>
      <w:r>
        <w:rPr>
          <w:rFonts w:ascii="宋体" w:eastAsia="宋体" w:hAnsi="宋体" w:cs="宋体"/>
          <w:kern w:val="0"/>
          <w:sz w:val="28"/>
          <w:szCs w:val="28"/>
        </w:rPr>
        <w:t>0.</w:t>
      </w:r>
      <w:r>
        <w:rPr>
          <w:rFonts w:ascii="宋体" w:eastAsia="宋体" w:hAnsi="宋体" w:cs="宋体" w:hint="eastAsia"/>
          <w:kern w:val="0"/>
          <w:sz w:val="28"/>
          <w:szCs w:val="28"/>
        </w:rPr>
        <w:t>1</w:t>
      </w:r>
      <w:r>
        <w:rPr>
          <w:rFonts w:ascii="宋体" w:eastAsia="宋体" w:hAnsi="宋体" w:cs="宋体"/>
          <w:kern w:val="0"/>
          <w:sz w:val="28"/>
          <w:szCs w:val="28"/>
        </w:rPr>
        <w:t>%</w:t>
      </w:r>
      <w:r>
        <w:rPr>
          <w:rFonts w:ascii="宋体" w:eastAsia="宋体" w:hAnsi="宋体" w:cs="宋体" w:hint="eastAsia"/>
          <w:kern w:val="0"/>
          <w:sz w:val="28"/>
          <w:szCs w:val="28"/>
        </w:rPr>
        <w:t>）的；</w:t>
      </w:r>
    </w:p>
    <w:p w:rsidR="002F52D5" w:rsidRDefault="002F52D5" w:rsidP="002F52D5">
      <w:pPr>
        <w:spacing w:line="560" w:lineRule="exact"/>
        <w:ind w:firstLineChars="150" w:firstLine="420"/>
        <w:rPr>
          <w:rFonts w:ascii="宋体" w:eastAsia="宋体" w:hAnsi="宋体" w:cs="宋体"/>
          <w:kern w:val="0"/>
          <w:sz w:val="28"/>
          <w:szCs w:val="28"/>
        </w:rPr>
      </w:pPr>
      <w:r>
        <w:rPr>
          <w:rFonts w:ascii="宋体" w:eastAsia="宋体" w:hAnsi="宋体" w:hint="eastAsia"/>
          <w:sz w:val="28"/>
          <w:szCs w:val="28"/>
        </w:rPr>
        <w:t xml:space="preserve"> 12</w:t>
      </w:r>
      <w:del w:id="98" w:author="曾庆良" w:date="2019-11-28T15:58:00Z">
        <w:r>
          <w:rPr>
            <w:rFonts w:ascii="宋体" w:eastAsia="宋体" w:hAnsi="宋体" w:hint="eastAsia"/>
            <w:sz w:val="28"/>
            <w:szCs w:val="28"/>
          </w:rPr>
          <w:delText>、</w:delText>
        </w:r>
      </w:del>
      <w:ins w:id="99" w:author="曾庆良" w:date="2019-11-28T15:58:00Z">
        <w:r>
          <w:rPr>
            <w:rFonts w:ascii="宋体" w:eastAsia="宋体" w:hAnsi="宋体" w:hint="eastAsia"/>
            <w:sz w:val="28"/>
            <w:szCs w:val="28"/>
          </w:rPr>
          <w:t>.</w:t>
        </w:r>
      </w:ins>
      <w:r>
        <w:rPr>
          <w:rFonts w:ascii="宋体" w:eastAsia="宋体" w:hAnsi="宋体" w:cs="宋体" w:hint="eastAsia"/>
          <w:kern w:val="0"/>
          <w:sz w:val="28"/>
          <w:szCs w:val="28"/>
        </w:rPr>
        <w:t>法律、法规、规章及规范性文件规定其他应否决投标的情形。</w:t>
      </w:r>
      <w:r>
        <w:rPr>
          <w:rFonts w:ascii="宋体" w:hAnsi="宋体" w:hint="eastAsia"/>
          <w:szCs w:val="21"/>
        </w:rPr>
        <w:t xml:space="preserve"> </w:t>
      </w:r>
    </w:p>
    <w:p w:rsidR="002F52D5" w:rsidRDefault="002F52D5" w:rsidP="002F52D5">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（二）商务标评分（≥60分）</w:t>
      </w:r>
      <w:ins w:id="100" w:author="曾庆良" w:date="2019-11-28T11:34:00Z">
        <w:r>
          <w:rPr>
            <w:rFonts w:ascii="宋体" w:eastAsia="宋体" w:hAnsi="宋体" w:hint="eastAsia"/>
            <w:sz w:val="28"/>
            <w:szCs w:val="28"/>
          </w:rPr>
          <w:t>。</w:t>
        </w:r>
      </w:ins>
    </w:p>
    <w:p w:rsidR="002F52D5" w:rsidRDefault="002F52D5" w:rsidP="002F52D5">
      <w:pPr>
        <w:widowControl/>
        <w:spacing w:line="560" w:lineRule="exact"/>
        <w:ind w:firstLineChars="200" w:firstLine="560"/>
        <w:jc w:val="left"/>
        <w:rPr>
          <w:rFonts w:ascii="宋体" w:eastAsia="宋体" w:hAnsi="宋体" w:cs="宋体" w:hint="eastAsia"/>
          <w:kern w:val="0"/>
          <w:sz w:val="28"/>
          <w:szCs w:val="28"/>
        </w:rPr>
      </w:pPr>
      <w:r>
        <w:rPr>
          <w:rFonts w:ascii="宋体" w:eastAsia="宋体" w:hAnsi="宋体" w:cs="宋体" w:hint="eastAsia"/>
          <w:kern w:val="0"/>
          <w:sz w:val="28"/>
          <w:szCs w:val="28"/>
        </w:rPr>
        <w:t>以通过商务评审的有效投标报价的最低价作为最佳报价，如最低报价低于风险控制价的，则以不低于风险控制价的最低投标报价作为最佳报价。</w:t>
      </w:r>
    </w:p>
    <w:p w:rsidR="002F52D5" w:rsidRDefault="002F52D5" w:rsidP="002F52D5">
      <w:pPr>
        <w:spacing w:line="560" w:lineRule="exact"/>
        <w:ind w:firstLineChars="200" w:firstLine="560"/>
        <w:rPr>
          <w:rFonts w:ascii="宋体" w:eastAsia="宋体" w:hAnsi="宋体"/>
          <w:sz w:val="28"/>
          <w:szCs w:val="28"/>
        </w:rPr>
      </w:pPr>
      <w:r>
        <w:rPr>
          <w:rFonts w:ascii="宋体" w:eastAsia="宋体" w:hAnsi="宋体" w:cs="宋体" w:hint="eastAsia"/>
          <w:kern w:val="0"/>
          <w:sz w:val="28"/>
          <w:szCs w:val="28"/>
        </w:rPr>
        <w:t>投标报价等于最佳报价时，商务得分为满分；投标报价偏离最佳报价</w:t>
      </w:r>
      <w:r>
        <w:rPr>
          <w:rFonts w:ascii="宋体" w:eastAsia="宋体" w:hAnsi="宋体" w:cs="宋体"/>
          <w:kern w:val="0"/>
          <w:sz w:val="28"/>
          <w:szCs w:val="28"/>
        </w:rPr>
        <w:t>±1%</w:t>
      </w:r>
      <w:r>
        <w:rPr>
          <w:rFonts w:ascii="宋体" w:eastAsia="宋体" w:hAnsi="宋体" w:cs="宋体" w:hint="eastAsia"/>
          <w:kern w:val="0"/>
          <w:sz w:val="28"/>
          <w:szCs w:val="28"/>
        </w:rPr>
        <w:t>的扣1～2分；如投标报价低于风险控制价的，每低于最佳报价1%的扣2～3分；投标报价每高于或低于最佳报价不足一个百分点时，使用直线插入法计算，保留两位小数。</w:t>
      </w:r>
      <w:r>
        <w:rPr>
          <w:rFonts w:ascii="宋体" w:eastAsia="宋体" w:hAnsi="宋体" w:cs="宋体" w:hint="eastAsia"/>
          <w:color w:val="FF0000"/>
          <w:kern w:val="0"/>
          <w:sz w:val="28"/>
          <w:szCs w:val="28"/>
        </w:rPr>
        <w:t xml:space="preserve"> </w:t>
      </w:r>
    </w:p>
    <w:p w:rsidR="002F52D5" w:rsidRDefault="002F52D5" w:rsidP="002F52D5">
      <w:pPr>
        <w:spacing w:line="560" w:lineRule="exact"/>
        <w:ind w:firstLine="540"/>
        <w:rPr>
          <w:rFonts w:ascii="宋体" w:eastAsia="宋体" w:hAnsi="宋体"/>
          <w:sz w:val="28"/>
          <w:szCs w:val="28"/>
        </w:rPr>
      </w:pPr>
      <w:r>
        <w:rPr>
          <w:rFonts w:ascii="宋体" w:eastAsia="宋体" w:hAnsi="宋体" w:hint="eastAsia"/>
          <w:b/>
          <w:sz w:val="28"/>
          <w:szCs w:val="28"/>
        </w:rPr>
        <w:t>八、推荐中标候选人</w:t>
      </w:r>
    </w:p>
    <w:p w:rsidR="002F52D5" w:rsidRDefault="002F52D5" w:rsidP="002F52D5">
      <w:pPr>
        <w:widowControl/>
        <w:spacing w:after="150"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评标委员会对投标人按总分从高到低进行排序，总分最高的为第一中标候选人，</w:t>
      </w:r>
      <w:r>
        <w:rPr>
          <w:rFonts w:ascii="宋体" w:eastAsia="宋体" w:hAnsi="宋体"/>
          <w:sz w:val="28"/>
          <w:szCs w:val="28"/>
        </w:rPr>
        <w:t>如</w:t>
      </w:r>
      <w:r>
        <w:rPr>
          <w:rFonts w:ascii="宋体" w:eastAsia="宋体" w:hAnsi="宋体" w:hint="eastAsia"/>
          <w:sz w:val="28"/>
          <w:szCs w:val="28"/>
        </w:rPr>
        <w:t>总</w:t>
      </w:r>
      <w:r>
        <w:rPr>
          <w:rFonts w:ascii="宋体" w:eastAsia="宋体" w:hAnsi="宋体"/>
          <w:sz w:val="28"/>
          <w:szCs w:val="28"/>
        </w:rPr>
        <w:t>分相同的，以投标报价低的</w:t>
      </w:r>
      <w:r>
        <w:rPr>
          <w:rFonts w:ascii="宋体" w:eastAsia="宋体" w:hAnsi="宋体" w:hint="eastAsia"/>
          <w:sz w:val="28"/>
          <w:szCs w:val="28"/>
        </w:rPr>
        <w:t>优先</w:t>
      </w:r>
      <w:r>
        <w:rPr>
          <w:rFonts w:ascii="宋体" w:eastAsia="宋体" w:hAnsi="宋体"/>
          <w:sz w:val="28"/>
          <w:szCs w:val="28"/>
        </w:rPr>
        <w:t>；投标报价仍相同的，以信用评价排名靠前的</w:t>
      </w:r>
      <w:r>
        <w:rPr>
          <w:rFonts w:ascii="宋体" w:eastAsia="宋体" w:hAnsi="宋体" w:hint="eastAsia"/>
          <w:sz w:val="28"/>
          <w:szCs w:val="28"/>
        </w:rPr>
        <w:t>优先</w:t>
      </w:r>
      <w:r>
        <w:rPr>
          <w:rFonts w:ascii="宋体" w:eastAsia="宋体" w:hAnsi="宋体"/>
          <w:sz w:val="28"/>
          <w:szCs w:val="28"/>
        </w:rPr>
        <w:t>；信用评价排名仍相同的，以技术标排名靠前的</w:t>
      </w:r>
      <w:r>
        <w:rPr>
          <w:rFonts w:ascii="宋体" w:eastAsia="宋体" w:hAnsi="宋体" w:hint="eastAsia"/>
          <w:sz w:val="28"/>
          <w:szCs w:val="28"/>
        </w:rPr>
        <w:t>优先</w:t>
      </w:r>
      <w:r>
        <w:rPr>
          <w:rFonts w:ascii="宋体" w:eastAsia="宋体" w:hAnsi="宋体"/>
          <w:sz w:val="28"/>
          <w:szCs w:val="28"/>
        </w:rPr>
        <w:t>；上述均相同的，由评标委员会抽签确定。</w:t>
      </w:r>
    </w:p>
    <w:p w:rsidR="00E233D6" w:rsidRDefault="002F52D5" w:rsidP="002F52D5">
      <w:r>
        <w:rPr>
          <w:rFonts w:ascii="宋体" w:eastAsia="宋体" w:hAnsi="宋体" w:hint="eastAsia"/>
          <w:sz w:val="28"/>
          <w:szCs w:val="28"/>
        </w:rPr>
        <w:t>当有效投标人</w:t>
      </w:r>
      <w:r>
        <w:rPr>
          <w:rFonts w:cs="宋体"/>
          <w:sz w:val="28"/>
          <w:szCs w:val="28"/>
        </w:rPr>
        <w:t>＜</w:t>
      </w:r>
      <w:r>
        <w:rPr>
          <w:rFonts w:ascii="宋体" w:eastAsia="宋体" w:hAnsi="宋体" w:hint="eastAsia"/>
          <w:sz w:val="28"/>
          <w:szCs w:val="28"/>
        </w:rPr>
        <w:t>3个时，评标委员会应判定本次投标是否具有竞争力。若评标委员会认为本次投标明显缺乏竞争的，可以否决全部投标。</w:t>
      </w:r>
    </w:p>
    <w:sectPr w:rsidR="00E233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3D6" w:rsidRDefault="00E233D6" w:rsidP="002F52D5">
      <w:pPr>
        <w:ind w:firstLine="640"/>
      </w:pPr>
      <w:r>
        <w:separator/>
      </w:r>
    </w:p>
  </w:endnote>
  <w:endnote w:type="continuationSeparator" w:id="1">
    <w:p w:rsidR="00E233D6" w:rsidRDefault="00E233D6" w:rsidP="002F52D5">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3D6" w:rsidRDefault="00E233D6" w:rsidP="002F52D5">
      <w:pPr>
        <w:ind w:firstLine="640"/>
      </w:pPr>
      <w:r>
        <w:separator/>
      </w:r>
    </w:p>
  </w:footnote>
  <w:footnote w:type="continuationSeparator" w:id="1">
    <w:p w:rsidR="00E233D6" w:rsidRDefault="00E233D6" w:rsidP="002F52D5">
      <w:pPr>
        <w:ind w:firstLine="64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52D5"/>
    <w:rsid w:val="002F52D5"/>
    <w:rsid w:val="00E23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2D5"/>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52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F52D5"/>
    <w:rPr>
      <w:sz w:val="18"/>
      <w:szCs w:val="18"/>
    </w:rPr>
  </w:style>
  <w:style w:type="paragraph" w:styleId="a4">
    <w:name w:val="footer"/>
    <w:basedOn w:val="a"/>
    <w:link w:val="Char0"/>
    <w:uiPriority w:val="99"/>
    <w:semiHidden/>
    <w:unhideWhenUsed/>
    <w:rsid w:val="002F52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F52D5"/>
    <w:rPr>
      <w:sz w:val="18"/>
      <w:szCs w:val="18"/>
    </w:rPr>
  </w:style>
  <w:style w:type="character" w:customStyle="1" w:styleId="Char1">
    <w:name w:val="样式 正文文本 Char"/>
    <w:link w:val="a5"/>
    <w:qFormat/>
    <w:rsid w:val="002F52D5"/>
    <w:rPr>
      <w:rFonts w:ascii="Arial" w:hAnsi="Arial"/>
      <w:color w:val="000000"/>
    </w:rPr>
  </w:style>
  <w:style w:type="paragraph" w:customStyle="1" w:styleId="a5">
    <w:name w:val="样式 正文文本"/>
    <w:basedOn w:val="a"/>
    <w:link w:val="Char1"/>
    <w:qFormat/>
    <w:rsid w:val="002F52D5"/>
    <w:pPr>
      <w:adjustRightInd w:val="0"/>
      <w:snapToGrid w:val="0"/>
      <w:spacing w:line="400" w:lineRule="exact"/>
    </w:pPr>
    <w:rPr>
      <w:rFonts w:ascii="Arial" w:eastAsiaTheme="minorEastAsia" w:hAnsi="Arial" w:cstheme="minorBidi"/>
      <w:color w:val="000000"/>
      <w:sz w:val="21"/>
      <w:szCs w:val="22"/>
    </w:rPr>
  </w:style>
  <w:style w:type="paragraph" w:styleId="a6">
    <w:name w:val="Balloon Text"/>
    <w:basedOn w:val="a"/>
    <w:link w:val="Char2"/>
    <w:uiPriority w:val="99"/>
    <w:semiHidden/>
    <w:unhideWhenUsed/>
    <w:rsid w:val="002F52D5"/>
    <w:rPr>
      <w:sz w:val="18"/>
      <w:szCs w:val="18"/>
    </w:rPr>
  </w:style>
  <w:style w:type="character" w:customStyle="1" w:styleId="Char2">
    <w:name w:val="批注框文本 Char"/>
    <w:basedOn w:val="a0"/>
    <w:link w:val="a6"/>
    <w:uiPriority w:val="99"/>
    <w:semiHidden/>
    <w:rsid w:val="002F52D5"/>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539</Words>
  <Characters>3077</Characters>
  <Application>Microsoft Office Word</Application>
  <DocSecurity>0</DocSecurity>
  <Lines>25</Lines>
  <Paragraphs>7</Paragraphs>
  <ScaleCrop>false</ScaleCrop>
  <Company>Lenovo</Company>
  <LinksUpToDate>false</LinksUpToDate>
  <CharactersWithSpaces>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2019-12-02T09:27:00Z</dcterms:created>
  <dcterms:modified xsi:type="dcterms:W3CDTF">2019-12-02T09:27:00Z</dcterms:modified>
</cp:coreProperties>
</file>