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5</w:t>
      </w:r>
    </w:p>
    <w:p>
      <w:pPr>
        <w:spacing w:line="640" w:lineRule="exact"/>
        <w:jc w:val="center"/>
        <w:rPr>
          <w:rFonts w:ascii="Times New Roman" w:hAnsi="Times New Roman" w:eastAsia="方正小标宋简体"/>
          <w:sz w:val="44"/>
          <w:szCs w:val="44"/>
        </w:rPr>
      </w:pPr>
      <w:r>
        <w:rPr>
          <w:rFonts w:ascii="Times New Roman" w:hAnsi="Times New Roman" w:eastAsia="方正小标宋简体"/>
          <w:sz w:val="44"/>
          <w:szCs w:val="44"/>
        </w:rPr>
        <w:t>银行农民工工资保证金业务承诺书</w:t>
      </w:r>
    </w:p>
    <w:p>
      <w:pPr>
        <w:spacing w:line="640" w:lineRule="exact"/>
        <w:jc w:val="center"/>
        <w:rPr>
          <w:rFonts w:ascii="Times New Roman" w:hAnsi="Times New Roman" w:eastAsia="方正小标宋简体"/>
          <w:sz w:val="44"/>
          <w:szCs w:val="44"/>
        </w:rPr>
      </w:pPr>
      <w:r>
        <w:rPr>
          <w:rFonts w:ascii="Times New Roman" w:hAnsi="Times New Roman" w:eastAsia="方正小标宋简体"/>
          <w:spacing w:val="-6"/>
          <w:sz w:val="44"/>
          <w:szCs w:val="44"/>
        </w:rPr>
        <w:t>（样本）</w:t>
      </w:r>
    </w:p>
    <w:p>
      <w:pPr>
        <w:spacing w:line="640" w:lineRule="exact"/>
        <w:rPr>
          <w:rFonts w:ascii="Times New Roman" w:hAnsi="Times New Roman" w:eastAsia="仿宋_GB2312"/>
          <w:sz w:val="32"/>
          <w:szCs w:val="32"/>
        </w:rPr>
      </w:pPr>
      <w:r>
        <w:rPr>
          <w:rFonts w:ascii="Times New Roman" w:hAnsi="Times New Roman" w:eastAsia="仿宋_GB2312"/>
          <w:sz w:val="32"/>
          <w:szCs w:val="32"/>
        </w:rPr>
        <w:t>成都市人力资源和社会保障局：</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我行就开展农民工工资保证金业务，承诺以下事项。</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一、我行符合依法办理农民工工资保证金业务所具备的条件：</w:t>
      </w:r>
    </w:p>
    <w:p>
      <w:pPr>
        <w:pStyle w:val="8"/>
        <w:spacing w:line="640" w:lineRule="exact"/>
        <w:ind w:left="420" w:firstLine="640"/>
        <w:rPr>
          <w:rFonts w:ascii="Times New Roman" w:hAnsi="Times New Roman" w:eastAsia="仿宋_GB2312"/>
          <w:sz w:val="32"/>
          <w:szCs w:val="32"/>
        </w:rPr>
      </w:pPr>
      <w:r>
        <w:rPr>
          <w:rFonts w:ascii="Times New Roman" w:hAnsi="Times New Roman" w:eastAsia="仿宋_GB2312"/>
          <w:sz w:val="32"/>
          <w:szCs w:val="32"/>
        </w:rPr>
        <w:t>（一）在成都市设有分支机构；</w:t>
      </w:r>
    </w:p>
    <w:p>
      <w:pPr>
        <w:pStyle w:val="8"/>
        <w:spacing w:line="640" w:lineRule="exact"/>
        <w:ind w:left="420" w:firstLine="640"/>
        <w:rPr>
          <w:rFonts w:ascii="Times New Roman" w:hAnsi="Times New Roman" w:eastAsia="仿宋_GB2312"/>
          <w:sz w:val="32"/>
          <w:szCs w:val="32"/>
        </w:rPr>
      </w:pPr>
      <w:r>
        <w:rPr>
          <w:rFonts w:ascii="Times New Roman" w:hAnsi="Times New Roman" w:eastAsia="仿宋_GB2312"/>
          <w:sz w:val="32"/>
          <w:szCs w:val="32"/>
        </w:rPr>
        <w:t>（二）信用等级良好、服务水平优良。</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二、按时向总包单位和经办地区（市）县人社部门提供工资保证金对账信息；</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三、收到《</w:t>
      </w:r>
      <w:r>
        <w:rPr>
          <w:rFonts w:ascii="Times New Roman" w:hAnsi="Times New Roman" w:eastAsia="仿宋_GB2312"/>
          <w:bCs/>
          <w:sz w:val="32"/>
          <w:szCs w:val="32"/>
        </w:rPr>
        <w:t>农民工工资保证金支付通知书</w:t>
      </w:r>
      <w:r>
        <w:rPr>
          <w:rFonts w:ascii="Times New Roman" w:hAnsi="Times New Roman" w:eastAsia="仿宋_GB2312"/>
          <w:sz w:val="32"/>
          <w:szCs w:val="32"/>
        </w:rPr>
        <w:t>》后，及时拨付农民工工资；</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四、不挪用农民工工资保证金；</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五、依法合规协助人社部门做好农民工工资保证金的监管，支持通过信息化方式对保函进行核验，遵守成都市人力资源和社会保障局信息化管理有关要求；</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六、严格落实《最高人民法院 人力资源社会保障部 中国银保监会关于做好防止农民工工资专用账户资金和工资保证金被查封、冻结或者划拨有关工作的通知》（人社部发〔2020〕93号），保证农民工工资保证金账户不被不当查封、冻结或划拨；</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七、严格遵守《工程建设领域农民工工资保证金规定》及相关政策文件，并承担相应的义务和法律责任。</w:t>
      </w:r>
    </w:p>
    <w:p>
      <w:pPr>
        <w:spacing w:line="640" w:lineRule="exact"/>
        <w:ind w:firstLine="640" w:firstLineChars="200"/>
        <w:rPr>
          <w:rFonts w:ascii="Times New Roman" w:hAnsi="Times New Roman" w:eastAsia="仿宋_GB2312"/>
          <w:sz w:val="32"/>
          <w:szCs w:val="32"/>
        </w:rPr>
      </w:pPr>
    </w:p>
    <w:p>
      <w:pPr>
        <w:pStyle w:val="9"/>
        <w:ind w:firstLine="640"/>
      </w:pPr>
    </w:p>
    <w:p>
      <w:pPr>
        <w:spacing w:line="640" w:lineRule="exact"/>
        <w:jc w:val="center"/>
        <w:rPr>
          <w:rFonts w:ascii="Times New Roman" w:hAnsi="Times New Roman" w:eastAsia="仿宋_GB2312"/>
          <w:sz w:val="32"/>
          <w:szCs w:val="32"/>
        </w:rPr>
      </w:pPr>
      <w:r>
        <w:rPr>
          <w:rFonts w:ascii="Times New Roman" w:hAnsi="Times New Roman" w:eastAsia="仿宋_GB2312"/>
          <w:sz w:val="32"/>
          <w:szCs w:val="32"/>
        </w:rPr>
        <w:t xml:space="preserve">                     承诺银行名称（盖章）：</w:t>
      </w:r>
    </w:p>
    <w:p>
      <w:pPr>
        <w:spacing w:line="640" w:lineRule="exact"/>
        <w:jc w:val="center"/>
        <w:rPr>
          <w:rFonts w:ascii="Times New Roman" w:hAnsi="Times New Roman" w:eastAsia="仿宋_GB2312"/>
          <w:sz w:val="32"/>
          <w:szCs w:val="32"/>
        </w:rPr>
      </w:pPr>
      <w:r>
        <w:rPr>
          <w:rFonts w:ascii="Times New Roman" w:hAnsi="Times New Roman" w:eastAsia="仿宋_GB2312"/>
          <w:sz w:val="32"/>
          <w:szCs w:val="32"/>
        </w:rPr>
        <w:t xml:space="preserve">                   年     月     日</w:t>
      </w:r>
    </w:p>
    <w:p>
      <w:pPr>
        <w:spacing w:line="640" w:lineRule="exact"/>
        <w:jc w:val="center"/>
        <w:rPr>
          <w:rFonts w:ascii="Times New Roman" w:hAnsi="Times New Roman" w:eastAsia="方正小标宋简体"/>
          <w:sz w:val="44"/>
          <w:szCs w:val="44"/>
        </w:rPr>
      </w:pPr>
      <w:r>
        <w:rPr>
          <w:rFonts w:ascii="Times New Roman" w:hAnsi="Times New Roman" w:eastAsia="方正小标宋简体"/>
          <w:sz w:val="44"/>
          <w:szCs w:val="44"/>
        </w:rPr>
        <w:br w:type="page"/>
      </w:r>
      <w:r>
        <w:rPr>
          <w:rFonts w:ascii="Times New Roman" w:hAnsi="Times New Roman" w:eastAsia="方正小标宋简体"/>
          <w:sz w:val="44"/>
          <w:szCs w:val="44"/>
        </w:rPr>
        <w:t>保险公司农民工工资保证金业务</w:t>
      </w:r>
    </w:p>
    <w:p>
      <w:pPr>
        <w:spacing w:line="640" w:lineRule="exact"/>
        <w:jc w:val="center"/>
        <w:rPr>
          <w:rFonts w:ascii="Times New Roman" w:hAnsi="Times New Roman" w:eastAsia="仿宋_GB2312"/>
          <w:sz w:val="32"/>
          <w:szCs w:val="32"/>
        </w:rPr>
      </w:pPr>
      <w:r>
        <w:rPr>
          <w:rFonts w:ascii="Times New Roman" w:hAnsi="Times New Roman" w:eastAsia="方正小标宋简体"/>
          <w:sz w:val="44"/>
          <w:szCs w:val="44"/>
        </w:rPr>
        <w:t>承诺书</w:t>
      </w:r>
      <w:r>
        <w:rPr>
          <w:rFonts w:ascii="Times New Roman" w:hAnsi="Times New Roman" w:eastAsia="方正小标宋简体"/>
          <w:spacing w:val="-6"/>
          <w:sz w:val="44"/>
          <w:szCs w:val="44"/>
        </w:rPr>
        <w:t>（样本）</w:t>
      </w:r>
    </w:p>
    <w:p>
      <w:pPr>
        <w:spacing w:line="640" w:lineRule="exact"/>
        <w:rPr>
          <w:rFonts w:ascii="Times New Roman" w:hAnsi="Times New Roman" w:eastAsia="仿宋_GB2312"/>
          <w:sz w:val="32"/>
          <w:szCs w:val="32"/>
        </w:rPr>
      </w:pPr>
    </w:p>
    <w:p>
      <w:pPr>
        <w:spacing w:line="640" w:lineRule="exact"/>
        <w:rPr>
          <w:rFonts w:ascii="Times New Roman" w:hAnsi="Times New Roman" w:eastAsia="仿宋_GB2312"/>
          <w:sz w:val="32"/>
          <w:szCs w:val="32"/>
        </w:rPr>
      </w:pPr>
      <w:r>
        <w:rPr>
          <w:rFonts w:ascii="Times New Roman" w:hAnsi="Times New Roman" w:eastAsia="仿宋_GB2312"/>
          <w:sz w:val="32"/>
          <w:szCs w:val="32"/>
        </w:rPr>
        <w:t>成都市人力资源和社会保障局：</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我司就开展农民工工资保证金业务，承诺以下事项。</w:t>
      </w:r>
    </w:p>
    <w:p>
      <w:pPr>
        <w:spacing w:line="640" w:lineRule="exact"/>
        <w:ind w:firstLine="640"/>
        <w:rPr>
          <w:rFonts w:ascii="Times New Roman" w:hAnsi="Times New Roman" w:eastAsia="仿宋_GB2312"/>
          <w:sz w:val="32"/>
          <w:szCs w:val="32"/>
        </w:rPr>
      </w:pPr>
      <w:r>
        <w:rPr>
          <w:rFonts w:ascii="Times New Roman" w:hAnsi="Times New Roman" w:eastAsia="仿宋_GB2312"/>
          <w:sz w:val="32"/>
          <w:szCs w:val="32"/>
        </w:rPr>
        <w:t>一、我司满足依法办理农民工工资保证金业务所具备的条件：</w:t>
      </w:r>
    </w:p>
    <w:p>
      <w:pPr>
        <w:spacing w:line="640" w:lineRule="exact"/>
        <w:ind w:firstLine="640"/>
        <w:rPr>
          <w:rFonts w:ascii="Times New Roman" w:hAnsi="Times New Roman" w:eastAsia="仿宋_GB2312"/>
          <w:sz w:val="32"/>
          <w:szCs w:val="32"/>
        </w:rPr>
      </w:pPr>
      <w:r>
        <w:rPr>
          <w:rFonts w:ascii="Times New Roman" w:hAnsi="Times New Roman" w:eastAsia="仿宋_GB2312"/>
          <w:sz w:val="32"/>
          <w:szCs w:val="32"/>
        </w:rPr>
        <w:t>（一）经金融监管部门批准可以从事保证保险业务，农民工工资保证金保证保险条款经金融监管部门批准或备案；</w:t>
      </w:r>
    </w:p>
    <w:p>
      <w:pPr>
        <w:spacing w:line="640" w:lineRule="exact"/>
        <w:ind w:firstLine="640"/>
        <w:rPr>
          <w:rFonts w:ascii="Times New Roman" w:hAnsi="Times New Roman" w:eastAsia="仿宋_GB2312"/>
          <w:sz w:val="32"/>
          <w:szCs w:val="32"/>
        </w:rPr>
      </w:pPr>
      <w:r>
        <w:rPr>
          <w:rFonts w:ascii="Times New Roman" w:hAnsi="Times New Roman" w:eastAsia="仿宋_GB2312"/>
          <w:sz w:val="32"/>
          <w:szCs w:val="32"/>
        </w:rPr>
        <w:t>（二）风险综合评级在B类及以上，近两个季度末核心偿付能力充足率不低于75%、综合偿付能力充足率不低于150%；</w:t>
      </w:r>
    </w:p>
    <w:p>
      <w:pPr>
        <w:spacing w:line="640" w:lineRule="exact"/>
        <w:ind w:firstLine="640"/>
        <w:rPr>
          <w:rFonts w:ascii="Times New Roman" w:hAnsi="Times New Roman" w:eastAsia="仿宋_GB2312"/>
          <w:sz w:val="32"/>
          <w:szCs w:val="32"/>
        </w:rPr>
      </w:pPr>
      <w:r>
        <w:rPr>
          <w:rFonts w:ascii="Times New Roman" w:hAnsi="Times New Roman" w:eastAsia="仿宋_GB2312"/>
          <w:sz w:val="32"/>
          <w:szCs w:val="32"/>
        </w:rPr>
        <w:t>（三）□在成都市设有总部；</w:t>
      </w:r>
    </w:p>
    <w:p>
      <w:pPr>
        <w:spacing w:line="64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□在成都市设有分支机构并取得总公司相关业务授权；</w:t>
      </w:r>
    </w:p>
    <w:p>
      <w:pPr>
        <w:spacing w:line="640" w:lineRule="exact"/>
        <w:ind w:firstLine="640"/>
        <w:rPr>
          <w:rFonts w:ascii="Times New Roman" w:hAnsi="Times New Roman" w:eastAsia="仿宋_GB2312"/>
          <w:sz w:val="32"/>
          <w:szCs w:val="32"/>
        </w:rPr>
      </w:pPr>
      <w:r>
        <w:rPr>
          <w:rFonts w:ascii="Times New Roman" w:hAnsi="Times New Roman" w:eastAsia="仿宋_GB2312"/>
          <w:sz w:val="32"/>
          <w:szCs w:val="32"/>
        </w:rPr>
        <w:t>（四）近3年内无行业信用不良记录，服务水平优良；</w:t>
      </w:r>
    </w:p>
    <w:p>
      <w:pPr>
        <w:spacing w:line="640" w:lineRule="exact"/>
        <w:ind w:firstLine="640"/>
        <w:rPr>
          <w:rFonts w:ascii="Times New Roman" w:hAnsi="Times New Roman" w:eastAsia="仿宋_GB2312"/>
          <w:sz w:val="32"/>
          <w:szCs w:val="32"/>
        </w:rPr>
      </w:pPr>
      <w:r>
        <w:rPr>
          <w:rFonts w:ascii="Times New Roman" w:hAnsi="Times New Roman" w:eastAsia="仿宋_GB2312"/>
          <w:sz w:val="32"/>
          <w:szCs w:val="32"/>
        </w:rPr>
        <w:t>二、收到《</w:t>
      </w:r>
      <w:r>
        <w:rPr>
          <w:rFonts w:ascii="Times New Roman" w:hAnsi="Times New Roman" w:eastAsia="仿宋_GB2312"/>
          <w:bCs/>
          <w:sz w:val="32"/>
          <w:szCs w:val="32"/>
        </w:rPr>
        <w:t>农民工工资保证金支付通知书</w:t>
      </w:r>
      <w:r>
        <w:rPr>
          <w:rFonts w:ascii="Times New Roman" w:hAnsi="Times New Roman" w:eastAsia="仿宋_GB2312"/>
          <w:sz w:val="32"/>
          <w:szCs w:val="32"/>
        </w:rPr>
        <w:t>》后，绝不拖延、拒绝支付农民工工资；</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三、依法合规协助人社部门做好农民工工资保证金的监管，支持通过信息化方式对保单进行核验，遵守成都市人力资源和社会保障局信息化管理有关要求；</w:t>
      </w:r>
    </w:p>
    <w:p>
      <w:pPr>
        <w:adjustRightInd w:val="0"/>
        <w:snapToGrid w:val="0"/>
        <w:spacing w:line="64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四、设置清欠专员，每月对承保项目的农民工工资发放情况等进行巡查，发现工资拖欠或其他违法违规行为，及时向经办地人社部门、行业主管部门报告。</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五、严格遵守《工程建设领域农民工工资保证金规定》及相关政策文件，并承担相应的义务和法律责任。</w:t>
      </w:r>
    </w:p>
    <w:p>
      <w:pPr>
        <w:spacing w:line="640" w:lineRule="exact"/>
        <w:rPr>
          <w:rFonts w:ascii="Times New Roman" w:hAnsi="Times New Roman" w:eastAsia="仿宋_GB2312"/>
          <w:sz w:val="32"/>
          <w:szCs w:val="32"/>
        </w:rPr>
      </w:pPr>
    </w:p>
    <w:p>
      <w:pPr>
        <w:spacing w:line="640" w:lineRule="exact"/>
        <w:ind w:firstLine="640"/>
        <w:jc w:val="right"/>
        <w:rPr>
          <w:rFonts w:ascii="Times New Roman" w:hAnsi="Times New Roman" w:eastAsia="仿宋_GB2312"/>
          <w:sz w:val="32"/>
          <w:szCs w:val="32"/>
        </w:rPr>
      </w:pPr>
      <w:r>
        <w:rPr>
          <w:rFonts w:ascii="Times New Roman" w:hAnsi="Times New Roman" w:eastAsia="仿宋_GB2312"/>
          <w:sz w:val="32"/>
          <w:szCs w:val="32"/>
        </w:rPr>
        <w:t xml:space="preserve">            </w:t>
      </w:r>
    </w:p>
    <w:p>
      <w:pPr>
        <w:spacing w:line="640" w:lineRule="exact"/>
        <w:ind w:firstLine="3846" w:firstLineChars="1202"/>
        <w:rPr>
          <w:rFonts w:ascii="Times New Roman" w:hAnsi="Times New Roman" w:eastAsia="仿宋_GB2312"/>
          <w:sz w:val="32"/>
          <w:szCs w:val="32"/>
        </w:rPr>
      </w:pPr>
      <w:r>
        <w:rPr>
          <w:rFonts w:ascii="Times New Roman" w:hAnsi="Times New Roman" w:eastAsia="仿宋_GB2312"/>
          <w:sz w:val="32"/>
          <w:szCs w:val="32"/>
        </w:rPr>
        <w:t xml:space="preserve">承诺单位名称：（盖章）  </w:t>
      </w:r>
    </w:p>
    <w:p>
      <w:pPr>
        <w:spacing w:line="640" w:lineRule="exact"/>
        <w:jc w:val="center"/>
        <w:rPr>
          <w:rFonts w:ascii="Times New Roman" w:hAnsi="Times New Roman" w:eastAsia="仿宋_GB2312"/>
          <w:sz w:val="32"/>
          <w:szCs w:val="32"/>
        </w:rPr>
      </w:pPr>
      <w:r>
        <w:rPr>
          <w:rFonts w:ascii="Times New Roman" w:hAnsi="Times New Roman" w:eastAsia="仿宋_GB2312"/>
          <w:sz w:val="32"/>
          <w:szCs w:val="32"/>
        </w:rPr>
        <w:t xml:space="preserve">                                年   月   日  </w:t>
      </w:r>
    </w:p>
    <w:p>
      <w:pPr>
        <w:spacing w:line="640" w:lineRule="exact"/>
        <w:rPr>
          <w:rFonts w:ascii="Times New Roman" w:hAnsi="Times New Roman" w:eastAsia="仿宋_GB2312"/>
          <w:sz w:val="32"/>
          <w:szCs w:val="32"/>
        </w:rPr>
      </w:pPr>
    </w:p>
    <w:p>
      <w:pPr>
        <w:widowControl/>
        <w:spacing w:line="640" w:lineRule="exact"/>
        <w:jc w:val="left"/>
        <w:rPr>
          <w:rFonts w:ascii="Times New Roman" w:hAnsi="Times New Roman" w:eastAsia="方正小标宋简体"/>
          <w:sz w:val="44"/>
          <w:szCs w:val="44"/>
        </w:rPr>
      </w:pPr>
    </w:p>
    <w:p>
      <w:pPr>
        <w:widowControl/>
        <w:spacing w:line="640" w:lineRule="exact"/>
        <w:jc w:val="center"/>
        <w:rPr>
          <w:rFonts w:ascii="Times New Roman" w:hAnsi="Times New Roman" w:eastAsia="方正小标宋简体"/>
          <w:sz w:val="44"/>
          <w:szCs w:val="44"/>
        </w:rPr>
      </w:pPr>
      <w:r>
        <w:rPr>
          <w:rFonts w:ascii="Times New Roman" w:hAnsi="Times New Roman" w:eastAsia="方正小标宋简体"/>
          <w:sz w:val="44"/>
          <w:szCs w:val="44"/>
        </w:rPr>
        <w:br w:type="page"/>
      </w:r>
      <w:r>
        <w:rPr>
          <w:rFonts w:ascii="Times New Roman" w:hAnsi="Times New Roman" w:eastAsia="方正小标宋简体"/>
          <w:sz w:val="44"/>
          <w:szCs w:val="44"/>
        </w:rPr>
        <w:t>工程担保公司农民工工资保证金业务</w:t>
      </w:r>
    </w:p>
    <w:p>
      <w:pPr>
        <w:spacing w:line="640" w:lineRule="exact"/>
        <w:jc w:val="center"/>
        <w:rPr>
          <w:rFonts w:ascii="Times New Roman" w:hAnsi="Times New Roman" w:eastAsia="方正小标宋简体"/>
          <w:sz w:val="32"/>
          <w:szCs w:val="32"/>
        </w:rPr>
      </w:pPr>
      <w:r>
        <w:rPr>
          <w:rFonts w:ascii="Times New Roman" w:hAnsi="Times New Roman" w:eastAsia="方正小标宋简体"/>
          <w:sz w:val="44"/>
          <w:szCs w:val="44"/>
        </w:rPr>
        <w:t>承诺书</w:t>
      </w:r>
      <w:r>
        <w:rPr>
          <w:rFonts w:ascii="Times New Roman" w:hAnsi="Times New Roman" w:eastAsia="方正小标宋简体"/>
          <w:spacing w:val="-6"/>
          <w:sz w:val="44"/>
          <w:szCs w:val="44"/>
        </w:rPr>
        <w:t>（样本）</w:t>
      </w:r>
    </w:p>
    <w:p>
      <w:pPr>
        <w:spacing w:line="640" w:lineRule="exact"/>
        <w:rPr>
          <w:rFonts w:ascii="Times New Roman" w:hAnsi="Times New Roman" w:eastAsia="仿宋_GB2312"/>
          <w:sz w:val="32"/>
          <w:szCs w:val="32"/>
        </w:rPr>
      </w:pPr>
    </w:p>
    <w:p>
      <w:pPr>
        <w:spacing w:line="640" w:lineRule="exact"/>
        <w:rPr>
          <w:rFonts w:ascii="Times New Roman" w:hAnsi="Times New Roman" w:eastAsia="仿宋_GB2312"/>
          <w:sz w:val="32"/>
          <w:szCs w:val="32"/>
        </w:rPr>
      </w:pPr>
      <w:r>
        <w:rPr>
          <w:rFonts w:ascii="Times New Roman" w:hAnsi="Times New Roman" w:eastAsia="仿宋_GB2312"/>
          <w:sz w:val="32"/>
          <w:szCs w:val="32"/>
        </w:rPr>
        <w:t>成都市人力资源和社会保障局：</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我司就开展农民工工资保证金业务，承诺以下事项。</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一、满足依法开展农民工工资保证金业务所具备的条件：</w:t>
      </w:r>
    </w:p>
    <w:p>
      <w:pPr>
        <w:spacing w:line="640" w:lineRule="exact"/>
        <w:ind w:firstLine="640"/>
        <w:rPr>
          <w:rFonts w:ascii="Times New Roman" w:hAnsi="Times New Roman" w:eastAsia="仿宋_GB2312"/>
          <w:sz w:val="32"/>
          <w:szCs w:val="32"/>
        </w:rPr>
      </w:pPr>
      <w:r>
        <w:rPr>
          <w:rFonts w:ascii="Times New Roman" w:hAnsi="Times New Roman" w:eastAsia="仿宋_GB2312"/>
          <w:sz w:val="32"/>
          <w:szCs w:val="32"/>
        </w:rPr>
        <w:t>（一）以工程担保为主要经营范围和主要经营业务的专业工程担保公司；</w:t>
      </w:r>
    </w:p>
    <w:p>
      <w:pPr>
        <w:spacing w:line="640" w:lineRule="exact"/>
        <w:ind w:firstLine="640"/>
        <w:rPr>
          <w:rFonts w:ascii="Times New Roman" w:hAnsi="Times New Roman" w:eastAsia="仿宋_GB2312"/>
          <w:sz w:val="32"/>
          <w:szCs w:val="32"/>
        </w:rPr>
      </w:pPr>
      <w:r>
        <w:rPr>
          <w:rFonts w:ascii="Times New Roman" w:hAnsi="Times New Roman" w:eastAsia="仿宋_GB2312"/>
          <w:sz w:val="32"/>
          <w:szCs w:val="32"/>
        </w:rPr>
        <w:t>（二）□在成都市设有总部；</w:t>
      </w:r>
    </w:p>
    <w:p>
      <w:pPr>
        <w:spacing w:line="64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□在成都市设有分支机构；</w:t>
      </w:r>
    </w:p>
    <w:p>
      <w:pPr>
        <w:spacing w:line="640" w:lineRule="exact"/>
        <w:ind w:firstLine="640"/>
        <w:rPr>
          <w:rFonts w:ascii="Times New Roman" w:hAnsi="Times New Roman" w:eastAsia="仿宋_GB2312"/>
          <w:sz w:val="32"/>
          <w:szCs w:val="32"/>
        </w:rPr>
      </w:pPr>
      <w:r>
        <w:rPr>
          <w:rFonts w:ascii="Times New Roman" w:hAnsi="Times New Roman" w:eastAsia="仿宋_GB2312"/>
          <w:sz w:val="32"/>
          <w:szCs w:val="32"/>
        </w:rPr>
        <w:t>（三）近3年内无信用不良记录，服务水平优良。</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二、在开展农民工工资保证金业务前，开立专门账户</w:t>
      </w:r>
      <w:r>
        <w:rPr>
          <w:rFonts w:ascii="Times New Roman" w:hAnsi="Times New Roman" w:eastAsia="仿宋_GB2312"/>
          <w:bCs/>
          <w:sz w:val="32"/>
          <w:szCs w:val="32"/>
        </w:rPr>
        <w:t>存储不少于100万元的风险准备金，并向经办地区（市）县人社部门提交风险准备金验资证明</w:t>
      </w:r>
      <w:r>
        <w:rPr>
          <w:rFonts w:hint="eastAsia" w:ascii="Times New Roman" w:hAnsi="Times New Roman" w:eastAsia="仿宋_GB2312"/>
          <w:bCs/>
          <w:sz w:val="32"/>
          <w:szCs w:val="32"/>
          <w:lang w:eastAsia="zh-CN"/>
        </w:rPr>
        <w:t>或</w:t>
      </w:r>
      <w:r>
        <w:rPr>
          <w:rFonts w:ascii="Times New Roman" w:hAnsi="Times New Roman" w:eastAsia="仿宋_GB2312" w:cs="Times New Roman"/>
          <w:color w:val="333333"/>
          <w:sz w:val="32"/>
          <w:szCs w:val="32"/>
        </w:rPr>
        <w:t>授权银行</w:t>
      </w:r>
      <w:r>
        <w:rPr>
          <w:rFonts w:hint="eastAsia" w:ascii="Times New Roman" w:hAnsi="Times New Roman" w:eastAsia="仿宋_GB2312" w:cs="Times New Roman"/>
          <w:color w:val="333333"/>
          <w:sz w:val="32"/>
          <w:szCs w:val="32"/>
          <w:lang w:eastAsia="zh-CN"/>
        </w:rPr>
        <w:t>向</w:t>
      </w:r>
      <w:r>
        <w:rPr>
          <w:rFonts w:ascii="Times New Roman" w:hAnsi="Times New Roman" w:eastAsia="仿宋_GB2312" w:cs="Times New Roman"/>
          <w:color w:val="333333"/>
          <w:sz w:val="32"/>
          <w:szCs w:val="32"/>
        </w:rPr>
        <w:t>人社部门</w:t>
      </w:r>
      <w:r>
        <w:rPr>
          <w:rFonts w:hint="eastAsia" w:ascii="Times New Roman" w:hAnsi="Times New Roman" w:eastAsia="仿宋_GB2312" w:cs="Times New Roman"/>
          <w:color w:val="333333"/>
          <w:sz w:val="32"/>
          <w:szCs w:val="32"/>
          <w:lang w:eastAsia="zh-CN"/>
        </w:rPr>
        <w:t>推送账户信息的协议（见附件</w:t>
      </w:r>
      <w:r>
        <w:rPr>
          <w:rFonts w:hint="eastAsia" w:ascii="Times New Roman" w:hAnsi="Times New Roman" w:eastAsia="仿宋_GB2312" w:cs="Times New Roman"/>
          <w:color w:val="333333"/>
          <w:sz w:val="32"/>
          <w:szCs w:val="32"/>
          <w:lang w:val="en-US" w:eastAsia="zh-CN"/>
        </w:rPr>
        <w:t>1</w:t>
      </w:r>
      <w:r>
        <w:rPr>
          <w:rFonts w:hint="eastAsia" w:ascii="Times New Roman" w:hAnsi="Times New Roman" w:eastAsia="仿宋_GB2312" w:cs="Times New Roman"/>
          <w:color w:val="333333"/>
          <w:sz w:val="32"/>
          <w:szCs w:val="32"/>
          <w:lang w:eastAsia="zh-CN"/>
        </w:rPr>
        <w:t>）</w:t>
      </w:r>
      <w:r>
        <w:rPr>
          <w:rFonts w:ascii="Times New Roman" w:hAnsi="Times New Roman" w:eastAsia="仿宋_GB2312"/>
          <w:sz w:val="32"/>
          <w:szCs w:val="32"/>
        </w:rPr>
        <w:t>，除用于履行农民工工资保证金保函义务外，风险准备金不挪作他用；</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三、参照人社部门提供的《成都市农民工工资支付保函》（见附件</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）开立保函。</w:t>
      </w:r>
    </w:p>
    <w:p>
      <w:pPr>
        <w:adjustRightInd w:val="0"/>
        <w:snapToGrid w:val="0"/>
        <w:spacing w:line="64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四、</w:t>
      </w:r>
      <w:r>
        <w:rPr>
          <w:rFonts w:ascii="Times New Roman" w:hAnsi="Times New Roman" w:eastAsia="仿宋_GB2312"/>
          <w:bCs/>
          <w:sz w:val="32"/>
          <w:szCs w:val="32"/>
        </w:rPr>
        <w:t>严格履行合同义务，在经办地区（市）县设置项目清欠专员，每月对本公司承保项目的农民工工资发放情况、实名制管理情况等进行巡查，如发现工资拖欠或其他违法违规行为，及时向经办地人社部门、行业主管部门报告。</w:t>
      </w:r>
    </w:p>
    <w:p>
      <w:pPr>
        <w:adjustRightInd w:val="0"/>
        <w:snapToGrid w:val="0"/>
        <w:spacing w:line="64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五、建立欠薪纠纷处置机制，承保项目发生农民工工资欠薪投诉时，及时派出人员配合开展协调处置。</w:t>
      </w:r>
    </w:p>
    <w:p>
      <w:pPr>
        <w:adjustRightInd w:val="0"/>
        <w:snapToGrid w:val="0"/>
        <w:spacing w:line="64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六、规范经营，提高服务质量。在开展担保业务时，遵守法律和商业道德，不任意压价，恶意竞争，扰乱市场铁序。</w:t>
      </w:r>
    </w:p>
    <w:p>
      <w:pPr>
        <w:spacing w:line="640" w:lineRule="exact"/>
        <w:ind w:firstLine="640"/>
        <w:rPr>
          <w:rFonts w:ascii="Times New Roman" w:hAnsi="Times New Roman" w:eastAsia="仿宋_GB2312"/>
          <w:bCs/>
          <w:sz w:val="32"/>
          <w:szCs w:val="32"/>
        </w:rPr>
      </w:pPr>
      <w:r>
        <w:rPr>
          <w:rFonts w:ascii="Times New Roman" w:hAnsi="Times New Roman" w:eastAsia="仿宋_GB2312"/>
          <w:sz w:val="32"/>
          <w:szCs w:val="32"/>
        </w:rPr>
        <w:t>七、严格落实《工程担保公司考核评定标准》（见附件</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）中各项要求，接受</w:t>
      </w:r>
      <w:r>
        <w:rPr>
          <w:rFonts w:ascii="Times New Roman" w:hAnsi="Times New Roman" w:eastAsia="仿宋_GB2312"/>
          <w:bCs/>
          <w:sz w:val="32"/>
          <w:szCs w:val="32"/>
        </w:rPr>
        <w:t>人社部门的考核评定，考核被定为D级时，承诺自评定之日起6个月内不承接新业务。</w:t>
      </w:r>
    </w:p>
    <w:p>
      <w:pPr>
        <w:spacing w:line="640" w:lineRule="exact"/>
        <w:ind w:firstLine="640"/>
        <w:rPr>
          <w:rFonts w:ascii="Times New Roman" w:hAnsi="Times New Roman" w:eastAsia="仿宋_GB2312"/>
          <w:bCs/>
          <w:sz w:val="32"/>
          <w:szCs w:val="32"/>
        </w:rPr>
      </w:pPr>
      <w:r>
        <w:rPr>
          <w:rFonts w:ascii="Times New Roman" w:hAnsi="Times New Roman" w:eastAsia="仿宋_GB2312"/>
          <w:bCs/>
          <w:sz w:val="32"/>
          <w:szCs w:val="32"/>
        </w:rPr>
        <w:t>八、支持全流程电子保函管理，遵守成都市人力资源和社会保障局信息化管理有关要求，保证信息系统安全规范使用，确保数据安全，未经信息系统主管部门允许，系统数据不得用做工资保证金以外其他用途。</w:t>
      </w:r>
    </w:p>
    <w:p>
      <w:pPr>
        <w:pStyle w:val="4"/>
        <w:rPr>
          <w:rFonts w:ascii="Times New Roman" w:hAnsi="Times New Roman"/>
        </w:rPr>
      </w:pPr>
    </w:p>
    <w:p>
      <w:pPr>
        <w:spacing w:line="640" w:lineRule="exact"/>
        <w:ind w:firstLine="880" w:firstLineChars="200"/>
        <w:jc w:val="center"/>
        <w:rPr>
          <w:rFonts w:ascii="Times New Roman" w:hAnsi="Times New Roman" w:eastAsia="方正小标宋简体"/>
          <w:sz w:val="44"/>
          <w:szCs w:val="44"/>
        </w:rPr>
      </w:pPr>
    </w:p>
    <w:p>
      <w:pPr>
        <w:spacing w:line="640" w:lineRule="exact"/>
        <w:ind w:firstLine="4806" w:firstLineChars="1502"/>
        <w:rPr>
          <w:rFonts w:ascii="Times New Roman" w:hAnsi="Times New Roman" w:eastAsia="仿宋_GB2312"/>
          <w:sz w:val="32"/>
          <w:szCs w:val="32"/>
        </w:rPr>
      </w:pPr>
      <w:r>
        <w:rPr>
          <w:rFonts w:ascii="Times New Roman" w:hAnsi="Times New Roman" w:eastAsia="仿宋_GB2312"/>
          <w:sz w:val="32"/>
          <w:szCs w:val="32"/>
        </w:rPr>
        <w:t xml:space="preserve">承诺单位名称：（盖章）  </w:t>
      </w:r>
    </w:p>
    <w:p>
      <w:pPr>
        <w:spacing w:line="640" w:lineRule="exact"/>
        <w:ind w:firstLine="640" w:firstLineChars="200"/>
        <w:jc w:val="center"/>
        <w:rPr>
          <w:rFonts w:ascii="Times New Roman" w:hAnsi="Times New Roman" w:eastAsia="方正小标宋简体"/>
          <w:sz w:val="44"/>
          <w:szCs w:val="44"/>
        </w:rPr>
      </w:pPr>
      <w:r>
        <w:rPr>
          <w:rFonts w:ascii="Times New Roman" w:hAnsi="Times New Roman" w:eastAsia="仿宋_GB2312"/>
          <w:sz w:val="32"/>
          <w:szCs w:val="32"/>
        </w:rPr>
        <w:t xml:space="preserve">                      年   月   日</w:t>
      </w:r>
    </w:p>
    <w:p>
      <w:pPr>
        <w:spacing w:line="640" w:lineRule="exact"/>
        <w:jc w:val="left"/>
        <w:rPr>
          <w:rFonts w:ascii="Times New Roman" w:hAnsi="Times New Roman" w:eastAsia="方正小标宋简体"/>
          <w:bCs/>
          <w:sz w:val="44"/>
          <w:szCs w:val="44"/>
        </w:rPr>
      </w:pPr>
    </w:p>
    <w:p>
      <w:pPr>
        <w:numPr>
          <w:ilvl w:val="0"/>
          <w:numId w:val="0"/>
        </w:numPr>
        <w:spacing w:line="640" w:lineRule="exact"/>
        <w:ind w:firstLine="640" w:firstLineChars="200"/>
        <w:jc w:val="left"/>
        <w:rPr>
          <w:rFonts w:ascii="Times New Roman" w:hAnsi="Times New Roman" w:eastAsia="仿宋_GB2312"/>
          <w:bCs/>
          <w:sz w:val="32"/>
          <w:szCs w:val="32"/>
        </w:rPr>
      </w:pPr>
      <w:r>
        <w:rPr>
          <w:rFonts w:ascii="Times New Roman" w:hAnsi="Times New Roman" w:eastAsia="仿宋_GB2312"/>
          <w:bCs/>
          <w:sz w:val="32"/>
          <w:szCs w:val="32"/>
        </w:rPr>
        <w:t>附件：1</w:t>
      </w:r>
      <w:r>
        <w:rPr>
          <w:rFonts w:hint="eastAsia" w:ascii="Times New Roman" w:hAnsi="Times New Roman" w:eastAsia="仿宋_GB2312"/>
          <w:bCs/>
          <w:sz w:val="32"/>
          <w:szCs w:val="32"/>
          <w:lang w:eastAsia="zh-CN"/>
        </w:rPr>
        <w:t>．</w:t>
      </w:r>
      <w:r>
        <w:rPr>
          <w:rFonts w:ascii="Times New Roman" w:hAnsi="Times New Roman" w:eastAsia="仿宋_GB2312"/>
          <w:bCs/>
          <w:sz w:val="32"/>
          <w:szCs w:val="32"/>
        </w:rPr>
        <w:t>账户信息推送授权书</w:t>
      </w:r>
    </w:p>
    <w:p>
      <w:pPr>
        <w:spacing w:line="640" w:lineRule="exact"/>
        <w:ind w:firstLine="1600" w:firstLineChars="500"/>
        <w:jc w:val="left"/>
        <w:rPr>
          <w:rFonts w:ascii="Times New Roman" w:hAnsi="Times New Roman" w:eastAsia="仿宋_GB2312"/>
          <w:bCs/>
          <w:sz w:val="32"/>
          <w:szCs w:val="32"/>
        </w:rPr>
      </w:pPr>
      <w:r>
        <w:rPr>
          <w:rFonts w:hint="eastAsia" w:ascii="Times New Roman" w:hAnsi="Times New Roman" w:eastAsia="仿宋_GB2312"/>
          <w:bCs/>
          <w:sz w:val="32"/>
          <w:szCs w:val="32"/>
          <w:lang w:val="en-US" w:eastAsia="zh-CN"/>
        </w:rPr>
        <w:t>2</w:t>
      </w:r>
      <w:r>
        <w:rPr>
          <w:rFonts w:hint="eastAsia" w:ascii="Times New Roman" w:hAnsi="Times New Roman" w:eastAsia="仿宋_GB2312"/>
          <w:bCs/>
          <w:sz w:val="32"/>
          <w:szCs w:val="32"/>
          <w:lang w:eastAsia="zh-CN"/>
        </w:rPr>
        <w:t>．</w:t>
      </w:r>
      <w:r>
        <w:rPr>
          <w:rFonts w:ascii="Times New Roman" w:hAnsi="Times New Roman" w:eastAsia="仿宋_GB2312"/>
          <w:bCs/>
          <w:sz w:val="32"/>
          <w:szCs w:val="32"/>
        </w:rPr>
        <w:t>成都市农民工工资支付保函（样本）</w:t>
      </w:r>
    </w:p>
    <w:p>
      <w:pPr>
        <w:numPr>
          <w:ilvl w:val="0"/>
          <w:numId w:val="0"/>
        </w:numPr>
        <w:spacing w:line="640" w:lineRule="exact"/>
        <w:ind w:firstLine="1600" w:firstLineChars="500"/>
        <w:jc w:val="left"/>
        <w:rPr>
          <w:rFonts w:ascii="Times New Roman" w:hAnsi="Times New Roman" w:eastAsia="黑体"/>
          <w:bCs/>
          <w:sz w:val="32"/>
          <w:szCs w:val="32"/>
        </w:rPr>
      </w:pPr>
      <w:r>
        <w:rPr>
          <w:rFonts w:hint="eastAsia" w:ascii="Times New Roman" w:hAnsi="Times New Roman" w:eastAsia="仿宋_GB2312"/>
          <w:bCs/>
          <w:sz w:val="32"/>
          <w:szCs w:val="32"/>
          <w:lang w:val="en-US" w:eastAsia="zh-CN"/>
        </w:rPr>
        <w:t>3</w:t>
      </w:r>
      <w:r>
        <w:rPr>
          <w:rFonts w:hint="eastAsia" w:ascii="Times New Roman" w:hAnsi="Times New Roman" w:eastAsia="仿宋_GB2312"/>
          <w:bCs/>
          <w:sz w:val="32"/>
          <w:szCs w:val="32"/>
          <w:lang w:eastAsia="zh-CN"/>
        </w:rPr>
        <w:t>．</w:t>
      </w:r>
      <w:r>
        <w:rPr>
          <w:rFonts w:ascii="Times New Roman" w:hAnsi="Times New Roman" w:eastAsia="仿宋_GB2312"/>
          <w:sz w:val="32"/>
          <w:szCs w:val="32"/>
        </w:rPr>
        <w:t>工程担保公司考核评定标准</w:t>
      </w:r>
      <w:r>
        <w:rPr>
          <w:rFonts w:ascii="Times New Roman" w:hAnsi="Times New Roman" w:eastAsia="方正小标宋简体"/>
          <w:bCs/>
          <w:sz w:val="44"/>
          <w:szCs w:val="44"/>
        </w:rPr>
        <w:br w:type="page"/>
      </w:r>
      <w:r>
        <w:rPr>
          <w:rFonts w:ascii="Times New Roman" w:hAnsi="Times New Roman" w:eastAsia="黑体"/>
          <w:bCs/>
          <w:sz w:val="32"/>
          <w:szCs w:val="32"/>
        </w:rPr>
        <w:t>附件1</w:t>
      </w: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账户信息推送授权书</w:t>
      </w:r>
    </w:p>
    <w:p>
      <w:pPr>
        <w:spacing w:line="560" w:lineRule="exact"/>
        <w:jc w:val="center"/>
        <w:rPr>
          <w:rFonts w:ascii="Times New Roman" w:hAnsi="Times New Roman" w:eastAsia="仿宋_GB2312"/>
          <w:sz w:val="32"/>
          <w:szCs w:val="32"/>
        </w:rPr>
      </w:pPr>
    </w:p>
    <w:p>
      <w:pPr>
        <w:adjustRightInd w:val="0"/>
        <w:spacing w:line="560" w:lineRule="exact"/>
        <w:textAlignment w:val="baseline"/>
        <w:rPr>
          <w:rFonts w:ascii="Times New Roman" w:hAnsi="Times New Roman" w:eastAsia="仿宋_GB2312"/>
          <w:sz w:val="32"/>
          <w:szCs w:val="32"/>
        </w:rPr>
      </w:pPr>
      <w:r>
        <w:rPr>
          <w:rFonts w:ascii="Times New Roman" w:hAnsi="Times New Roman" w:eastAsia="仿宋_GB2312"/>
          <w:sz w:val="32"/>
          <w:szCs w:val="32"/>
        </w:rPr>
        <w:t>甲方：</w:t>
      </w:r>
    </w:p>
    <w:p>
      <w:pPr>
        <w:adjustRightInd w:val="0"/>
        <w:spacing w:line="560" w:lineRule="exact"/>
        <w:textAlignment w:val="baseline"/>
        <w:rPr>
          <w:rFonts w:ascii="Times New Roman" w:hAnsi="Times New Roman" w:eastAsia="仿宋_GB2312"/>
          <w:sz w:val="32"/>
          <w:szCs w:val="32"/>
        </w:rPr>
      </w:pPr>
      <w:r>
        <w:rPr>
          <w:rFonts w:ascii="Times New Roman" w:hAnsi="Times New Roman" w:eastAsia="仿宋_GB2312"/>
          <w:sz w:val="32"/>
          <w:szCs w:val="32"/>
        </w:rPr>
        <w:t>地址：</w:t>
      </w:r>
    </w:p>
    <w:p>
      <w:pPr>
        <w:adjustRightInd w:val="0"/>
        <w:spacing w:line="560" w:lineRule="exact"/>
        <w:textAlignment w:val="baseline"/>
        <w:rPr>
          <w:rFonts w:ascii="Times New Roman" w:hAnsi="Times New Roman" w:eastAsia="仿宋_GB2312"/>
          <w:sz w:val="32"/>
          <w:szCs w:val="32"/>
        </w:rPr>
      </w:pPr>
      <w:r>
        <w:rPr>
          <w:rFonts w:ascii="Times New Roman" w:hAnsi="Times New Roman" w:eastAsia="仿宋_GB2312"/>
          <w:sz w:val="32"/>
          <w:szCs w:val="32"/>
        </w:rPr>
        <w:t>法定代表人：</w:t>
      </w:r>
    </w:p>
    <w:p>
      <w:pPr>
        <w:adjustRightInd w:val="0"/>
        <w:spacing w:line="560" w:lineRule="exact"/>
        <w:textAlignment w:val="baseline"/>
        <w:rPr>
          <w:rFonts w:ascii="Times New Roman" w:hAnsi="Times New Roman" w:eastAsia="仿宋_GB2312"/>
          <w:sz w:val="32"/>
          <w:szCs w:val="32"/>
        </w:rPr>
      </w:pPr>
      <w:r>
        <w:rPr>
          <w:rFonts w:ascii="Times New Roman" w:hAnsi="Times New Roman" w:eastAsia="仿宋_GB2312"/>
          <w:sz w:val="32"/>
          <w:szCs w:val="32"/>
        </w:rPr>
        <w:t>乙方：xx银行xx支行</w:t>
      </w:r>
    </w:p>
    <w:p>
      <w:pPr>
        <w:adjustRightInd w:val="0"/>
        <w:spacing w:line="560" w:lineRule="exact"/>
        <w:textAlignment w:val="baseline"/>
        <w:rPr>
          <w:rFonts w:ascii="Times New Roman" w:hAnsi="Times New Roman" w:eastAsia="仿宋_GB2312"/>
          <w:sz w:val="32"/>
          <w:szCs w:val="32"/>
        </w:rPr>
      </w:pPr>
      <w:r>
        <w:rPr>
          <w:rFonts w:ascii="Times New Roman" w:hAnsi="Times New Roman" w:eastAsia="仿宋_GB2312"/>
          <w:sz w:val="32"/>
          <w:szCs w:val="32"/>
        </w:rPr>
        <w:t>地址：</w:t>
      </w:r>
    </w:p>
    <w:p>
      <w:pPr>
        <w:adjustRightInd w:val="0"/>
        <w:spacing w:line="560" w:lineRule="exact"/>
        <w:textAlignment w:val="baseline"/>
        <w:rPr>
          <w:rFonts w:ascii="Times New Roman" w:hAnsi="Times New Roman" w:eastAsia="仿宋_GB2312"/>
          <w:sz w:val="32"/>
          <w:szCs w:val="32"/>
        </w:rPr>
      </w:pPr>
      <w:r>
        <w:rPr>
          <w:rFonts w:ascii="Times New Roman" w:hAnsi="Times New Roman" w:eastAsia="仿宋_GB2312"/>
          <w:sz w:val="32"/>
          <w:szCs w:val="32"/>
        </w:rPr>
        <w:t>负责人：</w:t>
      </w:r>
    </w:p>
    <w:p>
      <w:pPr>
        <w:adjustRightInd w:val="0"/>
        <w:spacing w:line="56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为切实保障农民工劳动报酬权益，按照成都市农民工工资保证金管理相关要求，经双方友好协商，就甲方授权乙方推送本单位账户信息至成都市农民工工资保证金管理平台相关事宜达成如下协议：</w:t>
      </w:r>
    </w:p>
    <w:p>
      <w:pPr>
        <w:numPr>
          <w:ilvl w:val="0"/>
          <w:numId w:val="1"/>
        </w:numPr>
        <w:ind w:firstLine="480"/>
        <w:rPr>
          <w:rFonts w:ascii="Times New Roman" w:hAnsi="Times New Roman" w:eastAsia="仿宋_GB2312"/>
          <w:sz w:val="32"/>
          <w:szCs w:val="32"/>
        </w:rPr>
      </w:pPr>
      <w:r>
        <w:rPr>
          <w:rFonts w:ascii="Times New Roman" w:hAnsi="Times New Roman" w:eastAsia="仿宋_GB2312"/>
          <w:sz w:val="32"/>
          <w:szCs w:val="32"/>
        </w:rPr>
        <w:t>甲方不可撤销地授权乙方推送风险准备金账户账号的基本信息、交易明细等数据至相应平台；</w:t>
      </w:r>
    </w:p>
    <w:p>
      <w:pPr>
        <w:numPr>
          <w:ilvl w:val="0"/>
          <w:numId w:val="1"/>
        </w:numPr>
        <w:spacing w:line="560" w:lineRule="exact"/>
        <w:ind w:firstLine="480"/>
        <w:rPr>
          <w:rFonts w:ascii="Times New Roman" w:hAnsi="Times New Roman" w:eastAsia="仿宋_GB2312"/>
          <w:sz w:val="32"/>
          <w:szCs w:val="32"/>
        </w:rPr>
      </w:pPr>
      <w:r>
        <w:rPr>
          <w:rFonts w:ascii="Times New Roman" w:hAnsi="Times New Roman" w:eastAsia="仿宋_GB2312"/>
          <w:sz w:val="32"/>
          <w:szCs w:val="32"/>
        </w:rPr>
        <w:t>乙方按照甲方要求推送账户信息至相应平台，不承担因此产生的账户信息泄露风险责任。</w:t>
      </w:r>
    </w:p>
    <w:p>
      <w:pPr>
        <w:numPr>
          <w:ilvl w:val="0"/>
          <w:numId w:val="1"/>
        </w:numPr>
        <w:spacing w:line="560" w:lineRule="exact"/>
        <w:ind w:firstLine="480"/>
        <w:rPr>
          <w:rFonts w:ascii="Times New Roman" w:hAnsi="Times New Roman" w:eastAsia="仿宋_GB2312"/>
          <w:sz w:val="32"/>
          <w:szCs w:val="32"/>
        </w:rPr>
      </w:pPr>
      <w:r>
        <w:rPr>
          <w:rFonts w:ascii="Times New Roman" w:hAnsi="Times New Roman" w:eastAsia="仿宋_GB2312"/>
          <w:sz w:val="32"/>
          <w:szCs w:val="32"/>
        </w:rPr>
        <w:t>若甲方授权的推送账户账号发生变更，应及时通知乙方，重新签订此协议并办理变更手续。因甲方未通知乙方变更情况，而导致的账户信息推送错误，乙方不承担任何责任。</w:t>
      </w:r>
    </w:p>
    <w:p>
      <w:pPr>
        <w:numPr>
          <w:ilvl w:val="0"/>
          <w:numId w:val="1"/>
        </w:numPr>
        <w:spacing w:line="560" w:lineRule="exact"/>
        <w:ind w:firstLine="480"/>
        <w:rPr>
          <w:rFonts w:ascii="Times New Roman" w:hAnsi="Times New Roman" w:eastAsia="仿宋_GB2312"/>
          <w:sz w:val="32"/>
          <w:szCs w:val="32"/>
        </w:rPr>
      </w:pPr>
      <w:r>
        <w:rPr>
          <w:rFonts w:ascii="Times New Roman" w:hAnsi="Times New Roman" w:eastAsia="仿宋_GB2312"/>
          <w:sz w:val="32"/>
          <w:szCs w:val="32"/>
        </w:rPr>
        <w:t>如乙方因设备或通讯及其他客观原因造成账户信息推送失败时,甲方应当配合乙方完成后续的协调处理事宜。</w:t>
      </w:r>
    </w:p>
    <w:p>
      <w:pPr>
        <w:numPr>
          <w:ilvl w:val="0"/>
          <w:numId w:val="1"/>
        </w:numPr>
        <w:spacing w:line="560" w:lineRule="exact"/>
        <w:ind w:firstLine="480"/>
        <w:rPr>
          <w:rFonts w:ascii="Times New Roman" w:hAnsi="Times New Roman" w:eastAsia="仿宋_GB2312"/>
          <w:sz w:val="32"/>
          <w:szCs w:val="32"/>
        </w:rPr>
      </w:pPr>
      <w:r>
        <w:rPr>
          <w:rFonts w:ascii="Times New Roman" w:hAnsi="Times New Roman" w:eastAsia="仿宋_GB2312"/>
          <w:sz w:val="32"/>
          <w:szCs w:val="32"/>
        </w:rPr>
        <w:t>甲乙双方已知悉并同意上述条款所载内容，充分理解并认可上述条款的涵义及其法律后果，不持任何异议，并愿意接受本授权书条款的约定。</w:t>
      </w:r>
    </w:p>
    <w:p>
      <w:pPr>
        <w:adjustRightInd w:val="0"/>
        <w:spacing w:line="560" w:lineRule="exact"/>
        <w:ind w:firstLine="600"/>
        <w:textAlignment w:val="baseline"/>
        <w:rPr>
          <w:rFonts w:ascii="Times New Roman" w:hAnsi="Times New Roman" w:eastAsia="仿宋_GB2312"/>
          <w:sz w:val="32"/>
          <w:szCs w:val="32"/>
        </w:rPr>
      </w:pPr>
      <w:r>
        <w:rPr>
          <w:rFonts w:ascii="Times New Roman" w:hAnsi="Times New Roman" w:eastAsia="仿宋_GB2312"/>
          <w:sz w:val="32"/>
          <w:szCs w:val="32"/>
        </w:rPr>
        <w:t>甲乙双方任何一方如出现未履行授权书的行为，另一方均有权解除协议，因未履行协议所造成的责任与后果均由违约方承担。</w:t>
      </w:r>
    </w:p>
    <w:p>
      <w:pPr>
        <w:adjustRightInd w:val="0"/>
        <w:spacing w:line="560" w:lineRule="exact"/>
        <w:ind w:firstLine="560"/>
        <w:textAlignment w:val="baseline"/>
        <w:rPr>
          <w:rFonts w:ascii="Times New Roman" w:hAnsi="Times New Roman" w:eastAsia="仿宋_GB2312"/>
          <w:sz w:val="32"/>
          <w:szCs w:val="32"/>
        </w:rPr>
      </w:pPr>
      <w:r>
        <w:rPr>
          <w:rFonts w:ascii="Times New Roman" w:hAnsi="Times New Roman" w:eastAsia="仿宋_GB2312"/>
          <w:sz w:val="32"/>
          <w:szCs w:val="32"/>
        </w:rPr>
        <w:t>第六条 本协议有效期限为</w:t>
      </w: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rPr>
        <w:t>年，自</w:t>
      </w: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rPr>
        <w:t>年</w:t>
      </w: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rPr>
        <w:t>月</w:t>
      </w: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rPr>
        <w:t>日</w:t>
      </w: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rPr>
        <w:t>到</w:t>
      </w: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rPr>
        <w:t>年</w:t>
      </w: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rPr>
        <w:t>月</w:t>
      </w: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rPr>
        <w:t>日止。协议有效期满前，如甲乙双方均无书面异议，有效期自动续展</w:t>
      </w: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rPr>
        <w:t>年。任一方拟在协议到期后不再顺延，应于本协议到期前三十天书面通知对方。</w:t>
      </w:r>
    </w:p>
    <w:p>
      <w:pPr>
        <w:adjustRightInd w:val="0"/>
        <w:spacing w:line="56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本协议一式两份，甲方留存一份，乙方留存一份，本授权书经甲乙双方签字盖章后生效，具有同等法律效力。</w:t>
      </w:r>
    </w:p>
    <w:p>
      <w:pPr>
        <w:adjustRightInd w:val="0"/>
        <w:spacing w:line="560" w:lineRule="exact"/>
        <w:ind w:firstLine="640" w:firstLineChars="200"/>
        <w:jc w:val="left"/>
        <w:textAlignment w:val="baseline"/>
        <w:rPr>
          <w:rFonts w:ascii="Times New Roman" w:hAnsi="Times New Roman" w:eastAsia="仿宋_GB2312"/>
          <w:sz w:val="32"/>
          <w:szCs w:val="32"/>
        </w:rPr>
      </w:pPr>
      <w:r>
        <w:rPr>
          <w:rFonts w:ascii="Times New Roman" w:hAnsi="Times New Roman" w:eastAsia="仿宋_GB2312"/>
          <w:sz w:val="32"/>
          <w:szCs w:val="32"/>
        </w:rPr>
        <w:t>甲方（公章）                  乙方（公章）</w:t>
      </w:r>
    </w:p>
    <w:p>
      <w:pPr>
        <w:adjustRightInd w:val="0"/>
        <w:spacing w:line="560" w:lineRule="exact"/>
        <w:ind w:firstLine="640" w:firstLineChars="200"/>
        <w:jc w:val="left"/>
        <w:textAlignment w:val="baseline"/>
        <w:rPr>
          <w:rFonts w:ascii="Times New Roman" w:hAnsi="Times New Roman" w:eastAsia="仿宋_GB2312"/>
          <w:sz w:val="32"/>
          <w:szCs w:val="32"/>
        </w:rPr>
      </w:pPr>
      <w:r>
        <w:rPr>
          <w:rFonts w:ascii="Times New Roman" w:hAnsi="Times New Roman" w:eastAsia="仿宋_GB2312"/>
          <w:sz w:val="32"/>
          <w:szCs w:val="32"/>
        </w:rPr>
        <w:t>法定代表人（签字）            负责人（签字）</w:t>
      </w:r>
    </w:p>
    <w:p>
      <w:pPr>
        <w:adjustRightInd w:val="0"/>
        <w:spacing w:line="560" w:lineRule="exact"/>
        <w:ind w:firstLine="640" w:firstLineChars="200"/>
        <w:jc w:val="left"/>
        <w:textAlignment w:val="baseline"/>
        <w:rPr>
          <w:rFonts w:ascii="Times New Roman" w:hAnsi="Times New Roman" w:eastAsia="仿宋_GB2312"/>
          <w:sz w:val="32"/>
          <w:szCs w:val="32"/>
        </w:rPr>
      </w:pPr>
      <w:r>
        <w:rPr>
          <w:rFonts w:ascii="Times New Roman" w:hAnsi="Times New Roman" w:eastAsia="仿宋_GB2312"/>
          <w:sz w:val="32"/>
          <w:szCs w:val="32"/>
        </w:rPr>
        <w:t>（或授权代理人）              （或授权代理人）</w:t>
      </w:r>
    </w:p>
    <w:p>
      <w:pPr>
        <w:adjustRightInd w:val="0"/>
        <w:spacing w:line="560" w:lineRule="exact"/>
        <w:ind w:firstLine="640" w:firstLineChars="200"/>
        <w:jc w:val="left"/>
        <w:textAlignment w:val="baseline"/>
        <w:rPr>
          <w:rFonts w:ascii="Times New Roman" w:hAnsi="Times New Roman" w:eastAsia="仿宋_GB2312"/>
          <w:sz w:val="32"/>
          <w:szCs w:val="32"/>
        </w:rPr>
      </w:pPr>
      <w:r>
        <w:rPr>
          <w:rFonts w:ascii="Times New Roman" w:hAnsi="Times New Roman" w:eastAsia="仿宋_GB2312"/>
          <w:sz w:val="32"/>
          <w:szCs w:val="32"/>
        </w:rPr>
        <w:t>年  月  日                         年  月  日</w:t>
      </w:r>
    </w:p>
    <w:p>
      <w:pPr>
        <w:adjustRightInd w:val="0"/>
        <w:spacing w:line="560" w:lineRule="exact"/>
        <w:ind w:firstLine="640" w:firstLineChars="200"/>
        <w:jc w:val="left"/>
        <w:textAlignment w:val="baseline"/>
        <w:rPr>
          <w:rFonts w:ascii="Times New Roman" w:hAnsi="Times New Roman" w:eastAsia="仿宋_GB2312"/>
          <w:sz w:val="32"/>
          <w:szCs w:val="32"/>
        </w:rPr>
      </w:pPr>
    </w:p>
    <w:p>
      <w:pPr>
        <w:adjustRightInd w:val="0"/>
        <w:spacing w:line="560" w:lineRule="exact"/>
        <w:ind w:firstLine="640" w:firstLineChars="200"/>
        <w:jc w:val="left"/>
        <w:textAlignment w:val="baseline"/>
        <w:rPr>
          <w:rFonts w:ascii="Times New Roman" w:hAnsi="Times New Roman" w:eastAsia="仿宋_GB2312"/>
          <w:sz w:val="32"/>
          <w:szCs w:val="32"/>
        </w:rPr>
      </w:pPr>
    </w:p>
    <w:p>
      <w:pPr>
        <w:adjustRightInd w:val="0"/>
        <w:spacing w:line="560" w:lineRule="exact"/>
        <w:ind w:firstLine="640" w:firstLineChars="200"/>
        <w:jc w:val="left"/>
        <w:textAlignment w:val="baseline"/>
        <w:rPr>
          <w:rFonts w:ascii="Times New Roman" w:hAnsi="Times New Roman" w:eastAsia="仿宋_GB2312"/>
          <w:sz w:val="32"/>
          <w:szCs w:val="32"/>
        </w:rPr>
      </w:pPr>
    </w:p>
    <w:p>
      <w:pPr>
        <w:adjustRightInd w:val="0"/>
        <w:spacing w:line="560" w:lineRule="exact"/>
        <w:ind w:firstLine="640" w:firstLineChars="200"/>
        <w:jc w:val="left"/>
        <w:textAlignment w:val="baseline"/>
        <w:rPr>
          <w:rFonts w:ascii="Times New Roman" w:hAnsi="Times New Roman" w:eastAsia="仿宋_GB2312"/>
          <w:sz w:val="32"/>
          <w:szCs w:val="32"/>
        </w:rPr>
      </w:pPr>
    </w:p>
    <w:p>
      <w:pPr>
        <w:adjustRightInd w:val="0"/>
        <w:spacing w:line="560" w:lineRule="exact"/>
        <w:ind w:firstLine="640" w:firstLineChars="200"/>
        <w:jc w:val="left"/>
        <w:textAlignment w:val="baseline"/>
        <w:rPr>
          <w:rFonts w:ascii="Times New Roman" w:hAnsi="Times New Roman" w:eastAsia="仿宋_GB2312"/>
          <w:sz w:val="32"/>
          <w:szCs w:val="32"/>
        </w:rPr>
      </w:pPr>
    </w:p>
    <w:p>
      <w:pPr>
        <w:adjustRightInd w:val="0"/>
        <w:spacing w:line="560" w:lineRule="exact"/>
        <w:ind w:firstLine="640" w:firstLineChars="200"/>
        <w:jc w:val="left"/>
        <w:textAlignment w:val="baseline"/>
        <w:rPr>
          <w:rFonts w:ascii="Times New Roman" w:hAnsi="Times New Roman" w:eastAsia="仿宋_GB2312"/>
          <w:sz w:val="32"/>
          <w:szCs w:val="32"/>
        </w:rPr>
      </w:pPr>
    </w:p>
    <w:p>
      <w:pPr>
        <w:adjustRightInd w:val="0"/>
        <w:spacing w:line="560" w:lineRule="exact"/>
        <w:ind w:firstLine="640" w:firstLineChars="200"/>
        <w:jc w:val="left"/>
        <w:textAlignment w:val="baseline"/>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注：本协议适用于已接入成都市农民工工资保证金管理平台的银行。</w:t>
      </w:r>
    </w:p>
    <w:p>
      <w:pPr>
        <w:spacing w:line="640" w:lineRule="exact"/>
        <w:jc w:val="left"/>
        <w:rPr>
          <w:rFonts w:ascii="Times New Roman" w:hAnsi="Times New Roman" w:eastAsia="黑体"/>
          <w:sz w:val="32"/>
          <w:szCs w:val="32"/>
        </w:rPr>
      </w:pPr>
      <w:r>
        <w:rPr>
          <w:rFonts w:ascii="Times New Roman" w:hAnsi="Times New Roman" w:eastAsia="黑体"/>
          <w:sz w:val="32"/>
          <w:szCs w:val="32"/>
        </w:rPr>
        <w:t>附件2</w:t>
      </w:r>
    </w:p>
    <w:p>
      <w:pPr>
        <w:spacing w:line="64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成都市农民工工资支付保函（样本）</w:t>
      </w:r>
    </w:p>
    <w:p>
      <w:pPr>
        <w:pStyle w:val="9"/>
        <w:ind w:firstLine="2240" w:firstLineChars="700"/>
        <w:rPr>
          <w:rFonts w:eastAsia="方正小标宋简体"/>
        </w:rPr>
      </w:pPr>
      <w:r>
        <w:rPr>
          <w:rFonts w:eastAsia="仿宋_GB2312"/>
          <w:bCs/>
          <w:szCs w:val="32"/>
        </w:rPr>
        <w:t>（适用于融资性担保公司）</w:t>
      </w:r>
    </w:p>
    <w:p>
      <w:pPr>
        <w:spacing w:line="640" w:lineRule="exact"/>
        <w:ind w:right="1280"/>
        <w:jc w:val="right"/>
        <w:rPr>
          <w:rFonts w:ascii="Times New Roman" w:hAnsi="Times New Roman" w:eastAsia="仿宋_GB2312"/>
          <w:kern w:val="0"/>
          <w:sz w:val="24"/>
        </w:rPr>
      </w:pPr>
    </w:p>
    <w:p>
      <w:pPr>
        <w:spacing w:line="640" w:lineRule="exact"/>
        <w:ind w:right="1280"/>
        <w:jc w:val="right"/>
        <w:rPr>
          <w:rFonts w:ascii="Times New Roman" w:hAnsi="Times New Roman" w:eastAsia="仿宋_GB2312"/>
          <w:kern w:val="0"/>
          <w:sz w:val="24"/>
        </w:rPr>
      </w:pPr>
      <w:r>
        <w:rPr>
          <w:rFonts w:ascii="Times New Roman" w:hAnsi="Times New Roman" w:eastAsia="仿宋_GB2312"/>
          <w:kern w:val="0"/>
          <w:sz w:val="24"/>
        </w:rPr>
        <w:t>编    号：</w:t>
      </w:r>
    </w:p>
    <w:p>
      <w:pPr>
        <w:spacing w:line="640" w:lineRule="exact"/>
        <w:ind w:right="1280"/>
        <w:jc w:val="right"/>
        <w:rPr>
          <w:rFonts w:ascii="Times New Roman" w:hAnsi="Times New Roman" w:eastAsia="仿宋_GB2312"/>
          <w:kern w:val="0"/>
          <w:sz w:val="24"/>
        </w:rPr>
      </w:pPr>
      <w:r>
        <w:rPr>
          <w:rFonts w:ascii="Times New Roman" w:hAnsi="Times New Roman" w:eastAsia="仿宋_GB2312"/>
          <w:kern w:val="0"/>
          <w:sz w:val="24"/>
        </w:rPr>
        <w:t>开立日期：</w:t>
      </w:r>
    </w:p>
    <w:p>
      <w:pPr>
        <w:spacing w:line="640" w:lineRule="exact"/>
        <w:rPr>
          <w:rFonts w:ascii="Times New Roman" w:hAnsi="Times New Roman" w:eastAsia="仿宋_GB2312"/>
          <w:kern w:val="0"/>
          <w:sz w:val="28"/>
          <w:szCs w:val="28"/>
        </w:rPr>
      </w:pPr>
    </w:p>
    <w:p>
      <w:pPr>
        <w:spacing w:line="640" w:lineRule="exact"/>
        <w:rPr>
          <w:rFonts w:ascii="Times New Roman" w:hAnsi="Times New Roman" w:eastAsia="仿宋_GB2312"/>
          <w:kern w:val="0"/>
          <w:sz w:val="32"/>
          <w:szCs w:val="32"/>
        </w:rPr>
      </w:pPr>
      <w:r>
        <w:rPr>
          <w:rFonts w:ascii="Times New Roman" w:hAnsi="Times New Roman" w:eastAsia="仿宋_GB2312"/>
          <w:kern w:val="0"/>
          <w:sz w:val="32"/>
          <w:szCs w:val="32"/>
          <w:u w:val="single"/>
        </w:rPr>
        <w:t>成都市人力资源和社会保障局</w:t>
      </w:r>
      <w:r>
        <w:rPr>
          <w:rFonts w:ascii="Times New Roman" w:hAnsi="Times New Roman" w:eastAsia="仿宋_GB2312"/>
          <w:kern w:val="0"/>
          <w:sz w:val="32"/>
          <w:szCs w:val="32"/>
        </w:rPr>
        <w:t>：</w:t>
      </w:r>
    </w:p>
    <w:p>
      <w:pPr>
        <w:spacing w:line="64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根据《保障农民工工资支付条例》《工程建设领域农民工工资保证金规定》，</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企业（以下简称存储企业，统一社会信用代码：</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）需依法存储</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（金额大写：</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）的农民工工资保证金。应存储企业申请，我司（工程担保公司名称、地址）兹开立以贵局为受益人，金额不超过</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（金额大写:</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）的不可撤销见索即付保函，保证存储企业支付所承建工程项目</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发生的拖欠农民工工资款项。</w:t>
      </w:r>
    </w:p>
    <w:p>
      <w:pPr>
        <w:spacing w:line="64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我司保证在收到贵局出具的《农民工工资保证金支付通知书》及本保函正本原件5个工作日内，在上述担保金额范围内，根据《农民工工资保证金支付通知书》向贵局承担担保责任。</w:t>
      </w:r>
    </w:p>
    <w:p>
      <w:pPr>
        <w:spacing w:line="640" w:lineRule="exact"/>
        <w:ind w:left="2" w:firstLine="636" w:firstLineChars="199"/>
        <w:rPr>
          <w:rFonts w:ascii="Times New Roman" w:hAnsi="Times New Roman" w:eastAsia="仿宋_GB2312"/>
          <w:kern w:val="0"/>
          <w:sz w:val="32"/>
          <w:szCs w:val="32"/>
        </w:rPr>
      </w:pPr>
      <w:r>
        <w:rPr>
          <w:rFonts w:ascii="Times New Roman" w:hAnsi="Times New Roman" w:eastAsia="仿宋_GB2312"/>
          <w:kern w:val="0"/>
          <w:sz w:val="32"/>
          <w:szCs w:val="32"/>
        </w:rPr>
        <w:t>本保函有效期</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年</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月</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日起至</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年</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月</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日止。本保函超过有效期、担保义务履行完毕或开立新保函，本保函即行失效，无论本保函是否退回我司注销。</w:t>
      </w:r>
    </w:p>
    <w:p>
      <w:pPr>
        <w:tabs>
          <w:tab w:val="left" w:pos="5970"/>
        </w:tabs>
        <w:spacing w:line="640" w:lineRule="exact"/>
        <w:ind w:firstLine="640" w:firstLineChars="200"/>
        <w:rPr>
          <w:rFonts w:ascii="Times New Roman" w:hAnsi="Times New Roman" w:eastAsia="仿宋_GB2312"/>
          <w:kern w:val="0"/>
          <w:sz w:val="32"/>
          <w:szCs w:val="32"/>
        </w:rPr>
      </w:pPr>
    </w:p>
    <w:p>
      <w:pPr>
        <w:tabs>
          <w:tab w:val="left" w:pos="5970"/>
        </w:tabs>
        <w:spacing w:line="64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工程担保公司（盖章）</w:t>
      </w:r>
    </w:p>
    <w:p>
      <w:pPr>
        <w:tabs>
          <w:tab w:val="left" w:pos="5970"/>
        </w:tabs>
        <w:spacing w:line="64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地址：</w:t>
      </w:r>
    </w:p>
    <w:p>
      <w:pPr>
        <w:tabs>
          <w:tab w:val="left" w:pos="5970"/>
        </w:tabs>
        <w:spacing w:line="64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签字时间：</w:t>
      </w:r>
    </w:p>
    <w:p>
      <w:pPr>
        <w:spacing w:line="640" w:lineRule="exact"/>
        <w:jc w:val="center"/>
        <w:rPr>
          <w:rFonts w:ascii="Times New Roman" w:hAnsi="Times New Roman" w:eastAsia="方正小标宋简体"/>
          <w:bCs/>
          <w:sz w:val="44"/>
          <w:szCs w:val="44"/>
        </w:rPr>
      </w:pPr>
    </w:p>
    <w:p>
      <w:pPr>
        <w:spacing w:line="640" w:lineRule="exact"/>
        <w:jc w:val="center"/>
        <w:rPr>
          <w:rFonts w:ascii="Times New Roman" w:hAnsi="Times New Roman" w:eastAsia="方正小标宋简体"/>
          <w:bCs/>
          <w:sz w:val="44"/>
          <w:szCs w:val="44"/>
        </w:rPr>
      </w:pPr>
    </w:p>
    <w:p>
      <w:pPr>
        <w:spacing w:line="640" w:lineRule="exact"/>
        <w:jc w:val="center"/>
        <w:rPr>
          <w:rFonts w:ascii="Times New Roman" w:hAnsi="Times New Roman" w:eastAsia="方正小标宋简体"/>
          <w:bCs/>
          <w:sz w:val="44"/>
          <w:szCs w:val="44"/>
        </w:rPr>
      </w:pPr>
    </w:p>
    <w:p>
      <w:pPr>
        <w:spacing w:line="640" w:lineRule="exact"/>
        <w:jc w:val="center"/>
        <w:rPr>
          <w:rFonts w:ascii="Times New Roman" w:hAnsi="Times New Roman" w:eastAsia="方正小标宋简体"/>
          <w:bCs/>
          <w:sz w:val="44"/>
          <w:szCs w:val="44"/>
        </w:rPr>
      </w:pPr>
    </w:p>
    <w:p>
      <w:pPr>
        <w:spacing w:line="640" w:lineRule="exact"/>
        <w:jc w:val="center"/>
        <w:rPr>
          <w:rFonts w:ascii="Times New Roman" w:hAnsi="Times New Roman" w:eastAsia="方正小标宋简体"/>
          <w:bCs/>
          <w:sz w:val="44"/>
          <w:szCs w:val="44"/>
        </w:rPr>
      </w:pPr>
    </w:p>
    <w:p>
      <w:pPr>
        <w:spacing w:line="640" w:lineRule="exact"/>
        <w:jc w:val="center"/>
        <w:rPr>
          <w:rFonts w:ascii="Times New Roman" w:hAnsi="Times New Roman" w:eastAsia="方正小标宋简体"/>
          <w:bCs/>
          <w:sz w:val="44"/>
          <w:szCs w:val="44"/>
        </w:rPr>
      </w:pPr>
    </w:p>
    <w:p>
      <w:pPr>
        <w:spacing w:line="640" w:lineRule="exact"/>
        <w:jc w:val="center"/>
        <w:rPr>
          <w:rFonts w:ascii="Times New Roman" w:hAnsi="Times New Roman" w:eastAsia="方正小标宋简体"/>
          <w:bCs/>
          <w:sz w:val="44"/>
          <w:szCs w:val="44"/>
        </w:rPr>
      </w:pPr>
    </w:p>
    <w:p>
      <w:pPr>
        <w:spacing w:line="640" w:lineRule="exact"/>
        <w:jc w:val="center"/>
        <w:rPr>
          <w:rFonts w:ascii="Times New Roman" w:hAnsi="Times New Roman" w:eastAsia="方正小标宋简体"/>
          <w:bCs/>
          <w:sz w:val="44"/>
          <w:szCs w:val="44"/>
        </w:rPr>
      </w:pPr>
    </w:p>
    <w:p>
      <w:pPr>
        <w:spacing w:line="640" w:lineRule="exact"/>
        <w:jc w:val="center"/>
        <w:rPr>
          <w:rFonts w:ascii="Times New Roman" w:hAnsi="Times New Roman" w:eastAsia="方正小标宋简体"/>
          <w:bCs/>
          <w:sz w:val="44"/>
          <w:szCs w:val="44"/>
        </w:rPr>
      </w:pPr>
    </w:p>
    <w:p>
      <w:pPr>
        <w:spacing w:line="640" w:lineRule="exact"/>
        <w:jc w:val="center"/>
        <w:rPr>
          <w:rFonts w:ascii="Times New Roman" w:hAnsi="Times New Roman" w:eastAsia="方正小标宋简体"/>
          <w:bCs/>
          <w:sz w:val="44"/>
          <w:szCs w:val="44"/>
        </w:rPr>
      </w:pPr>
    </w:p>
    <w:p>
      <w:pPr>
        <w:spacing w:line="640" w:lineRule="exact"/>
        <w:jc w:val="center"/>
        <w:rPr>
          <w:rFonts w:ascii="Times New Roman" w:hAnsi="Times New Roman" w:eastAsia="方正小标宋简体"/>
          <w:bCs/>
          <w:sz w:val="44"/>
          <w:szCs w:val="44"/>
        </w:rPr>
      </w:pPr>
    </w:p>
    <w:p>
      <w:pPr>
        <w:spacing w:line="640" w:lineRule="exact"/>
        <w:jc w:val="center"/>
        <w:rPr>
          <w:rFonts w:ascii="Times New Roman" w:hAnsi="Times New Roman" w:eastAsia="方正小标宋简体"/>
          <w:bCs/>
          <w:sz w:val="44"/>
          <w:szCs w:val="44"/>
        </w:rPr>
      </w:pPr>
    </w:p>
    <w:p>
      <w:pPr>
        <w:spacing w:line="640" w:lineRule="exact"/>
        <w:jc w:val="center"/>
        <w:rPr>
          <w:rFonts w:ascii="Times New Roman" w:hAnsi="Times New Roman" w:eastAsia="方正小标宋简体"/>
          <w:bCs/>
          <w:sz w:val="44"/>
          <w:szCs w:val="44"/>
        </w:rPr>
      </w:pPr>
    </w:p>
    <w:p>
      <w:pPr>
        <w:spacing w:line="64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成都市农民工工资支付保函（样本）</w:t>
      </w:r>
    </w:p>
    <w:p>
      <w:pPr>
        <w:pStyle w:val="9"/>
        <w:ind w:firstLine="2240" w:firstLineChars="700"/>
        <w:rPr>
          <w:rFonts w:eastAsia="方正小标宋简体"/>
        </w:rPr>
      </w:pPr>
      <w:r>
        <w:rPr>
          <w:rFonts w:eastAsia="仿宋_GB2312"/>
          <w:bCs/>
          <w:szCs w:val="32"/>
        </w:rPr>
        <w:t>（适用于非融资性担保公司）</w:t>
      </w:r>
    </w:p>
    <w:p>
      <w:pPr>
        <w:spacing w:line="640" w:lineRule="exact"/>
        <w:ind w:right="1280"/>
        <w:jc w:val="right"/>
        <w:rPr>
          <w:rFonts w:ascii="Times New Roman" w:hAnsi="Times New Roman" w:eastAsia="仿宋_GB2312"/>
          <w:kern w:val="0"/>
          <w:sz w:val="24"/>
        </w:rPr>
      </w:pPr>
    </w:p>
    <w:p>
      <w:pPr>
        <w:spacing w:line="640" w:lineRule="exact"/>
        <w:ind w:right="1280"/>
        <w:jc w:val="right"/>
        <w:rPr>
          <w:rFonts w:ascii="Times New Roman" w:hAnsi="Times New Roman" w:eastAsia="仿宋_GB2312"/>
          <w:kern w:val="0"/>
          <w:sz w:val="24"/>
        </w:rPr>
      </w:pPr>
      <w:r>
        <w:rPr>
          <w:rFonts w:ascii="Times New Roman" w:hAnsi="Times New Roman" w:eastAsia="仿宋_GB2312"/>
          <w:kern w:val="0"/>
          <w:sz w:val="24"/>
        </w:rPr>
        <w:t>编    号：</w:t>
      </w:r>
    </w:p>
    <w:p>
      <w:pPr>
        <w:spacing w:line="640" w:lineRule="exact"/>
        <w:ind w:right="1280"/>
        <w:jc w:val="right"/>
        <w:rPr>
          <w:rFonts w:ascii="Times New Roman" w:hAnsi="Times New Roman" w:eastAsia="仿宋_GB2312"/>
          <w:kern w:val="0"/>
          <w:sz w:val="24"/>
        </w:rPr>
      </w:pPr>
      <w:r>
        <w:rPr>
          <w:rFonts w:ascii="Times New Roman" w:hAnsi="Times New Roman" w:eastAsia="仿宋_GB2312"/>
          <w:kern w:val="0"/>
          <w:sz w:val="24"/>
        </w:rPr>
        <w:t>开立日期：</w:t>
      </w:r>
    </w:p>
    <w:p>
      <w:pPr>
        <w:spacing w:line="640" w:lineRule="exact"/>
        <w:rPr>
          <w:rFonts w:ascii="Times New Roman" w:hAnsi="Times New Roman" w:eastAsia="仿宋_GB2312"/>
          <w:kern w:val="0"/>
          <w:sz w:val="28"/>
          <w:szCs w:val="28"/>
        </w:rPr>
      </w:pPr>
    </w:p>
    <w:p>
      <w:pPr>
        <w:spacing w:line="640" w:lineRule="exact"/>
        <w:rPr>
          <w:rFonts w:ascii="Times New Roman" w:hAnsi="Times New Roman" w:eastAsia="仿宋_GB2312"/>
          <w:kern w:val="0"/>
          <w:sz w:val="32"/>
          <w:szCs w:val="32"/>
        </w:rPr>
      </w:pPr>
      <w:r>
        <w:rPr>
          <w:rFonts w:ascii="Times New Roman" w:hAnsi="Times New Roman" w:eastAsia="仿宋_GB2312"/>
          <w:kern w:val="0"/>
          <w:sz w:val="32"/>
          <w:szCs w:val="32"/>
          <w:u w:val="single"/>
        </w:rPr>
        <w:t>成都市人力资源和社会保障局</w:t>
      </w:r>
      <w:r>
        <w:rPr>
          <w:rFonts w:ascii="Times New Roman" w:hAnsi="Times New Roman" w:eastAsia="仿宋_GB2312"/>
          <w:kern w:val="0"/>
          <w:sz w:val="32"/>
          <w:szCs w:val="32"/>
        </w:rPr>
        <w:t>：</w:t>
      </w:r>
    </w:p>
    <w:p>
      <w:pPr>
        <w:spacing w:line="64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根据《保障农民工工资支付条例》《工程建设领域农民工工资保证金规定》，</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企业（以下简称存储企业，统一社会信用代码：</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）需依法存储</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（金额大写：</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）的农民工工资保证金。应存储企业申请，我司（工程担保公司名称、地址）兹开立以贵局为受益人，金额不超过</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（金额大写:</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）的连带责任保证，保证存储企业支付所承建工程项目</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发生的拖欠农民工工资款项。</w:t>
      </w:r>
    </w:p>
    <w:p>
      <w:pPr>
        <w:spacing w:line="64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我司保证在收到贵局出具的《农民工工资保证金支付通知书》及本保函正本原件5个工作日内，在上述担保金额范围内，根据《农民工工资保证金支付通知书》向贵局承担担保责任。</w:t>
      </w:r>
    </w:p>
    <w:p>
      <w:pPr>
        <w:spacing w:line="64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本保函已办理赋予债权文书强制执行效力公证。</w:t>
      </w:r>
    </w:p>
    <w:p>
      <w:pPr>
        <w:spacing w:line="640" w:lineRule="exact"/>
        <w:ind w:left="2" w:firstLine="636" w:firstLineChars="199"/>
        <w:rPr>
          <w:rFonts w:ascii="Times New Roman" w:hAnsi="Times New Roman" w:eastAsia="仿宋_GB2312"/>
          <w:kern w:val="0"/>
          <w:sz w:val="32"/>
          <w:szCs w:val="32"/>
        </w:rPr>
      </w:pPr>
      <w:r>
        <w:rPr>
          <w:rFonts w:ascii="Times New Roman" w:hAnsi="Times New Roman" w:eastAsia="仿宋_GB2312"/>
          <w:kern w:val="0"/>
          <w:sz w:val="32"/>
          <w:szCs w:val="32"/>
        </w:rPr>
        <w:t>本保函有效期</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年</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月</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日起至</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年</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月</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日止。本保函超过有效期、担保义务履行完毕或开立新保函，本保函即行失效，无论本保函是否退回我司注销。</w:t>
      </w:r>
    </w:p>
    <w:p>
      <w:pPr>
        <w:tabs>
          <w:tab w:val="left" w:pos="5970"/>
        </w:tabs>
        <w:spacing w:line="640" w:lineRule="exact"/>
        <w:ind w:firstLine="640" w:firstLineChars="200"/>
        <w:rPr>
          <w:rFonts w:ascii="Times New Roman" w:hAnsi="Times New Roman" w:eastAsia="仿宋_GB2312"/>
          <w:kern w:val="0"/>
          <w:sz w:val="32"/>
          <w:szCs w:val="32"/>
        </w:rPr>
      </w:pPr>
    </w:p>
    <w:p>
      <w:pPr>
        <w:tabs>
          <w:tab w:val="left" w:pos="5970"/>
        </w:tabs>
        <w:spacing w:line="64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工程担保公司（盖章）</w:t>
      </w:r>
    </w:p>
    <w:p>
      <w:pPr>
        <w:tabs>
          <w:tab w:val="left" w:pos="5970"/>
        </w:tabs>
        <w:spacing w:line="64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地址：</w:t>
      </w:r>
    </w:p>
    <w:p>
      <w:pPr>
        <w:tabs>
          <w:tab w:val="left" w:pos="5970"/>
        </w:tabs>
        <w:spacing w:line="64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签字时间：</w:t>
      </w:r>
    </w:p>
    <w:p>
      <w:pPr>
        <w:tabs>
          <w:tab w:val="left" w:pos="5970"/>
        </w:tabs>
        <w:spacing w:line="640" w:lineRule="exact"/>
        <w:ind w:firstLine="560" w:firstLineChars="200"/>
        <w:rPr>
          <w:rFonts w:ascii="Times New Roman" w:hAnsi="Times New Roman" w:eastAsia="仿宋_GB2312"/>
          <w:kern w:val="0"/>
          <w:sz w:val="28"/>
          <w:szCs w:val="28"/>
        </w:rPr>
      </w:pPr>
    </w:p>
    <w:p>
      <w:pPr>
        <w:tabs>
          <w:tab w:val="left" w:pos="5970"/>
        </w:tabs>
        <w:spacing w:line="640" w:lineRule="exact"/>
        <w:ind w:firstLine="560" w:firstLineChars="200"/>
        <w:rPr>
          <w:rFonts w:ascii="Times New Roman" w:hAnsi="Times New Roman" w:eastAsia="仿宋_GB2312"/>
          <w:kern w:val="0"/>
          <w:sz w:val="28"/>
          <w:szCs w:val="28"/>
        </w:rPr>
      </w:pPr>
    </w:p>
    <w:p>
      <w:pPr>
        <w:tabs>
          <w:tab w:val="left" w:pos="5970"/>
        </w:tabs>
        <w:spacing w:line="640" w:lineRule="exact"/>
        <w:ind w:firstLine="560" w:firstLineChars="200"/>
        <w:rPr>
          <w:rFonts w:ascii="Times New Roman" w:hAnsi="Times New Roman" w:eastAsia="仿宋_GB2312"/>
          <w:kern w:val="0"/>
          <w:sz w:val="28"/>
          <w:szCs w:val="28"/>
        </w:rPr>
      </w:pPr>
    </w:p>
    <w:p>
      <w:pPr>
        <w:tabs>
          <w:tab w:val="left" w:pos="5970"/>
        </w:tabs>
        <w:spacing w:line="640" w:lineRule="exact"/>
        <w:ind w:firstLine="560" w:firstLineChars="200"/>
        <w:rPr>
          <w:rFonts w:ascii="Times New Roman" w:hAnsi="Times New Roman" w:eastAsia="仿宋_GB2312"/>
          <w:kern w:val="0"/>
          <w:sz w:val="28"/>
          <w:szCs w:val="28"/>
        </w:rPr>
      </w:pPr>
    </w:p>
    <w:p>
      <w:pPr>
        <w:tabs>
          <w:tab w:val="left" w:pos="5970"/>
        </w:tabs>
        <w:spacing w:line="640" w:lineRule="exact"/>
        <w:ind w:firstLine="560" w:firstLineChars="200"/>
        <w:rPr>
          <w:rFonts w:ascii="Times New Roman" w:hAnsi="Times New Roman" w:eastAsia="仿宋_GB2312"/>
          <w:kern w:val="0"/>
          <w:sz w:val="28"/>
          <w:szCs w:val="28"/>
        </w:rPr>
      </w:pPr>
    </w:p>
    <w:p>
      <w:pPr>
        <w:tabs>
          <w:tab w:val="left" w:pos="5970"/>
        </w:tabs>
        <w:spacing w:line="640" w:lineRule="exact"/>
        <w:ind w:firstLine="560" w:firstLineChars="200"/>
        <w:rPr>
          <w:rFonts w:ascii="Times New Roman" w:hAnsi="Times New Roman" w:eastAsia="仿宋_GB2312"/>
          <w:kern w:val="0"/>
          <w:sz w:val="28"/>
          <w:szCs w:val="28"/>
        </w:rPr>
      </w:pPr>
    </w:p>
    <w:p>
      <w:pPr>
        <w:spacing w:line="640" w:lineRule="exact"/>
        <w:rPr>
          <w:rFonts w:ascii="Times New Roman" w:hAnsi="Times New Roman" w:eastAsia="仿宋_GB2312"/>
          <w:kern w:val="0"/>
          <w:sz w:val="28"/>
          <w:szCs w:val="28"/>
        </w:rPr>
      </w:pPr>
    </w:p>
    <w:p>
      <w:pPr>
        <w:spacing w:line="560" w:lineRule="exact"/>
        <w:jc w:val="left"/>
        <w:rPr>
          <w:rFonts w:ascii="Times New Roman" w:hAnsi="Times New Roman" w:eastAsia="仿宋_GB2312"/>
          <w:sz w:val="32"/>
          <w:szCs w:val="32"/>
        </w:rPr>
      </w:pPr>
      <w:r>
        <w:rPr>
          <w:rFonts w:ascii="Times New Roman" w:hAnsi="Times New Roman" w:eastAsia="仿宋_GB2312"/>
          <w:sz w:val="32"/>
          <w:szCs w:val="32"/>
        </w:rPr>
        <w:br w:type="page"/>
      </w:r>
    </w:p>
    <w:p>
      <w:pPr>
        <w:spacing w:line="560" w:lineRule="exact"/>
        <w:jc w:val="left"/>
        <w:rPr>
          <w:rFonts w:hint="eastAsia" w:ascii="Times New Roman" w:hAnsi="Times New Roman" w:eastAsia="黑体"/>
          <w:sz w:val="32"/>
          <w:szCs w:val="32"/>
          <w:lang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3</w:t>
      </w:r>
    </w:p>
    <w:p>
      <w:pPr>
        <w:spacing w:line="640" w:lineRule="exact"/>
        <w:ind w:left="420" w:leftChars="20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简体" w:cs="Times New Roman"/>
          <w:color w:val="auto"/>
          <w:sz w:val="44"/>
          <w:szCs w:val="44"/>
        </w:rPr>
        <w:t>工程担保公司考核评定标准</w:t>
      </w:r>
    </w:p>
    <w:p>
      <w:pPr>
        <w:spacing w:line="640" w:lineRule="exact"/>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 xml:space="preserve">考核范围：承接农民工工资保证金业务的工程担保公司                </w:t>
      </w:r>
    </w:p>
    <w:tbl>
      <w:tblPr>
        <w:tblStyle w:val="6"/>
        <w:tblW w:w="51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4980"/>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5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32"/>
              </w:rPr>
            </w:pPr>
            <w:r>
              <w:rPr>
                <w:rFonts w:hint="eastAsia" w:ascii="黑体" w:hAnsi="黑体" w:eastAsia="黑体" w:cs="黑体"/>
                <w:color w:val="auto"/>
                <w:sz w:val="28"/>
                <w:szCs w:val="32"/>
              </w:rPr>
              <w:t>编号</w:t>
            </w:r>
          </w:p>
        </w:tc>
        <w:tc>
          <w:tcPr>
            <w:tcW w:w="49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32"/>
              </w:rPr>
            </w:pPr>
            <w:r>
              <w:rPr>
                <w:rFonts w:hint="eastAsia" w:ascii="黑体" w:hAnsi="黑体" w:eastAsia="黑体" w:cs="黑体"/>
                <w:color w:val="auto"/>
                <w:sz w:val="28"/>
                <w:szCs w:val="32"/>
              </w:rPr>
              <w:t>考核内容</w:t>
            </w:r>
          </w:p>
        </w:tc>
        <w:tc>
          <w:tcPr>
            <w:tcW w:w="22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32"/>
              </w:rPr>
            </w:pPr>
            <w:r>
              <w:rPr>
                <w:rFonts w:hint="eastAsia" w:ascii="黑体" w:hAnsi="黑体" w:eastAsia="黑体" w:cs="黑体"/>
                <w:color w:val="auto"/>
                <w:sz w:val="28"/>
                <w:szCs w:val="32"/>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1</w:t>
            </w:r>
          </w:p>
        </w:tc>
        <w:tc>
          <w:tcPr>
            <w:tcW w:w="49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上一评价期内未出现扣分情形</w:t>
            </w:r>
          </w:p>
        </w:tc>
        <w:tc>
          <w:tcPr>
            <w:tcW w:w="22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5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2</w:t>
            </w:r>
          </w:p>
        </w:tc>
        <w:tc>
          <w:tcPr>
            <w:tcW w:w="49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上年度被评为省、市劳动保障守法诚信A级用人单位</w:t>
            </w:r>
          </w:p>
        </w:tc>
        <w:tc>
          <w:tcPr>
            <w:tcW w:w="22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5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3</w:t>
            </w:r>
          </w:p>
        </w:tc>
        <w:tc>
          <w:tcPr>
            <w:tcW w:w="49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未建立100万风险准备金</w:t>
            </w:r>
          </w:p>
        </w:tc>
        <w:tc>
          <w:tcPr>
            <w:tcW w:w="22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5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4</w:t>
            </w:r>
          </w:p>
        </w:tc>
        <w:tc>
          <w:tcPr>
            <w:tcW w:w="49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未设置项目清欠专员</w:t>
            </w:r>
          </w:p>
        </w:tc>
        <w:tc>
          <w:tcPr>
            <w:tcW w:w="22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5</w:t>
            </w:r>
          </w:p>
        </w:tc>
        <w:tc>
          <w:tcPr>
            <w:tcW w:w="49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未开展保后跟踪管理</w:t>
            </w:r>
          </w:p>
        </w:tc>
        <w:tc>
          <w:tcPr>
            <w:tcW w:w="22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5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6</w:t>
            </w:r>
          </w:p>
        </w:tc>
        <w:tc>
          <w:tcPr>
            <w:tcW w:w="49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未对项目现场情况（工资公示牌、维权公示牌、管理人员公示牌、是否安排劳务专员）进行监督</w:t>
            </w:r>
          </w:p>
        </w:tc>
        <w:tc>
          <w:tcPr>
            <w:tcW w:w="22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未组织-2分/次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有缺项-1分/次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5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7</w:t>
            </w:r>
          </w:p>
        </w:tc>
        <w:tc>
          <w:tcPr>
            <w:tcW w:w="49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担保项目发生农民工工资纠纷未及时报告主管部门造成欠薪投诉或集访</w:t>
            </w:r>
          </w:p>
        </w:tc>
        <w:tc>
          <w:tcPr>
            <w:tcW w:w="22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5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8</w:t>
            </w:r>
          </w:p>
        </w:tc>
        <w:tc>
          <w:tcPr>
            <w:tcW w:w="49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未每月对担保项目提交项目跟踪报告（报告包括：项目进度、项目拨款情况、项目用工人数、项目工资发放情况及发放明细等）</w:t>
            </w:r>
          </w:p>
        </w:tc>
        <w:tc>
          <w:tcPr>
            <w:tcW w:w="22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未报告-3分/次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报告不完整不准确-2分/次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5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9</w:t>
            </w:r>
          </w:p>
        </w:tc>
        <w:tc>
          <w:tcPr>
            <w:tcW w:w="49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承保项目发生农民工工资纠纷未及时到场配合处置</w:t>
            </w:r>
          </w:p>
        </w:tc>
        <w:tc>
          <w:tcPr>
            <w:tcW w:w="22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10</w:t>
            </w:r>
          </w:p>
        </w:tc>
        <w:tc>
          <w:tcPr>
            <w:tcW w:w="49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因监管不到位所担保项目连续2个月（含）以上发生农民工工资纠纷</w:t>
            </w:r>
          </w:p>
        </w:tc>
        <w:tc>
          <w:tcPr>
            <w:tcW w:w="22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11</w:t>
            </w:r>
          </w:p>
        </w:tc>
        <w:tc>
          <w:tcPr>
            <w:tcW w:w="49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拒不配合主管部门工作</w:t>
            </w:r>
          </w:p>
        </w:tc>
        <w:tc>
          <w:tcPr>
            <w:tcW w:w="22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-6分/次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5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12</w:t>
            </w:r>
          </w:p>
        </w:tc>
        <w:tc>
          <w:tcPr>
            <w:tcW w:w="49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超额度担保</w:t>
            </w:r>
          </w:p>
        </w:tc>
        <w:tc>
          <w:tcPr>
            <w:tcW w:w="22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-6分/次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5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直接定级指标</w:t>
            </w:r>
          </w:p>
        </w:tc>
        <w:tc>
          <w:tcPr>
            <w:tcW w:w="49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rPr>
              <w:t>未按要求先行垫付农民工工资的</w:t>
            </w:r>
          </w:p>
        </w:tc>
        <w:tc>
          <w:tcPr>
            <w:tcW w:w="22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32"/>
                <w:lang w:val="en-US" w:eastAsia="zh-CN"/>
              </w:rPr>
            </w:pPr>
            <w:r>
              <w:rPr>
                <w:rFonts w:hint="default" w:ascii="Times New Roman" w:hAnsi="Times New Roman" w:eastAsia="仿宋_GB2312" w:cs="Times New Roman"/>
                <w:color w:val="auto"/>
                <w:sz w:val="28"/>
                <w:szCs w:val="32"/>
                <w:lang w:val="en-US" w:eastAsia="zh-CN"/>
              </w:rPr>
              <w:t>D级</w:t>
            </w:r>
          </w:p>
        </w:tc>
      </w:tr>
    </w:tbl>
    <w:p>
      <w:pPr>
        <w:spacing w:line="60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评定规则：</w:t>
      </w:r>
    </w:p>
    <w:p>
      <w:pPr>
        <w:tabs>
          <w:tab w:val="left" w:pos="1114"/>
        </w:tabs>
        <w:spacing w:line="60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工程担保公司初始得分为10分，11—12分为A级，8</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10分为B级，4</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8分为C级，3分（含）以下为D级，未按要求先行垫付农民工工资的，定为D级。</w:t>
      </w:r>
    </w:p>
    <w:p>
      <w:pPr>
        <w:tabs>
          <w:tab w:val="left" w:pos="1114"/>
        </w:tabs>
        <w:spacing w:line="60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工程担保公司出现扣分后应进行整改，每项扣分整改期一般不超过30日，整改情况向区（市）县人社部门报告并审核后，方可修复分数。上一评价周期未完成整改的扣分项目，扣分情况累计到下一评价周期。加分情况不累计到下一评价周期。</w:t>
      </w:r>
    </w:p>
    <w:p>
      <w:pPr>
        <w:tabs>
          <w:tab w:val="left" w:pos="1114"/>
        </w:tabs>
        <w:spacing w:line="600" w:lineRule="exact"/>
        <w:ind w:firstLine="640" w:firstLineChars="200"/>
        <w:jc w:val="left"/>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eastAsia="zh-CN"/>
        </w:rPr>
        <w:t>工程担保公司可担保的农民工工资保证金总额（担保额度）由考核等级和风险准备金金额确定，</w:t>
      </w:r>
      <w:r>
        <w:rPr>
          <w:rFonts w:hint="default" w:ascii="Times New Roman" w:hAnsi="Times New Roman" w:eastAsia="仿宋_GB2312" w:cs="Times New Roman"/>
          <w:color w:val="auto"/>
          <w:sz w:val="32"/>
          <w:szCs w:val="32"/>
        </w:rPr>
        <w:t>年度考核为A、B、C级的，担保额度为风险准备金的20、10、5倍</w:t>
      </w:r>
      <w:r>
        <w:rPr>
          <w:rFonts w:hint="eastAsia" w:ascii="Times New Roman" w:hAnsi="Times New Roman" w:eastAsia="仿宋_GB2312" w:cs="Times New Roman"/>
          <w:color w:val="auto"/>
          <w:sz w:val="32"/>
          <w:szCs w:val="32"/>
          <w:lang w:eastAsia="zh-CN"/>
        </w:rPr>
        <w:t>。工程担保公司在全市范围内承接的业务总量不得超过担保额度。</w:t>
      </w:r>
      <w:bookmarkStart w:id="0" w:name="_GoBack"/>
      <w:bookmarkEnd w:id="0"/>
    </w:p>
    <w:p>
      <w:pPr>
        <w:adjustRightInd w:val="0"/>
        <w:spacing w:line="560" w:lineRule="exact"/>
        <w:jc w:val="left"/>
        <w:textAlignment w:val="baseline"/>
        <w:rPr>
          <w:rFonts w:ascii="Times New Roman" w:hAnsi="Times New Roman" w:eastAsia="仿宋_GB2312"/>
          <w:sz w:val="32"/>
          <w:szCs w:val="32"/>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jMDg0ZTI4YTBiMmM1ZGM4MzljOTM0YTQ2OTQ5ZjEifQ=="/>
  </w:docVars>
  <w:rsids>
    <w:rsidRoot w:val="54BE08D0"/>
    <w:rsid w:val="00002C5D"/>
    <w:rsid w:val="0A3130B6"/>
    <w:rsid w:val="49972619"/>
    <w:rsid w:val="54BE08D0"/>
    <w:rsid w:val="6B701F5B"/>
    <w:rsid w:val="71ED2B45"/>
    <w:rsid w:val="77632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Salutation"/>
    <w:basedOn w:val="1"/>
    <w:next w:val="1"/>
    <w:unhideWhenUsed/>
    <w:qFormat/>
    <w:uiPriority w:val="0"/>
    <w:rPr>
      <w:szCs w:val="24"/>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customStyle="1" w:styleId="8">
    <w:name w:val="列出段落1"/>
    <w:basedOn w:val="1"/>
    <w:qFormat/>
    <w:uiPriority w:val="34"/>
    <w:pPr>
      <w:ind w:firstLine="420" w:firstLineChars="200"/>
    </w:pPr>
  </w:style>
  <w:style w:type="paragraph" w:customStyle="1" w:styleId="9">
    <w:name w:val="NormalIndent"/>
    <w:qFormat/>
    <w:uiPriority w:val="0"/>
    <w:pPr>
      <w:widowControl w:val="0"/>
      <w:spacing w:line="600" w:lineRule="exact"/>
      <w:ind w:firstLine="420" w:firstLineChars="200"/>
      <w:jc w:val="both"/>
      <w:textAlignment w:val="baseline"/>
    </w:pPr>
    <w:rPr>
      <w:rFonts w:ascii="Times New Roman" w:hAnsi="Times New Roman" w:eastAsia="方正仿宋简体"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2023-10-16T07:27:00Z</dcterms:created>
  <dc:creator>波妞</dc:creator>
  <cp:lastModifiedBy>半熟</cp:lastModifiedBy>
  <dcterms:modified xsi:type="dcterms:W3CDTF">2023-10-17T07:13:38Z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99962F4817EA4F00B95AB4616065F439_11</vt:lpwstr>
  </property>
</Properties>
</file>