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rPr>
          <w:rStyle w:val="12"/>
          <w:rFonts w:ascii="方正黑体_GBK" w:hAnsi="Arial" w:eastAsia="方正黑体_GBK" w:cs="Arial"/>
          <w:b w:val="0"/>
          <w:color w:val="333333"/>
          <w:sz w:val="32"/>
          <w:szCs w:val="32"/>
        </w:rPr>
      </w:pPr>
      <w:r>
        <w:rPr>
          <w:rFonts w:ascii="Times New Roman" w:hAnsi="Times New Roman" w:eastAsia="方正黑体_GBK" w:cs="Times New Roman"/>
          <w:sz w:val="32"/>
          <w:szCs w:val="32"/>
        </w:rPr>
        <w:t>附件</w:t>
      </w:r>
      <w:r>
        <w:rPr>
          <w:rFonts w:hint="default" w:ascii="Times New Roman" w:hAnsi="Times New Roman" w:eastAsia="方正黑体_GBK" w:cs="Times New Roman"/>
          <w:sz w:val="32"/>
          <w:szCs w:val="32"/>
        </w:rPr>
        <w:t>2</w:t>
      </w:r>
    </w:p>
    <w:p>
      <w:pPr>
        <w:pStyle w:val="7"/>
        <w:shd w:val="clear" w:color="auto" w:fill="FFFFFF"/>
        <w:spacing w:before="0" w:beforeAutospacing="0" w:after="0" w:afterAutospacing="0" w:line="560" w:lineRule="exact"/>
        <w:jc w:val="center"/>
        <w:rPr>
          <w:rStyle w:val="12"/>
          <w:rFonts w:ascii="方正小标宋_GBK" w:hAnsi="Arial" w:eastAsia="方正小标宋_GBK" w:cs="Arial"/>
          <w:b w:val="0"/>
          <w:color w:val="333333"/>
          <w:sz w:val="44"/>
          <w:szCs w:val="44"/>
        </w:rPr>
      </w:pPr>
      <w:r>
        <w:rPr>
          <w:rStyle w:val="12"/>
          <w:rFonts w:hint="eastAsia" w:ascii="方正小标宋_GBK" w:hAnsi="Arial" w:eastAsia="方正小标宋_GBK" w:cs="Arial"/>
          <w:b w:val="0"/>
          <w:color w:val="333333"/>
          <w:sz w:val="44"/>
          <w:szCs w:val="44"/>
        </w:rPr>
        <w:t>《</w:t>
      </w:r>
      <w:bookmarkStart w:id="0" w:name="_GoBack"/>
      <w:r>
        <w:rPr>
          <w:rStyle w:val="12"/>
          <w:rFonts w:hint="eastAsia" w:ascii="方正小标宋_GBK" w:hAnsi="Arial" w:eastAsia="方正小标宋_GBK" w:cs="Arial"/>
          <w:b w:val="0"/>
          <w:color w:val="333333"/>
          <w:sz w:val="44"/>
          <w:szCs w:val="44"/>
        </w:rPr>
        <w:t>自有工人培训考核规程</w:t>
      </w:r>
      <w:bookmarkEnd w:id="0"/>
      <w:r>
        <w:rPr>
          <w:rStyle w:val="12"/>
          <w:rFonts w:hint="eastAsia" w:ascii="方正小标宋_GBK" w:hAnsi="Arial" w:eastAsia="方正小标宋_GBK" w:cs="Arial"/>
          <w:b w:val="0"/>
          <w:color w:val="333333"/>
          <w:sz w:val="44"/>
          <w:szCs w:val="44"/>
        </w:rPr>
        <w:t>》</w:t>
      </w:r>
    </w:p>
    <w:p>
      <w:pPr>
        <w:pStyle w:val="7"/>
        <w:shd w:val="clear" w:color="auto" w:fill="FFFFFF"/>
        <w:spacing w:before="0" w:beforeAutospacing="0" w:after="0" w:afterAutospacing="0" w:line="560" w:lineRule="exact"/>
        <w:ind w:firstLine="3213" w:firstLineChars="1000"/>
        <w:jc w:val="center"/>
        <w:rPr>
          <w:rFonts w:ascii="方正黑体_GBK" w:hAnsi="Arial" w:eastAsia="方正黑体_GBK" w:cs="Arial"/>
          <w:b/>
          <w:color w:val="333333"/>
          <w:sz w:val="32"/>
          <w:szCs w:val="32"/>
        </w:rPr>
      </w:pPr>
    </w:p>
    <w:p>
      <w:pPr>
        <w:pStyle w:val="7"/>
        <w:shd w:val="clear" w:color="auto" w:fill="FFFFFF"/>
        <w:spacing w:before="0" w:beforeAutospacing="0" w:after="0" w:afterAutospacing="0" w:line="560" w:lineRule="exact"/>
        <w:ind w:firstLine="482"/>
        <w:rPr>
          <w:rFonts w:ascii="方正仿宋_GBK" w:hAnsi="Arial" w:eastAsia="方正仿宋_GBK" w:cs="Arial"/>
          <w:color w:val="333333"/>
          <w:kern w:val="2"/>
          <w:sz w:val="32"/>
          <w:szCs w:val="22"/>
        </w:rPr>
      </w:pPr>
      <w:r>
        <w:rPr>
          <w:rFonts w:hint="eastAsia" w:ascii="方正黑体_GBK" w:hAnsi="Arial" w:eastAsia="方正黑体_GBK" w:cs="Arial"/>
          <w:color w:val="333333"/>
          <w:kern w:val="2"/>
          <w:sz w:val="32"/>
          <w:szCs w:val="22"/>
        </w:rPr>
        <w:t>一、各工种申请考评条件</w:t>
      </w:r>
    </w:p>
    <w:p>
      <w:pPr>
        <w:pStyle w:val="7"/>
        <w:shd w:val="clear" w:color="auto" w:fill="FFFFFF"/>
        <w:spacing w:before="0" w:beforeAutospacing="0" w:after="0" w:afterAutospacing="0" w:line="560" w:lineRule="exact"/>
        <w:ind w:firstLine="482"/>
        <w:rPr>
          <w:rFonts w:ascii="方正仿宋_GBK" w:hAnsi="仿宋" w:eastAsia="方正仿宋_GBK" w:cs="仿宋"/>
          <w:color w:val="000000"/>
          <w:sz w:val="32"/>
          <w:szCs w:val="32"/>
        </w:rPr>
      </w:pPr>
      <w:r>
        <w:rPr>
          <w:rFonts w:hint="eastAsia" w:ascii="方正仿宋_GBK" w:hAnsi="仿宋" w:eastAsia="方正仿宋_GBK" w:cs="仿宋"/>
          <w:color w:val="000000"/>
          <w:sz w:val="32"/>
          <w:szCs w:val="32"/>
        </w:rPr>
        <w:t>申请各工种职业技能考核的人员，除身体健康、年龄符合相关法律法规要求外，还应满足以下条件之一：</w:t>
      </w:r>
    </w:p>
    <w:p>
      <w:pPr>
        <w:spacing w:line="560" w:lineRule="exact"/>
        <w:ind w:firstLine="600"/>
        <w:rPr>
          <w:rFonts w:ascii="方正仿宋_GBK" w:hAnsi="宋体" w:eastAsia="方正仿宋_GBK" w:cs="宋体"/>
          <w:kern w:val="0"/>
          <w:szCs w:val="32"/>
        </w:rPr>
      </w:pPr>
      <w:r>
        <w:rPr>
          <w:rFonts w:hint="default" w:ascii="Times New Roman" w:hAnsi="Times New Roman" w:eastAsia="方正仿宋_GBK" w:cs="Times New Roman"/>
          <w:szCs w:val="32"/>
        </w:rPr>
        <w:t>1</w:t>
      </w:r>
      <w:r>
        <w:rPr>
          <w:rFonts w:hint="eastAsia" w:ascii="Times New Roman" w:hAnsi="Times New Roman" w:eastAsia="方正仿宋_GBK" w:cs="Times New Roman"/>
          <w:szCs w:val="32"/>
        </w:rPr>
        <w:t>.</w:t>
      </w:r>
      <w:r>
        <w:rPr>
          <w:rFonts w:hint="eastAsia" w:ascii="方正仿宋_GBK" w:hAnsi="宋体" w:eastAsia="方正仿宋_GBK" w:cs="宋体"/>
          <w:kern w:val="0"/>
          <w:szCs w:val="32"/>
        </w:rPr>
        <w:t xml:space="preserve"> </w:t>
      </w:r>
      <w:r>
        <w:rPr>
          <w:rFonts w:hint="eastAsia" w:ascii="方正仿宋_GBK" w:hAnsi="宋体" w:eastAsia="方正仿宋_GBK" w:cs="宋体"/>
          <w:b/>
          <w:kern w:val="0"/>
          <w:szCs w:val="32"/>
        </w:rPr>
        <w:t>初级工考评条件</w:t>
      </w:r>
      <w:r>
        <w:rPr>
          <w:rFonts w:hint="eastAsia" w:ascii="方正仿宋_GBK" w:hAnsi="宋体" w:eastAsia="方正仿宋_GBK" w:cs="宋体"/>
          <w:kern w:val="0"/>
          <w:szCs w:val="32"/>
        </w:rPr>
        <w:t>：具有</w:t>
      </w:r>
      <w:r>
        <w:rPr>
          <w:rFonts w:hint="eastAsia" w:ascii="方正仿宋_GBK" w:hAnsi="仿宋" w:eastAsia="方正仿宋_GBK" w:cs="仿宋"/>
          <w:color w:val="000000"/>
          <w:szCs w:val="32"/>
        </w:rPr>
        <w:t>初中、高中文化程度且从事建筑施工满</w:t>
      </w:r>
      <w:r>
        <w:rPr>
          <w:rFonts w:hint="default" w:ascii="Times New Roman" w:hAnsi="Times New Roman" w:eastAsia="方正仿宋_GBK" w:cs="Times New Roman"/>
          <w:color w:val="000000"/>
          <w:szCs w:val="32"/>
        </w:rPr>
        <w:t>2</w:t>
      </w:r>
      <w:r>
        <w:rPr>
          <w:rFonts w:hint="eastAsia" w:ascii="方正仿宋_GBK" w:hAnsi="仿宋" w:eastAsia="方正仿宋_GBK" w:cs="仿宋"/>
          <w:color w:val="000000"/>
          <w:szCs w:val="32"/>
        </w:rPr>
        <w:t>年，或</w:t>
      </w:r>
      <w:r>
        <w:rPr>
          <w:rFonts w:hint="eastAsia" w:ascii="方正仿宋_GBK" w:hAnsi="宋体" w:eastAsia="方正仿宋_GBK" w:cs="宋体"/>
          <w:kern w:val="0"/>
          <w:szCs w:val="32"/>
        </w:rPr>
        <w:t>学徒期满且具有建设类职业学校毕业证书的人员，可以申请初级工职业技能考核；</w:t>
      </w:r>
    </w:p>
    <w:p>
      <w:pPr>
        <w:spacing w:line="560" w:lineRule="exact"/>
        <w:ind w:firstLine="600"/>
        <w:rPr>
          <w:rFonts w:ascii="方正仿宋_GBK" w:hAnsi="宋体" w:eastAsia="方正仿宋_GBK" w:cs="宋体"/>
          <w:kern w:val="0"/>
          <w:szCs w:val="32"/>
        </w:rPr>
      </w:pPr>
      <w:r>
        <w:rPr>
          <w:rFonts w:hint="default" w:ascii="Times New Roman" w:hAnsi="Times New Roman" w:eastAsia="方正仿宋_GBK" w:cs="Times New Roman"/>
          <w:szCs w:val="32"/>
        </w:rPr>
        <w:t>2</w:t>
      </w:r>
      <w:r>
        <w:rPr>
          <w:rFonts w:hint="eastAsia" w:ascii="Times New Roman" w:hAnsi="Times New Roman" w:eastAsia="方正仿宋_GBK" w:cs="Times New Roman"/>
          <w:szCs w:val="32"/>
        </w:rPr>
        <w:t>.</w:t>
      </w:r>
      <w:r>
        <w:rPr>
          <w:rFonts w:hint="eastAsia" w:ascii="方正仿宋_GBK" w:hAnsi="宋体" w:eastAsia="方正仿宋_GBK" w:cs="宋体"/>
          <w:kern w:val="0"/>
          <w:szCs w:val="32"/>
        </w:rPr>
        <w:t xml:space="preserve"> </w:t>
      </w:r>
      <w:r>
        <w:rPr>
          <w:rFonts w:hint="eastAsia" w:ascii="方正仿宋_GBK" w:hAnsi="宋体" w:eastAsia="方正仿宋_GBK" w:cs="宋体"/>
          <w:b/>
          <w:kern w:val="0"/>
          <w:szCs w:val="32"/>
        </w:rPr>
        <w:t>中级工考评条件</w:t>
      </w:r>
      <w:r>
        <w:rPr>
          <w:rFonts w:hint="eastAsia" w:ascii="方正仿宋_GBK" w:hAnsi="宋体" w:eastAsia="方正仿宋_GBK" w:cs="宋体"/>
          <w:kern w:val="0"/>
          <w:szCs w:val="32"/>
        </w:rPr>
        <w:t>：取得初级工职业技能合格证书且在本职业（工种）工作连续</w:t>
      </w:r>
      <w:r>
        <w:rPr>
          <w:rFonts w:hint="default" w:ascii="Times New Roman" w:hAnsi="Times New Roman" w:eastAsia="方正仿宋_GBK" w:cs="Times New Roman"/>
          <w:szCs w:val="32"/>
        </w:rPr>
        <w:t>2</w:t>
      </w:r>
      <w:r>
        <w:rPr>
          <w:rFonts w:hint="eastAsia" w:ascii="方正仿宋_GBK" w:hAnsi="宋体" w:eastAsia="方正仿宋_GBK" w:cs="宋体"/>
          <w:kern w:val="0"/>
          <w:szCs w:val="32"/>
        </w:rPr>
        <w:t>年以上的，或未取得初级工职业技能证书但在本职业（工种）工作连续</w:t>
      </w:r>
      <w:r>
        <w:rPr>
          <w:rFonts w:hint="default" w:ascii="Times New Roman" w:hAnsi="Times New Roman" w:eastAsia="方正仿宋_GBK" w:cs="Times New Roman"/>
          <w:szCs w:val="32"/>
        </w:rPr>
        <w:t>4</w:t>
      </w:r>
      <w:r>
        <w:rPr>
          <w:rFonts w:hint="eastAsia" w:ascii="方正仿宋_GBK" w:hAnsi="宋体" w:eastAsia="方正仿宋_GBK" w:cs="宋体"/>
          <w:kern w:val="0"/>
          <w:szCs w:val="32"/>
        </w:rPr>
        <w:t>年以上的，或具有建设类中等及以上职业学校毕业证书的人员，可以申请中级工职业技能考核；</w:t>
      </w:r>
    </w:p>
    <w:p>
      <w:pPr>
        <w:spacing w:line="560" w:lineRule="exact"/>
        <w:ind w:firstLine="600"/>
        <w:rPr>
          <w:rFonts w:ascii="方正仿宋_GBK" w:hAnsi="宋体" w:eastAsia="方正仿宋_GBK" w:cs="宋体"/>
          <w:kern w:val="0"/>
          <w:szCs w:val="32"/>
        </w:rPr>
      </w:pPr>
      <w:r>
        <w:rPr>
          <w:rFonts w:hint="default" w:ascii="Times New Roman" w:hAnsi="Times New Roman" w:eastAsia="方正仿宋_GBK" w:cs="Times New Roman"/>
          <w:szCs w:val="32"/>
        </w:rPr>
        <w:t>3</w:t>
      </w:r>
      <w:r>
        <w:rPr>
          <w:rFonts w:hint="eastAsia" w:ascii="Times New Roman" w:hAnsi="Times New Roman" w:eastAsia="方正仿宋_GBK" w:cs="Times New Roman"/>
          <w:szCs w:val="32"/>
        </w:rPr>
        <w:t xml:space="preserve">. </w:t>
      </w:r>
      <w:r>
        <w:rPr>
          <w:rFonts w:hint="eastAsia" w:ascii="Times New Roman" w:hAnsi="Times New Roman" w:eastAsia="方正仿宋_GBK" w:cs="Times New Roman"/>
          <w:b/>
          <w:szCs w:val="32"/>
        </w:rPr>
        <w:t>高级工考评条件</w:t>
      </w:r>
      <w:r>
        <w:rPr>
          <w:rFonts w:hint="eastAsia" w:ascii="Times New Roman" w:hAnsi="Times New Roman" w:eastAsia="方正仿宋_GBK" w:cs="Times New Roman"/>
          <w:szCs w:val="32"/>
        </w:rPr>
        <w:t>：</w:t>
      </w:r>
      <w:r>
        <w:rPr>
          <w:rFonts w:hint="eastAsia" w:ascii="方正仿宋_GBK" w:hAnsi="宋体" w:eastAsia="方正仿宋_GBK" w:cs="宋体"/>
          <w:kern w:val="0"/>
          <w:szCs w:val="32"/>
        </w:rPr>
        <w:t>取得中级工职业技能合格证书且在本职业（工种）工作连续</w:t>
      </w:r>
      <w:r>
        <w:rPr>
          <w:rFonts w:hint="default" w:ascii="Times New Roman" w:hAnsi="Times New Roman" w:eastAsia="方正仿宋_GBK" w:cs="Times New Roman"/>
          <w:szCs w:val="32"/>
        </w:rPr>
        <w:t>5</w:t>
      </w:r>
      <w:r>
        <w:rPr>
          <w:rFonts w:hint="eastAsia" w:ascii="方正仿宋_GBK" w:hAnsi="宋体" w:eastAsia="方正仿宋_GBK" w:cs="宋体"/>
          <w:kern w:val="0"/>
          <w:szCs w:val="32"/>
        </w:rPr>
        <w:t>年以上的，或未取得中级工职业技能证书但在本职业（工种）工作连续</w:t>
      </w:r>
      <w:r>
        <w:rPr>
          <w:rFonts w:hint="default" w:ascii="Times New Roman" w:hAnsi="Times New Roman" w:eastAsia="方正仿宋_GBK" w:cs="Times New Roman"/>
          <w:szCs w:val="32"/>
        </w:rPr>
        <w:t>10</w:t>
      </w:r>
      <w:r>
        <w:rPr>
          <w:rFonts w:hint="eastAsia" w:ascii="方正仿宋_GBK" w:hAnsi="宋体" w:eastAsia="方正仿宋_GBK" w:cs="宋体"/>
          <w:kern w:val="0"/>
          <w:szCs w:val="32"/>
        </w:rPr>
        <w:t>年以上的，或具有建设类高等职业技术学院毕业证书的人员，可申请</w:t>
      </w:r>
      <w:r>
        <w:rPr>
          <w:rFonts w:hint="eastAsia" w:ascii="方正仿宋_GBK" w:hAnsi="Arial" w:eastAsia="方正仿宋_GBK" w:cs="Arial"/>
          <w:color w:val="333333"/>
        </w:rPr>
        <w:t>高级工</w:t>
      </w:r>
      <w:r>
        <w:rPr>
          <w:rFonts w:hint="eastAsia" w:ascii="方正仿宋_GBK" w:hAnsi="宋体" w:eastAsia="方正仿宋_GBK" w:cs="宋体"/>
          <w:kern w:val="0"/>
          <w:szCs w:val="32"/>
        </w:rPr>
        <w:t>职业技能考核；</w:t>
      </w:r>
    </w:p>
    <w:p>
      <w:pPr>
        <w:spacing w:line="560" w:lineRule="exact"/>
        <w:ind w:firstLine="600"/>
        <w:rPr>
          <w:rFonts w:ascii="方正仿宋_GBK" w:hAnsi="宋体" w:eastAsia="方正仿宋_GBK" w:cs="宋体"/>
          <w:kern w:val="0"/>
          <w:szCs w:val="32"/>
        </w:rPr>
      </w:pPr>
      <w:r>
        <w:rPr>
          <w:rFonts w:hint="default" w:ascii="Times New Roman" w:hAnsi="Times New Roman" w:eastAsia="方正仿宋_GBK" w:cs="Times New Roman"/>
          <w:szCs w:val="32"/>
        </w:rPr>
        <w:t>4</w:t>
      </w:r>
      <w:r>
        <w:rPr>
          <w:rFonts w:hint="eastAsia" w:ascii="Times New Roman" w:hAnsi="Times New Roman" w:eastAsia="方正仿宋_GBK" w:cs="Times New Roman"/>
          <w:szCs w:val="32"/>
        </w:rPr>
        <w:t xml:space="preserve">. </w:t>
      </w:r>
      <w:r>
        <w:rPr>
          <w:rFonts w:hint="eastAsia" w:ascii="Times New Roman" w:hAnsi="Times New Roman" w:eastAsia="方正仿宋_GBK" w:cs="Times New Roman"/>
          <w:b/>
          <w:szCs w:val="32"/>
        </w:rPr>
        <w:t>技师考评条件</w:t>
      </w:r>
      <w:r>
        <w:rPr>
          <w:rFonts w:hint="eastAsia" w:ascii="Times New Roman" w:hAnsi="Times New Roman" w:eastAsia="方正仿宋_GBK" w:cs="Times New Roman"/>
          <w:szCs w:val="32"/>
        </w:rPr>
        <w:t>：</w:t>
      </w:r>
      <w:r>
        <w:rPr>
          <w:rFonts w:hint="eastAsia" w:ascii="方正仿宋_GBK" w:hAnsi="宋体" w:eastAsia="方正仿宋_GBK" w:cs="宋体"/>
          <w:kern w:val="0"/>
          <w:szCs w:val="32"/>
        </w:rPr>
        <w:t>取得</w:t>
      </w:r>
      <w:r>
        <w:rPr>
          <w:rFonts w:hint="eastAsia" w:ascii="方正仿宋_GBK" w:hAnsi="Arial" w:eastAsia="方正仿宋_GBK" w:cs="Arial"/>
          <w:color w:val="333333"/>
        </w:rPr>
        <w:t>高级工</w:t>
      </w:r>
      <w:r>
        <w:rPr>
          <w:rFonts w:hint="eastAsia" w:ascii="方正仿宋_GBK" w:hAnsi="宋体" w:eastAsia="方正仿宋_GBK" w:cs="宋体"/>
          <w:kern w:val="0"/>
          <w:szCs w:val="32"/>
        </w:rPr>
        <w:t>职业技能合格证书且在本职业（工种）工作连续</w:t>
      </w:r>
      <w:r>
        <w:rPr>
          <w:rFonts w:hint="default" w:ascii="Times New Roman" w:hAnsi="Times New Roman" w:eastAsia="方正仿宋_GBK" w:cs="Times New Roman"/>
          <w:szCs w:val="32"/>
        </w:rPr>
        <w:t>5</w:t>
      </w:r>
      <w:r>
        <w:rPr>
          <w:rFonts w:hint="eastAsia" w:ascii="方正仿宋_GBK" w:hAnsi="宋体" w:eastAsia="方正仿宋_GBK" w:cs="宋体"/>
          <w:kern w:val="0"/>
          <w:szCs w:val="32"/>
        </w:rPr>
        <w:t>年以上的，或取得</w:t>
      </w:r>
      <w:r>
        <w:rPr>
          <w:rFonts w:hint="eastAsia" w:ascii="方正仿宋_GBK" w:hAnsi="Arial" w:eastAsia="方正仿宋_GBK" w:cs="Arial"/>
          <w:color w:val="333333"/>
        </w:rPr>
        <w:t>高级工</w:t>
      </w:r>
      <w:r>
        <w:rPr>
          <w:rFonts w:hint="eastAsia" w:ascii="方正仿宋_GBK" w:hAnsi="宋体" w:eastAsia="方正仿宋_GBK" w:cs="宋体"/>
          <w:kern w:val="0"/>
          <w:szCs w:val="32"/>
        </w:rPr>
        <w:t>职业技能合格证书的建设类高等职业学院毕业生且从事本职业（工种）工作连续</w:t>
      </w:r>
      <w:r>
        <w:rPr>
          <w:rFonts w:hint="default" w:ascii="Times New Roman" w:hAnsi="Times New Roman" w:eastAsia="方正仿宋_GBK" w:cs="Times New Roman"/>
          <w:szCs w:val="32"/>
        </w:rPr>
        <w:t>3</w:t>
      </w:r>
      <w:r>
        <w:rPr>
          <w:rFonts w:hint="eastAsia" w:ascii="方正仿宋_GBK" w:hAnsi="宋体" w:eastAsia="方正仿宋_GBK" w:cs="宋体"/>
          <w:kern w:val="0"/>
          <w:szCs w:val="32"/>
        </w:rPr>
        <w:t>年以上的人员，可申请</w:t>
      </w:r>
      <w:r>
        <w:rPr>
          <w:rFonts w:hint="eastAsia" w:ascii="方正仿宋_GBK" w:hAnsi="Arial" w:eastAsia="方正仿宋_GBK" w:cs="Arial"/>
          <w:color w:val="333333"/>
        </w:rPr>
        <w:t>技师</w:t>
      </w:r>
      <w:r>
        <w:rPr>
          <w:rFonts w:hint="eastAsia" w:ascii="方正仿宋_GBK" w:hAnsi="宋体" w:eastAsia="方正仿宋_GBK" w:cs="宋体"/>
          <w:kern w:val="0"/>
          <w:szCs w:val="32"/>
        </w:rPr>
        <w:t>职业技能考核考评；</w:t>
      </w:r>
    </w:p>
    <w:p>
      <w:pPr>
        <w:spacing w:line="560" w:lineRule="exact"/>
        <w:ind w:firstLine="630"/>
        <w:rPr>
          <w:rFonts w:ascii="方正仿宋_GBK" w:hAnsi="宋体" w:eastAsia="方正仿宋_GBK" w:cs="宋体"/>
          <w:kern w:val="0"/>
          <w:szCs w:val="32"/>
        </w:rPr>
      </w:pPr>
      <w:r>
        <w:rPr>
          <w:rFonts w:hint="default" w:ascii="Times New Roman" w:hAnsi="Times New Roman" w:eastAsia="方正仿宋_GBK" w:cs="Times New Roman"/>
          <w:szCs w:val="32"/>
        </w:rPr>
        <w:t>5</w:t>
      </w:r>
      <w:r>
        <w:rPr>
          <w:rFonts w:hint="eastAsia" w:ascii="Times New Roman" w:hAnsi="Times New Roman" w:eastAsia="方正仿宋_GBK" w:cs="Times New Roman"/>
          <w:szCs w:val="32"/>
        </w:rPr>
        <w:t>.</w:t>
      </w:r>
      <w:r>
        <w:rPr>
          <w:rFonts w:hint="eastAsia" w:ascii="方正仿宋_GBK" w:hAnsi="宋体" w:eastAsia="方正仿宋_GBK" w:cs="宋体"/>
          <w:kern w:val="0"/>
          <w:szCs w:val="32"/>
        </w:rPr>
        <w:t xml:space="preserve"> </w:t>
      </w:r>
      <w:r>
        <w:rPr>
          <w:rFonts w:hint="eastAsia" w:ascii="方正仿宋_GBK" w:hAnsi="宋体" w:eastAsia="方正仿宋_GBK" w:cs="宋体"/>
          <w:b/>
          <w:kern w:val="0"/>
          <w:szCs w:val="32"/>
        </w:rPr>
        <w:t>高级技师考评条件</w:t>
      </w:r>
      <w:r>
        <w:rPr>
          <w:rFonts w:hint="eastAsia" w:ascii="方正仿宋_GBK" w:hAnsi="宋体" w:eastAsia="方正仿宋_GBK" w:cs="宋体"/>
          <w:kern w:val="0"/>
          <w:szCs w:val="32"/>
        </w:rPr>
        <w:t>：取得</w:t>
      </w:r>
      <w:r>
        <w:rPr>
          <w:rFonts w:hint="eastAsia" w:ascii="方正仿宋_GBK" w:hAnsi="Arial" w:eastAsia="方正仿宋_GBK" w:cs="Arial"/>
          <w:color w:val="333333"/>
        </w:rPr>
        <w:t>技师</w:t>
      </w:r>
      <w:r>
        <w:rPr>
          <w:rFonts w:hint="eastAsia" w:ascii="方正仿宋_GBK" w:hAnsi="宋体" w:eastAsia="方正仿宋_GBK" w:cs="宋体"/>
          <w:kern w:val="0"/>
          <w:szCs w:val="32"/>
        </w:rPr>
        <w:t>职业技能合格证书后在本职业（工种）工作连续</w:t>
      </w:r>
      <w:r>
        <w:rPr>
          <w:rFonts w:hint="default" w:ascii="Times New Roman" w:hAnsi="Times New Roman" w:eastAsia="方正仿宋_GBK" w:cs="Times New Roman"/>
          <w:szCs w:val="32"/>
        </w:rPr>
        <w:t>4</w:t>
      </w:r>
      <w:r>
        <w:rPr>
          <w:rFonts w:hint="eastAsia" w:ascii="方正仿宋_GBK" w:hAnsi="宋体" w:eastAsia="方正仿宋_GBK" w:cs="宋体"/>
          <w:kern w:val="0"/>
          <w:szCs w:val="32"/>
        </w:rPr>
        <w:t>年以上的人员，可申请</w:t>
      </w:r>
      <w:r>
        <w:rPr>
          <w:rFonts w:hint="eastAsia" w:ascii="方正仿宋_GBK" w:hAnsi="Arial" w:eastAsia="方正仿宋_GBK" w:cs="Arial"/>
          <w:color w:val="333333"/>
        </w:rPr>
        <w:t>高级技师</w:t>
      </w:r>
      <w:r>
        <w:rPr>
          <w:rFonts w:hint="eastAsia" w:ascii="方正仿宋_GBK" w:hAnsi="宋体" w:eastAsia="方正仿宋_GBK" w:cs="宋体"/>
          <w:kern w:val="0"/>
          <w:szCs w:val="32"/>
        </w:rPr>
        <w:t>职业技能考核考评；</w:t>
      </w:r>
    </w:p>
    <w:p>
      <w:pPr>
        <w:widowControl/>
        <w:shd w:val="clear" w:color="auto" w:fill="FFFFFF"/>
        <w:spacing w:line="560" w:lineRule="exact"/>
        <w:ind w:firstLine="630"/>
        <w:rPr>
          <w:rFonts w:ascii="方正仿宋_GBK" w:hAnsi="宋体" w:eastAsia="方正仿宋_GBK" w:cs="宋体"/>
          <w:kern w:val="0"/>
          <w:szCs w:val="32"/>
        </w:rPr>
      </w:pPr>
      <w:r>
        <w:rPr>
          <w:rFonts w:hint="default" w:ascii="Times New Roman" w:hAnsi="Times New Roman" w:eastAsia="方正仿宋_GBK" w:cs="Times New Roman"/>
          <w:szCs w:val="32"/>
        </w:rPr>
        <w:t>6</w:t>
      </w:r>
      <w:r>
        <w:rPr>
          <w:rFonts w:hint="eastAsia" w:ascii="Times New Roman" w:hAnsi="Times New Roman" w:eastAsia="方正仿宋_GBK" w:cs="Times New Roman"/>
          <w:szCs w:val="32"/>
        </w:rPr>
        <w:t xml:space="preserve">. </w:t>
      </w:r>
      <w:r>
        <w:rPr>
          <w:rFonts w:hint="eastAsia" w:ascii="Times New Roman" w:hAnsi="Times New Roman" w:eastAsia="方正仿宋_GBK" w:cs="Times New Roman"/>
          <w:b/>
          <w:szCs w:val="32"/>
        </w:rPr>
        <w:t>相应专业技术职称人员考评条件</w:t>
      </w:r>
      <w:r>
        <w:rPr>
          <w:rFonts w:hint="eastAsia" w:ascii="Times New Roman" w:hAnsi="Times New Roman" w:eastAsia="方正仿宋_GBK" w:cs="Times New Roman"/>
          <w:szCs w:val="32"/>
        </w:rPr>
        <w:t>：</w:t>
      </w:r>
      <w:r>
        <w:rPr>
          <w:rFonts w:hint="eastAsia" w:ascii="方正仿宋_GBK" w:hAnsi="宋体" w:eastAsia="方正仿宋_GBK" w:cs="宋体"/>
          <w:kern w:val="0"/>
          <w:szCs w:val="32"/>
        </w:rPr>
        <w:t>专业技术人员参加职业技能评价时，按照取得助理级、中级和副高级职称，可分别申请与现岗位相对应职业（工种）的高级工、技师、高级技师职业技能考核评价。</w:t>
      </w:r>
    </w:p>
    <w:p>
      <w:pPr>
        <w:widowControl/>
        <w:shd w:val="clear" w:color="auto" w:fill="FFFFFF"/>
        <w:spacing w:line="560" w:lineRule="exact"/>
        <w:ind w:firstLine="630"/>
        <w:rPr>
          <w:rFonts w:ascii="方正仿宋_GBK" w:eastAsia="方正仿宋_GBK"/>
          <w:szCs w:val="32"/>
        </w:rPr>
      </w:pPr>
      <w:r>
        <w:rPr>
          <w:rFonts w:hint="eastAsia" w:ascii="方正仿宋_GBK" w:eastAsia="方正仿宋_GBK"/>
          <w:szCs w:val="32"/>
        </w:rPr>
        <w:t>取得人社部门职业技能等级证书，且符合上述其他相应条件的，也可申请对应等级技能考核。</w:t>
      </w:r>
    </w:p>
    <w:p>
      <w:pPr>
        <w:widowControl/>
        <w:shd w:val="clear" w:color="auto" w:fill="FFFFFF"/>
        <w:spacing w:line="560" w:lineRule="exact"/>
        <w:ind w:firstLine="471"/>
        <w:rPr>
          <w:rFonts w:ascii="方正黑体_GBK" w:eastAsia="方正黑体_GBK"/>
          <w:szCs w:val="32"/>
        </w:rPr>
      </w:pPr>
      <w:r>
        <w:rPr>
          <w:rFonts w:hint="eastAsia" w:ascii="方正黑体_GBK" w:eastAsia="方正黑体_GBK"/>
          <w:szCs w:val="32"/>
        </w:rPr>
        <w:t>二、培训组织</w:t>
      </w:r>
    </w:p>
    <w:p>
      <w:pPr>
        <w:pStyle w:val="7"/>
        <w:shd w:val="clear" w:color="auto" w:fill="FFFFFF"/>
        <w:spacing w:before="0" w:beforeAutospacing="0" w:after="0" w:afterAutospacing="0" w:line="560" w:lineRule="exact"/>
        <w:ind w:firstLine="640" w:firstLineChars="200"/>
        <w:rPr>
          <w:rFonts w:ascii="方正楷体_GBK" w:eastAsia="方正楷体_GBK" w:cstheme="minorBidi"/>
          <w:kern w:val="2"/>
          <w:sz w:val="32"/>
          <w:szCs w:val="32"/>
        </w:rPr>
      </w:pPr>
      <w:r>
        <w:rPr>
          <w:rFonts w:hint="eastAsia" w:ascii="方正楷体_GBK" w:eastAsia="方正楷体_GBK" w:cstheme="minorBidi"/>
          <w:kern w:val="2"/>
          <w:sz w:val="32"/>
          <w:szCs w:val="32"/>
        </w:rPr>
        <w:t>（一）培训内容</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已登记的自主培训考核企业及社会</w:t>
      </w:r>
      <w:r>
        <w:rPr>
          <w:rFonts w:hint="eastAsia" w:ascii="方正仿宋_GBK" w:eastAsia="方正仿宋_GBK"/>
          <w:color w:val="000000"/>
          <w:sz w:val="32"/>
        </w:rPr>
        <w:t>培训机构开展培训时，应严格</w:t>
      </w:r>
      <w:r>
        <w:rPr>
          <w:rFonts w:hint="eastAsia" w:ascii="方正仿宋_GBK" w:eastAsia="方正仿宋_GBK" w:cstheme="minorBidi"/>
          <w:kern w:val="2"/>
          <w:sz w:val="32"/>
          <w:szCs w:val="32"/>
        </w:rPr>
        <w:t>按照住房城乡建设部及市住房城乡建委发布的系列职业技能标准，对自有工人开展包括职业道德、相关法律法规及安全生产技能要点的理论知识和操作技能培训。</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楷体_GBK" w:eastAsia="方正楷体_GBK" w:cstheme="minorBidi"/>
          <w:kern w:val="2"/>
          <w:sz w:val="32"/>
          <w:szCs w:val="32"/>
        </w:rPr>
        <w:t>（二）培训计划</w:t>
      </w:r>
    </w:p>
    <w:p>
      <w:pPr>
        <w:pStyle w:val="7"/>
        <w:shd w:val="clear" w:color="auto" w:fill="FFFFFF"/>
        <w:spacing w:before="0" w:beforeAutospacing="0" w:after="0" w:afterAutospacing="0" w:line="560" w:lineRule="exact"/>
        <w:ind w:firstLine="640" w:firstLineChars="200"/>
        <w:rPr>
          <w:rFonts w:ascii="方正仿宋_GBK" w:eastAsia="方正仿宋_GBK"/>
          <w:color w:val="000000"/>
          <w:sz w:val="32"/>
        </w:rPr>
      </w:pPr>
      <w:r>
        <w:rPr>
          <w:rFonts w:hint="eastAsia" w:ascii="方正仿宋_GBK" w:eastAsia="方正仿宋_GBK" w:cstheme="minorBidi"/>
          <w:kern w:val="2"/>
          <w:sz w:val="32"/>
          <w:szCs w:val="32"/>
        </w:rPr>
        <w:t>已登记的自主培训考核企业及社会</w:t>
      </w:r>
      <w:r>
        <w:rPr>
          <w:rFonts w:hint="eastAsia" w:ascii="方正仿宋_GBK" w:eastAsia="方正仿宋_GBK"/>
          <w:color w:val="000000"/>
          <w:sz w:val="32"/>
        </w:rPr>
        <w:t>培训机构开展培训时，应统一在“重庆市住房城乡教育培训管理系统”建立培训计划。</w:t>
      </w:r>
    </w:p>
    <w:p>
      <w:pPr>
        <w:pStyle w:val="7"/>
        <w:shd w:val="clear" w:color="auto" w:fill="FFFFFF"/>
        <w:spacing w:before="0" w:beforeAutospacing="0" w:after="0" w:afterAutospacing="0" w:line="560" w:lineRule="exact"/>
        <w:ind w:firstLine="640" w:firstLineChars="200"/>
        <w:rPr>
          <w:rFonts w:ascii="方正楷体_GBK" w:eastAsia="方正楷体_GBK" w:cstheme="minorBidi"/>
          <w:kern w:val="2"/>
          <w:sz w:val="32"/>
          <w:szCs w:val="32"/>
        </w:rPr>
      </w:pPr>
      <w:r>
        <w:rPr>
          <w:rFonts w:hint="eastAsia" w:ascii="方正楷体_GBK" w:eastAsia="方正楷体_GBK" w:cstheme="minorBidi"/>
          <w:kern w:val="2"/>
          <w:sz w:val="32"/>
          <w:szCs w:val="32"/>
        </w:rPr>
        <w:t>（三）培训学时及方式</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理论培训可采取集中面授、网络学习、技术交底教育、自学等方式进行，操作技能培训可采取集中面授、师傅带徒弟等方式进行。</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对有</w:t>
      </w:r>
      <w:r>
        <w:rPr>
          <w:rFonts w:hint="default" w:ascii="Times New Roman" w:hAnsi="Times New Roman" w:eastAsia="方正仿宋_GBK" w:cs="Times New Roman"/>
          <w:kern w:val="2"/>
          <w:sz w:val="32"/>
          <w:szCs w:val="32"/>
          <w:lang w:val="en-US" w:eastAsia="zh-CN"/>
        </w:rPr>
        <w:t>2</w:t>
      </w:r>
      <w:r>
        <w:rPr>
          <w:rFonts w:hint="eastAsia" w:ascii="方正仿宋_GBK" w:eastAsia="方正仿宋_GBK" w:cstheme="minorBidi"/>
          <w:kern w:val="2"/>
          <w:sz w:val="32"/>
          <w:szCs w:val="32"/>
        </w:rPr>
        <w:t>年以上相关工作经历的学员，集中培训（含考核）时间不少于</w:t>
      </w:r>
      <w:r>
        <w:rPr>
          <w:rFonts w:hint="default" w:ascii="Times New Roman" w:hAnsi="Times New Roman" w:eastAsia="方正仿宋_GBK" w:cs="Times New Roman"/>
          <w:kern w:val="2"/>
          <w:sz w:val="32"/>
          <w:szCs w:val="32"/>
        </w:rPr>
        <w:t>16</w:t>
      </w:r>
      <w:r>
        <w:rPr>
          <w:rFonts w:hint="eastAsia" w:ascii="方正仿宋_GBK" w:eastAsia="方正仿宋_GBK" w:cstheme="minorBidi"/>
          <w:kern w:val="2"/>
          <w:sz w:val="32"/>
          <w:szCs w:val="32"/>
        </w:rPr>
        <w:t>学时，其中实操不少于</w:t>
      </w:r>
      <w:r>
        <w:rPr>
          <w:rFonts w:hint="default" w:ascii="Times New Roman" w:hAnsi="Times New Roman" w:eastAsia="方正仿宋_GBK" w:cs="Times New Roman"/>
          <w:kern w:val="2"/>
          <w:sz w:val="32"/>
          <w:szCs w:val="32"/>
        </w:rPr>
        <w:t>8</w:t>
      </w:r>
      <w:r>
        <w:rPr>
          <w:rFonts w:hint="eastAsia" w:ascii="方正仿宋_GBK" w:eastAsia="方正仿宋_GBK" w:cstheme="minorBidi"/>
          <w:kern w:val="2"/>
          <w:sz w:val="32"/>
          <w:szCs w:val="32"/>
        </w:rPr>
        <w:t>学时。</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对相关工作经历</w:t>
      </w:r>
      <w:r>
        <w:rPr>
          <w:rFonts w:hint="eastAsia" w:ascii="方正仿宋_GBK" w:eastAsia="方正仿宋_GBK" w:cstheme="minorBidi"/>
          <w:kern w:val="2"/>
          <w:sz w:val="32"/>
          <w:szCs w:val="32"/>
          <w:lang w:eastAsia="zh-CN"/>
        </w:rPr>
        <w:t>不足</w:t>
      </w:r>
      <w:r>
        <w:rPr>
          <w:rFonts w:hint="default" w:ascii="Times New Roman" w:hAnsi="Times New Roman" w:eastAsia="方正仿宋_GBK" w:cs="Times New Roman"/>
          <w:kern w:val="2"/>
          <w:sz w:val="32"/>
          <w:szCs w:val="32"/>
          <w:lang w:val="en-US" w:eastAsia="zh-CN"/>
        </w:rPr>
        <w:t>2</w:t>
      </w:r>
      <w:r>
        <w:rPr>
          <w:rFonts w:hint="eastAsia" w:ascii="方正仿宋_GBK" w:eastAsia="方正仿宋_GBK" w:cstheme="minorBidi"/>
          <w:kern w:val="2"/>
          <w:sz w:val="32"/>
          <w:szCs w:val="32"/>
          <w:lang w:val="en-US" w:eastAsia="zh-CN"/>
        </w:rPr>
        <w:t>年</w:t>
      </w:r>
      <w:r>
        <w:rPr>
          <w:rFonts w:hint="eastAsia" w:ascii="方正仿宋_GBK" w:eastAsia="方正仿宋_GBK" w:cstheme="minorBidi"/>
          <w:kern w:val="2"/>
          <w:sz w:val="32"/>
          <w:szCs w:val="32"/>
        </w:rPr>
        <w:t>的学员，集中培训（含考核）时间不少于</w:t>
      </w:r>
      <w:r>
        <w:rPr>
          <w:rFonts w:hint="default" w:ascii="Times New Roman" w:hAnsi="Times New Roman" w:eastAsia="方正仿宋_GBK" w:cs="Times New Roman"/>
          <w:kern w:val="2"/>
          <w:sz w:val="32"/>
          <w:szCs w:val="32"/>
        </w:rPr>
        <w:t>40</w:t>
      </w:r>
      <w:r>
        <w:rPr>
          <w:rFonts w:hint="eastAsia" w:ascii="方正仿宋_GBK" w:eastAsia="方正仿宋_GBK" w:cstheme="minorBidi"/>
          <w:kern w:val="2"/>
          <w:sz w:val="32"/>
          <w:szCs w:val="32"/>
        </w:rPr>
        <w:t>学时，其中理论不少于</w:t>
      </w:r>
      <w:r>
        <w:rPr>
          <w:rFonts w:hint="default" w:ascii="Times New Roman" w:hAnsi="Times New Roman" w:eastAsia="方正仿宋_GBK" w:cs="Times New Roman"/>
          <w:kern w:val="2"/>
          <w:sz w:val="32"/>
          <w:szCs w:val="32"/>
        </w:rPr>
        <w:t>16</w:t>
      </w:r>
      <w:r>
        <w:rPr>
          <w:rFonts w:hint="eastAsia" w:ascii="方正仿宋_GBK" w:eastAsia="方正仿宋_GBK" w:cstheme="minorBidi"/>
          <w:kern w:val="2"/>
          <w:sz w:val="32"/>
          <w:szCs w:val="32"/>
        </w:rPr>
        <w:t>学时，实操不少于</w:t>
      </w:r>
      <w:r>
        <w:rPr>
          <w:rFonts w:hint="default" w:ascii="Times New Roman" w:hAnsi="Times New Roman" w:eastAsia="方正仿宋_GBK" w:cs="Times New Roman"/>
          <w:kern w:val="2"/>
          <w:sz w:val="32"/>
          <w:szCs w:val="32"/>
        </w:rPr>
        <w:t>24</w:t>
      </w:r>
      <w:r>
        <w:rPr>
          <w:rFonts w:hint="eastAsia" w:ascii="方正仿宋_GBK" w:eastAsia="方正仿宋_GBK" w:cstheme="minorBidi"/>
          <w:kern w:val="2"/>
          <w:sz w:val="32"/>
          <w:szCs w:val="32"/>
        </w:rPr>
        <w:t>学时。</w:t>
      </w:r>
    </w:p>
    <w:p>
      <w:pPr>
        <w:pStyle w:val="7"/>
        <w:shd w:val="clear" w:color="auto" w:fill="FFFFFF"/>
        <w:spacing w:before="0" w:beforeAutospacing="0" w:after="0" w:afterAutospacing="0" w:line="560" w:lineRule="exact"/>
        <w:ind w:firstLine="640" w:firstLineChars="200"/>
        <w:rPr>
          <w:rFonts w:ascii="方正楷体_GBK" w:eastAsia="方正楷体_GBK" w:cstheme="minorBidi"/>
          <w:kern w:val="2"/>
          <w:sz w:val="32"/>
          <w:szCs w:val="32"/>
        </w:rPr>
      </w:pPr>
      <w:r>
        <w:rPr>
          <w:rFonts w:hint="eastAsia" w:ascii="方正楷体_GBK" w:eastAsia="方正楷体_GBK" w:cstheme="minorBidi"/>
          <w:kern w:val="2"/>
          <w:sz w:val="32"/>
          <w:szCs w:val="32"/>
        </w:rPr>
        <w:t>（四）资料保存</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已登记的自主培训考核企业及培训机构应将开展培训的相关纸质及影像资料进行整理存档，建立自有工人培训档案。</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黑体_GBK" w:hAnsi="Arial" w:eastAsia="方正黑体_GBK" w:cs="Arial"/>
          <w:color w:val="333333"/>
          <w:kern w:val="2"/>
          <w:sz w:val="32"/>
          <w:szCs w:val="22"/>
        </w:rPr>
        <w:t>三、考核组织</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楷体_GBK" w:eastAsia="方正楷体_GBK" w:cstheme="minorBidi"/>
          <w:kern w:val="2"/>
          <w:sz w:val="32"/>
          <w:szCs w:val="32"/>
        </w:rPr>
        <w:t>（一）考核方式</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各工种均需开展理论和实操考核，理论考试采取信息化方式开展，实操考核采取依托施工现场或实训基地进行实际操作方式开展。理论知识和操作技能考核均合格的，为考核合格。</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楷体_GBK" w:eastAsia="方正楷体_GBK" w:cstheme="minorBidi"/>
          <w:kern w:val="2"/>
          <w:sz w:val="32"/>
          <w:szCs w:val="32"/>
        </w:rPr>
        <w:t>（二）考核计划</w:t>
      </w:r>
    </w:p>
    <w:p>
      <w:pPr>
        <w:pStyle w:val="7"/>
        <w:shd w:val="clear" w:color="auto" w:fill="FFFFFF"/>
        <w:spacing w:before="0" w:beforeAutospacing="0" w:after="0" w:afterAutospacing="0" w:line="560" w:lineRule="exact"/>
        <w:ind w:firstLine="640" w:firstLineChars="200"/>
        <w:rPr>
          <w:rFonts w:ascii="方正仿宋_GBK" w:eastAsia="方正仿宋_GBK"/>
          <w:color w:val="000000"/>
          <w:sz w:val="32"/>
        </w:rPr>
      </w:pPr>
      <w:r>
        <w:rPr>
          <w:rFonts w:hint="eastAsia" w:ascii="方正仿宋_GBK" w:eastAsia="方正仿宋_GBK" w:cstheme="minorBidi"/>
          <w:kern w:val="2"/>
          <w:sz w:val="32"/>
          <w:szCs w:val="32"/>
        </w:rPr>
        <w:t>已登记的自主培训考核企业及</w:t>
      </w:r>
      <w:r>
        <w:rPr>
          <w:rFonts w:hint="eastAsia" w:ascii="方正仿宋_GBK" w:eastAsia="方正仿宋_GBK"/>
          <w:color w:val="000000"/>
          <w:sz w:val="32"/>
        </w:rPr>
        <w:t>培训机构开展考核时，应向社会公示考核时间、地点、工种、等级、考核人数等信息，并提前</w:t>
      </w:r>
      <w:r>
        <w:rPr>
          <w:rFonts w:hint="default" w:ascii="Times New Roman" w:hAnsi="Times New Roman" w:eastAsia="方正仿宋_GBK" w:cs="Times New Roman"/>
          <w:kern w:val="2"/>
          <w:sz w:val="32"/>
          <w:szCs w:val="32"/>
        </w:rPr>
        <w:t>2</w:t>
      </w:r>
      <w:r>
        <w:rPr>
          <w:rFonts w:hint="eastAsia" w:ascii="方正仿宋_GBK" w:eastAsia="方正仿宋_GBK"/>
          <w:color w:val="000000"/>
          <w:sz w:val="32"/>
        </w:rPr>
        <w:t>个工作日在“重庆市住房城乡教育培训管理系统”填报考核安排，</w:t>
      </w:r>
      <w:r>
        <w:rPr>
          <w:rFonts w:hint="eastAsia" w:ascii="方正仿宋_GBK" w:hAnsi="Calibri" w:eastAsia="方正仿宋_GBK"/>
          <w:sz w:val="32"/>
          <w:szCs w:val="32"/>
        </w:rPr>
        <w:t>报送参考人员名册表，生成考试二维码，未在名单中的人员不能参加考核。</w:t>
      </w:r>
    </w:p>
    <w:p>
      <w:pPr>
        <w:pStyle w:val="7"/>
        <w:shd w:val="clear" w:color="auto" w:fill="FFFFFF"/>
        <w:spacing w:before="0" w:beforeAutospacing="0" w:after="0" w:afterAutospacing="0" w:line="560" w:lineRule="exact"/>
        <w:ind w:firstLine="640" w:firstLineChars="200"/>
        <w:rPr>
          <w:rFonts w:ascii="方正楷体_GBK" w:eastAsia="方正楷体_GBK" w:cstheme="minorBidi"/>
          <w:kern w:val="2"/>
          <w:sz w:val="32"/>
          <w:szCs w:val="32"/>
        </w:rPr>
      </w:pPr>
      <w:r>
        <w:rPr>
          <w:rFonts w:hint="eastAsia" w:ascii="方正楷体_GBK" w:eastAsia="方正楷体_GBK" w:cstheme="minorBidi"/>
          <w:kern w:val="2"/>
          <w:sz w:val="32"/>
          <w:szCs w:val="32"/>
        </w:rPr>
        <w:t>（三）考核试题</w:t>
      </w:r>
    </w:p>
    <w:p>
      <w:pPr>
        <w:pStyle w:val="7"/>
        <w:shd w:val="clear" w:color="auto" w:fill="FFFFFF"/>
        <w:spacing w:before="0" w:beforeAutospacing="0" w:after="0" w:afterAutospacing="0" w:line="560" w:lineRule="exact"/>
        <w:ind w:firstLine="640" w:firstLineChars="200"/>
        <w:rPr>
          <w:rFonts w:ascii="方正仿宋_GBK" w:eastAsia="方正仿宋_GBK"/>
          <w:color w:val="000000"/>
          <w:sz w:val="32"/>
        </w:rPr>
      </w:pPr>
      <w:r>
        <w:rPr>
          <w:rFonts w:hint="eastAsia" w:ascii="方正仿宋_GBK" w:eastAsia="方正仿宋_GBK" w:cstheme="minorBidi"/>
          <w:kern w:val="2"/>
          <w:sz w:val="32"/>
          <w:szCs w:val="32"/>
        </w:rPr>
        <w:t>已登记的自主培训考核企业及</w:t>
      </w:r>
      <w:r>
        <w:rPr>
          <w:rFonts w:hint="eastAsia" w:ascii="方正仿宋_GBK" w:eastAsia="方正仿宋_GBK"/>
          <w:color w:val="000000"/>
          <w:sz w:val="32"/>
        </w:rPr>
        <w:t>培训机构开展考核时，应统一从市建设岗培中心考核题库中抽取理论和实操试题。</w:t>
      </w:r>
    </w:p>
    <w:p>
      <w:pPr>
        <w:pStyle w:val="7"/>
        <w:shd w:val="clear" w:color="auto" w:fill="FFFFFF"/>
        <w:spacing w:before="0" w:beforeAutospacing="0" w:after="0" w:afterAutospacing="0" w:line="560" w:lineRule="exact"/>
        <w:ind w:firstLine="640" w:firstLineChars="200"/>
        <w:rPr>
          <w:rFonts w:ascii="方正仿宋_GBK" w:eastAsia="方正仿宋_GBK"/>
          <w:color w:val="000000"/>
          <w:sz w:val="32"/>
        </w:rPr>
      </w:pPr>
      <w:r>
        <w:rPr>
          <w:rFonts w:hint="eastAsia" w:ascii="方正楷体_GBK" w:eastAsia="方正楷体_GBK" w:cstheme="minorBidi"/>
          <w:kern w:val="2"/>
          <w:sz w:val="32"/>
          <w:szCs w:val="32"/>
        </w:rPr>
        <w:t>（四）考核要求</w:t>
      </w:r>
    </w:p>
    <w:p>
      <w:pPr>
        <w:spacing w:line="560" w:lineRule="exact"/>
        <w:ind w:firstLine="640" w:firstLineChars="200"/>
        <w:rPr>
          <w:rFonts w:ascii="方正仿宋_GBK" w:hAnsi="Calibri" w:eastAsia="方正仿宋_GBK"/>
          <w:szCs w:val="32"/>
        </w:rPr>
      </w:pPr>
      <w:r>
        <w:rPr>
          <w:rFonts w:hint="eastAsia" w:ascii="方正仿宋_GBK" w:eastAsia="方正仿宋_GBK"/>
          <w:szCs w:val="32"/>
        </w:rPr>
        <w:t>已登记的自主培训考核企业及</w:t>
      </w:r>
      <w:r>
        <w:rPr>
          <w:rFonts w:hint="eastAsia" w:ascii="方正仿宋_GBK" w:eastAsia="方正仿宋_GBK"/>
          <w:color w:val="000000"/>
        </w:rPr>
        <w:t>培训机构开展考核时，</w:t>
      </w:r>
      <w:r>
        <w:rPr>
          <w:rFonts w:hint="eastAsia" w:ascii="方正仿宋_GBK" w:hAnsi="Calibri" w:eastAsia="方正仿宋_GBK"/>
          <w:szCs w:val="32"/>
        </w:rPr>
        <w:t>应按照考核计划的职业（工种）、等级、人数等，落实理论知识和实际操作的考场，并</w:t>
      </w:r>
      <w:r>
        <w:rPr>
          <w:rFonts w:hint="eastAsia" w:ascii="方正仿宋_GBK" w:eastAsia="方正仿宋_GBK"/>
          <w:color w:val="000000"/>
        </w:rPr>
        <w:t>组建各职业（工种）考评小组，设组长</w:t>
      </w:r>
      <w:r>
        <w:rPr>
          <w:rFonts w:hint="default" w:ascii="Times New Roman" w:hAnsi="Times New Roman" w:eastAsia="方正仿宋_GBK" w:cs="Times New Roman"/>
          <w:szCs w:val="32"/>
        </w:rPr>
        <w:t>1</w:t>
      </w:r>
      <w:r>
        <w:rPr>
          <w:rFonts w:hint="eastAsia" w:ascii="方正仿宋_GBK" w:eastAsia="方正仿宋_GBK"/>
          <w:color w:val="000000"/>
        </w:rPr>
        <w:t>名。</w:t>
      </w:r>
    </w:p>
    <w:p>
      <w:pPr>
        <w:spacing w:line="560" w:lineRule="exact"/>
        <w:ind w:firstLine="640" w:firstLineChars="200"/>
        <w:rPr>
          <w:rFonts w:ascii="方正仿宋_GBK" w:hAnsi="Calibri" w:eastAsia="方正仿宋_GBK"/>
          <w:szCs w:val="32"/>
        </w:rPr>
      </w:pPr>
      <w:r>
        <w:rPr>
          <w:rFonts w:hint="eastAsia" w:ascii="方正仿宋_GBK" w:hAnsi="Calibri" w:eastAsia="方正仿宋_GBK"/>
          <w:szCs w:val="32"/>
        </w:rPr>
        <w:t>考评人员考前应对考核场地、设备、材料、安全防护等进行检查，考核时应核对考生信息，并根据考生实操情况认真填写考核评分表。</w:t>
      </w:r>
    </w:p>
    <w:p>
      <w:pPr>
        <w:spacing w:line="560" w:lineRule="exact"/>
        <w:ind w:firstLine="640" w:firstLineChars="200"/>
        <w:rPr>
          <w:rFonts w:ascii="方正仿宋_GBK" w:hAnsi="Calibri" w:eastAsia="方正仿宋_GBK"/>
          <w:szCs w:val="32"/>
        </w:rPr>
      </w:pPr>
      <w:r>
        <w:rPr>
          <w:rFonts w:hint="eastAsia" w:ascii="方正仿宋_GBK" w:hAnsi="Calibri" w:eastAsia="方正仿宋_GBK"/>
          <w:szCs w:val="32"/>
        </w:rPr>
        <w:t>理论知识和实际操作考核过程应进行全程录像。</w:t>
      </w:r>
    </w:p>
    <w:p>
      <w:pPr>
        <w:pStyle w:val="7"/>
        <w:shd w:val="clear" w:color="auto" w:fill="FFFFFF"/>
        <w:spacing w:before="0" w:beforeAutospacing="0" w:after="0" w:afterAutospacing="0" w:line="560" w:lineRule="exact"/>
        <w:ind w:firstLine="640" w:firstLineChars="200"/>
        <w:rPr>
          <w:rFonts w:ascii="方正楷体_GBK" w:eastAsia="方正楷体_GBK" w:cstheme="minorBidi"/>
          <w:kern w:val="2"/>
          <w:sz w:val="32"/>
          <w:szCs w:val="32"/>
        </w:rPr>
      </w:pPr>
      <w:r>
        <w:rPr>
          <w:rFonts w:hint="eastAsia" w:ascii="方正楷体_GBK" w:eastAsia="方正楷体_GBK" w:cstheme="minorBidi"/>
          <w:kern w:val="2"/>
          <w:sz w:val="32"/>
          <w:szCs w:val="32"/>
        </w:rPr>
        <w:t>（五）资料保存</w:t>
      </w:r>
    </w:p>
    <w:p>
      <w:pPr>
        <w:spacing w:line="560" w:lineRule="exact"/>
        <w:ind w:firstLine="640" w:firstLineChars="200"/>
        <w:rPr>
          <w:rFonts w:ascii="方正仿宋_GBK" w:hAnsi="Calibri" w:eastAsia="方正仿宋_GBK"/>
          <w:szCs w:val="32"/>
        </w:rPr>
      </w:pPr>
      <w:r>
        <w:rPr>
          <w:rFonts w:hint="eastAsia" w:ascii="方正仿宋_GBK" w:eastAsia="方正仿宋_GBK"/>
          <w:szCs w:val="32"/>
        </w:rPr>
        <w:t>已登记的自主培训考核企业及</w:t>
      </w:r>
      <w:r>
        <w:rPr>
          <w:rFonts w:hint="eastAsia" w:ascii="方正仿宋_GBK" w:eastAsia="方正仿宋_GBK"/>
          <w:color w:val="000000"/>
        </w:rPr>
        <w:t>培训机构</w:t>
      </w:r>
      <w:r>
        <w:rPr>
          <w:rFonts w:hint="eastAsia" w:ascii="方正仿宋_GBK" w:hAnsi="Calibri" w:eastAsia="方正仿宋_GBK"/>
          <w:szCs w:val="32"/>
        </w:rPr>
        <w:t>在考核工作结束后，应将《重庆市建筑工人培训考核登记表》《签到表》《重庆市建筑工人考核参考人员成绩汇总表》《实操考核评分表》、工作小结等纸质资料，和参考人身份核实照片、考核过程录像等影像资料进行收集整理归档，并同时备份报市建设岗培中心。</w:t>
      </w:r>
    </w:p>
    <w:p>
      <w:pPr>
        <w:spacing w:line="560" w:lineRule="exact"/>
        <w:ind w:firstLine="640" w:firstLineChars="200"/>
        <w:rPr>
          <w:rFonts w:ascii="方正仿宋_GBK" w:eastAsia="方正仿宋_GBK"/>
          <w:szCs w:val="32"/>
        </w:rPr>
      </w:pPr>
      <w:r>
        <w:rPr>
          <w:rFonts w:hint="eastAsia" w:ascii="方正楷体_GBK" w:eastAsia="方正楷体_GBK"/>
          <w:szCs w:val="32"/>
        </w:rPr>
        <w:t>（六）证书核发</w:t>
      </w:r>
    </w:p>
    <w:p>
      <w:pPr>
        <w:pStyle w:val="7"/>
        <w:shd w:val="clear" w:color="auto" w:fill="FFFFFF"/>
        <w:spacing w:before="0" w:beforeAutospacing="0" w:after="0" w:afterAutospacing="0" w:line="560" w:lineRule="exact"/>
        <w:ind w:firstLine="640" w:firstLineChars="200"/>
        <w:rPr>
          <w:rFonts w:ascii="方正仿宋_GBK" w:eastAsia="方正仿宋_GBK" w:cstheme="minorBidi"/>
          <w:kern w:val="2"/>
          <w:sz w:val="32"/>
          <w:szCs w:val="32"/>
        </w:rPr>
      </w:pPr>
      <w:r>
        <w:rPr>
          <w:rFonts w:hint="eastAsia" w:ascii="方正仿宋_GBK" w:eastAsia="方正仿宋_GBK" w:cstheme="minorBidi"/>
          <w:kern w:val="2"/>
          <w:sz w:val="32"/>
          <w:szCs w:val="32"/>
        </w:rPr>
        <w:t>经培训考核合格的人员，由自主培训考核企业及培训机构将相关信息</w:t>
      </w:r>
      <w:r>
        <w:rPr>
          <w:rFonts w:hint="eastAsia" w:ascii="方正仿宋_GBK" w:eastAsia="方正仿宋_GBK"/>
          <w:sz w:val="32"/>
          <w:szCs w:val="32"/>
        </w:rPr>
        <w:t>上报至“</w:t>
      </w:r>
      <w:r>
        <w:rPr>
          <w:rFonts w:hint="eastAsia" w:ascii="方正仿宋_GBK" w:eastAsia="方正仿宋_GBK"/>
          <w:color w:val="000000"/>
          <w:sz w:val="32"/>
        </w:rPr>
        <w:t>重庆市住房城乡教育培训管理系统”，统一生成</w:t>
      </w:r>
      <w:r>
        <w:rPr>
          <w:rFonts w:hint="eastAsia" w:ascii="方正仿宋_GBK" w:eastAsia="方正仿宋_GBK" w:cstheme="minorBidi"/>
          <w:kern w:val="2"/>
          <w:sz w:val="32"/>
          <w:szCs w:val="32"/>
        </w:rPr>
        <w:t>《住房和城乡建设行业技能人员职业培训合格证》电子证书，证书需持证人本人人脸识别后方可下载打印。</w:t>
      </w:r>
    </w:p>
    <w:p>
      <w:pPr>
        <w:spacing w:line="560" w:lineRule="exact"/>
        <w:rPr>
          <w:rFonts w:ascii="Times New Roman" w:hAnsi="Times New Roman" w:eastAsia="方正黑体_GBK" w:cs="Times New Roman"/>
          <w:kern w:val="0"/>
          <w:szCs w:val="32"/>
        </w:rPr>
      </w:pPr>
    </w:p>
    <w:p>
      <w:pPr>
        <w:spacing w:line="560" w:lineRule="exact"/>
        <w:rPr>
          <w:rFonts w:ascii="Times New Roman" w:hAnsi="Times New Roman" w:eastAsia="方正黑体_GBK" w:cs="Times New Roman"/>
          <w:kern w:val="0"/>
          <w:szCs w:val="32"/>
        </w:rPr>
      </w:pPr>
    </w:p>
    <w:p>
      <w:pPr>
        <w:spacing w:line="560" w:lineRule="exact"/>
        <w:rPr>
          <w:rFonts w:ascii="Times New Roman" w:hAnsi="Times New Roman" w:eastAsia="方正黑体_GBK" w:cs="Times New Roman"/>
          <w:kern w:val="0"/>
          <w:szCs w:val="32"/>
        </w:rPr>
      </w:pPr>
    </w:p>
    <w:sectPr>
      <w:footerReference r:id="rId3" w:type="default"/>
      <w:footerReference r:id="rId4" w:type="even"/>
      <w:pgSz w:w="11906" w:h="16838"/>
      <w:pgMar w:top="2098" w:right="1531" w:bottom="1984" w:left="153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彩虹粗仿宋">
    <w:altName w:val="黑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452755"/>
              <wp:effectExtent l="0" t="0" r="14605" b="444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5445" cy="452755"/>
                      </a:xfrm>
                      <a:prstGeom prst="rect">
                        <a:avLst/>
                      </a:prstGeom>
                      <a:noFill/>
                      <a:ln>
                        <a:noFill/>
                      </a:ln>
                    </wps:spPr>
                    <wps:txbx>
                      <w:txbxContent>
                        <w:sdt>
                          <w:sdtPr>
                            <w:id w:val="2320184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22 -</w:t>
                              </w:r>
                              <w:r>
                                <w:rPr>
                                  <w:rFonts w:hint="eastAsia" w:ascii="宋体" w:hAnsi="宋体" w:eastAsia="宋体" w:cs="宋体"/>
                                  <w:sz w:val="28"/>
                                  <w:szCs w:val="28"/>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35.65pt;width:30.35pt;mso-position-horizontal:outside;mso-position-horizontal-relative:margin;mso-wrap-style:none;z-index:251659264;mso-width-relative:page;mso-height-relative:page;" filled="f" stroked="f" coordsize="21600,21600" o:gfxdata="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OjCC9AAAAADAQAADwAAAAAAAAABACAAAAAiAAAAZHJzL2Rvd25yZXYueG1sUEsBAhQA&#10;FAAAAAgAh07iQBgFbUj6AQAAAQQAAA4AAAAAAAAAAQAgAAAAHwEAAGRycy9lMm9Eb2MueG1sUEsF&#10;BgAAAAAGAAYAWQEAAIsFAAAAAA==&#10;">
              <v:fill on="f" focussize="0,0"/>
              <v:stroke on="f"/>
              <v:imagedata o:title=""/>
              <o:lock v:ext="edit" aspectratio="f"/>
              <v:textbox inset="0mm,0mm,0mm,0mm" style="mso-fit-shape-to-text:t;">
                <w:txbxContent>
                  <w:sdt>
                    <w:sdtPr>
                      <w:id w:val="23201845"/>
                    </w:sdtPr>
                    <w:sdtEndPr>
                      <w:rPr>
                        <w:rFonts w:ascii="Times New Roman" w:hAnsi="Times New Roman" w:cs="Times New Roman"/>
                        <w:sz w:val="28"/>
                        <w:szCs w:val="28"/>
                      </w:rPr>
                    </w:sdtEndPr>
                    <w:sdtContent>
                      <w:p>
                        <w:pPr>
                          <w:pStyle w:val="5"/>
                          <w:jc w:val="center"/>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22 -</w:t>
                        </w:r>
                        <w:r>
                          <w:rPr>
                            <w:rFonts w:hint="eastAsia" w:ascii="宋体" w:hAnsi="宋体" w:eastAsia="宋体" w:cs="宋体"/>
                            <w:sz w:val="28"/>
                            <w:szCs w:val="28"/>
                            <w:lang w:val="zh-CN"/>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evenAndOddHeaders w:val="1"/>
  <w:drawingGridHorizontalSpacing w:val="32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mNlZTZjNDViOWVlOTA5MTkyMWIxZmJmMzVjNDEifQ=="/>
  </w:docVars>
  <w:rsids>
    <w:rsidRoot w:val="00B879BF"/>
    <w:rsid w:val="00000B6C"/>
    <w:rsid w:val="000065AA"/>
    <w:rsid w:val="00011BF3"/>
    <w:rsid w:val="000166EF"/>
    <w:rsid w:val="00017378"/>
    <w:rsid w:val="00021635"/>
    <w:rsid w:val="000255C8"/>
    <w:rsid w:val="00025E0E"/>
    <w:rsid w:val="000319B7"/>
    <w:rsid w:val="00033198"/>
    <w:rsid w:val="00042107"/>
    <w:rsid w:val="00042528"/>
    <w:rsid w:val="0004397F"/>
    <w:rsid w:val="00046B30"/>
    <w:rsid w:val="00047D21"/>
    <w:rsid w:val="00053580"/>
    <w:rsid w:val="00061C1C"/>
    <w:rsid w:val="0007101B"/>
    <w:rsid w:val="00076648"/>
    <w:rsid w:val="00077853"/>
    <w:rsid w:val="00081A29"/>
    <w:rsid w:val="000855BD"/>
    <w:rsid w:val="00086C1B"/>
    <w:rsid w:val="00090433"/>
    <w:rsid w:val="000A2787"/>
    <w:rsid w:val="000A587A"/>
    <w:rsid w:val="000A6EDF"/>
    <w:rsid w:val="000A7AE7"/>
    <w:rsid w:val="000B171E"/>
    <w:rsid w:val="000B5C35"/>
    <w:rsid w:val="000C4D57"/>
    <w:rsid w:val="000C756F"/>
    <w:rsid w:val="000D519D"/>
    <w:rsid w:val="000D5C9C"/>
    <w:rsid w:val="000E06D5"/>
    <w:rsid w:val="000E1F78"/>
    <w:rsid w:val="000E3260"/>
    <w:rsid w:val="000E7DA8"/>
    <w:rsid w:val="000F386E"/>
    <w:rsid w:val="000F541B"/>
    <w:rsid w:val="00101688"/>
    <w:rsid w:val="001059B6"/>
    <w:rsid w:val="001079E0"/>
    <w:rsid w:val="00130576"/>
    <w:rsid w:val="00132662"/>
    <w:rsid w:val="001328C3"/>
    <w:rsid w:val="001334F7"/>
    <w:rsid w:val="00133A67"/>
    <w:rsid w:val="00136BBB"/>
    <w:rsid w:val="001408D9"/>
    <w:rsid w:val="00141582"/>
    <w:rsid w:val="00143874"/>
    <w:rsid w:val="00145B9C"/>
    <w:rsid w:val="00154316"/>
    <w:rsid w:val="00155137"/>
    <w:rsid w:val="001552F4"/>
    <w:rsid w:val="0015535D"/>
    <w:rsid w:val="001569BD"/>
    <w:rsid w:val="00161858"/>
    <w:rsid w:val="00167741"/>
    <w:rsid w:val="0017556B"/>
    <w:rsid w:val="00177AAC"/>
    <w:rsid w:val="0018042C"/>
    <w:rsid w:val="00183F43"/>
    <w:rsid w:val="001851DC"/>
    <w:rsid w:val="001852C7"/>
    <w:rsid w:val="001857AC"/>
    <w:rsid w:val="00187680"/>
    <w:rsid w:val="001921C6"/>
    <w:rsid w:val="00193DA8"/>
    <w:rsid w:val="001A1BE2"/>
    <w:rsid w:val="001A2031"/>
    <w:rsid w:val="001A4346"/>
    <w:rsid w:val="001A4888"/>
    <w:rsid w:val="001A4FA2"/>
    <w:rsid w:val="001A569A"/>
    <w:rsid w:val="001B054B"/>
    <w:rsid w:val="001B1297"/>
    <w:rsid w:val="001B6203"/>
    <w:rsid w:val="001C23AC"/>
    <w:rsid w:val="001D0D00"/>
    <w:rsid w:val="001D21D2"/>
    <w:rsid w:val="001D280A"/>
    <w:rsid w:val="001D3DBD"/>
    <w:rsid w:val="001D4D3A"/>
    <w:rsid w:val="001E0E97"/>
    <w:rsid w:val="001E3758"/>
    <w:rsid w:val="001F1C33"/>
    <w:rsid w:val="001F2B79"/>
    <w:rsid w:val="001F46A0"/>
    <w:rsid w:val="001F5C19"/>
    <w:rsid w:val="001F678E"/>
    <w:rsid w:val="001F773F"/>
    <w:rsid w:val="00204646"/>
    <w:rsid w:val="00205FBB"/>
    <w:rsid w:val="00211587"/>
    <w:rsid w:val="00211AFA"/>
    <w:rsid w:val="00216CAE"/>
    <w:rsid w:val="00217C36"/>
    <w:rsid w:val="00220E4C"/>
    <w:rsid w:val="0022191E"/>
    <w:rsid w:val="002272C6"/>
    <w:rsid w:val="00230E22"/>
    <w:rsid w:val="00235D31"/>
    <w:rsid w:val="002361A8"/>
    <w:rsid w:val="00242133"/>
    <w:rsid w:val="002442B8"/>
    <w:rsid w:val="00244F18"/>
    <w:rsid w:val="0025240D"/>
    <w:rsid w:val="00252BAE"/>
    <w:rsid w:val="00255DAB"/>
    <w:rsid w:val="00262578"/>
    <w:rsid w:val="002705DA"/>
    <w:rsid w:val="00272A2D"/>
    <w:rsid w:val="00272C07"/>
    <w:rsid w:val="00274CDE"/>
    <w:rsid w:val="00283EF7"/>
    <w:rsid w:val="00292277"/>
    <w:rsid w:val="002948A9"/>
    <w:rsid w:val="002B0914"/>
    <w:rsid w:val="002B0A16"/>
    <w:rsid w:val="002B5119"/>
    <w:rsid w:val="002B577E"/>
    <w:rsid w:val="002B6628"/>
    <w:rsid w:val="002C1D2C"/>
    <w:rsid w:val="002D16AE"/>
    <w:rsid w:val="002D6B98"/>
    <w:rsid w:val="002D78CF"/>
    <w:rsid w:val="002E1565"/>
    <w:rsid w:val="002E389C"/>
    <w:rsid w:val="002E5134"/>
    <w:rsid w:val="002E53E9"/>
    <w:rsid w:val="002E7B03"/>
    <w:rsid w:val="002F7A38"/>
    <w:rsid w:val="003002A1"/>
    <w:rsid w:val="003026E9"/>
    <w:rsid w:val="003033BC"/>
    <w:rsid w:val="00303690"/>
    <w:rsid w:val="003071EA"/>
    <w:rsid w:val="003201C6"/>
    <w:rsid w:val="0032611F"/>
    <w:rsid w:val="003265AB"/>
    <w:rsid w:val="00326B8D"/>
    <w:rsid w:val="00331BFE"/>
    <w:rsid w:val="00334F3C"/>
    <w:rsid w:val="00335505"/>
    <w:rsid w:val="00335CBD"/>
    <w:rsid w:val="003369C8"/>
    <w:rsid w:val="00344A14"/>
    <w:rsid w:val="0035252C"/>
    <w:rsid w:val="003544F8"/>
    <w:rsid w:val="00357E78"/>
    <w:rsid w:val="00363676"/>
    <w:rsid w:val="00372AC5"/>
    <w:rsid w:val="0037342C"/>
    <w:rsid w:val="00374E74"/>
    <w:rsid w:val="003840E7"/>
    <w:rsid w:val="00394390"/>
    <w:rsid w:val="003A242F"/>
    <w:rsid w:val="003A4BD4"/>
    <w:rsid w:val="003A5E28"/>
    <w:rsid w:val="003B3317"/>
    <w:rsid w:val="003C04EB"/>
    <w:rsid w:val="003C0E83"/>
    <w:rsid w:val="003C6033"/>
    <w:rsid w:val="003D77B1"/>
    <w:rsid w:val="003E0DA5"/>
    <w:rsid w:val="003E3DF2"/>
    <w:rsid w:val="003F5200"/>
    <w:rsid w:val="00402284"/>
    <w:rsid w:val="00402821"/>
    <w:rsid w:val="0040390D"/>
    <w:rsid w:val="0040599F"/>
    <w:rsid w:val="00406E8E"/>
    <w:rsid w:val="0040762A"/>
    <w:rsid w:val="00415F83"/>
    <w:rsid w:val="00422522"/>
    <w:rsid w:val="0042276C"/>
    <w:rsid w:val="004241B6"/>
    <w:rsid w:val="004308B0"/>
    <w:rsid w:val="00432352"/>
    <w:rsid w:val="0043335C"/>
    <w:rsid w:val="00442436"/>
    <w:rsid w:val="00443EC8"/>
    <w:rsid w:val="004457A2"/>
    <w:rsid w:val="00447A7C"/>
    <w:rsid w:val="0045064B"/>
    <w:rsid w:val="00450F12"/>
    <w:rsid w:val="00454854"/>
    <w:rsid w:val="00455640"/>
    <w:rsid w:val="00455982"/>
    <w:rsid w:val="00456F6F"/>
    <w:rsid w:val="004602E8"/>
    <w:rsid w:val="00460889"/>
    <w:rsid w:val="00461DCC"/>
    <w:rsid w:val="00461F06"/>
    <w:rsid w:val="004652EF"/>
    <w:rsid w:val="00467E16"/>
    <w:rsid w:val="00470ADA"/>
    <w:rsid w:val="00470E08"/>
    <w:rsid w:val="00472B36"/>
    <w:rsid w:val="00474FCC"/>
    <w:rsid w:val="004764A3"/>
    <w:rsid w:val="004810D5"/>
    <w:rsid w:val="0048141C"/>
    <w:rsid w:val="00481692"/>
    <w:rsid w:val="0048445B"/>
    <w:rsid w:val="00496F9F"/>
    <w:rsid w:val="004A310C"/>
    <w:rsid w:val="004B3D39"/>
    <w:rsid w:val="004B49E4"/>
    <w:rsid w:val="004B57D3"/>
    <w:rsid w:val="004B59C4"/>
    <w:rsid w:val="004D09AA"/>
    <w:rsid w:val="004D7056"/>
    <w:rsid w:val="004E3D07"/>
    <w:rsid w:val="004E6EC6"/>
    <w:rsid w:val="005002CD"/>
    <w:rsid w:val="005009B7"/>
    <w:rsid w:val="0050598A"/>
    <w:rsid w:val="00513D65"/>
    <w:rsid w:val="00514E93"/>
    <w:rsid w:val="00516A41"/>
    <w:rsid w:val="00521190"/>
    <w:rsid w:val="005351B6"/>
    <w:rsid w:val="0054169D"/>
    <w:rsid w:val="00541A81"/>
    <w:rsid w:val="00541F4B"/>
    <w:rsid w:val="00541FD8"/>
    <w:rsid w:val="0055072C"/>
    <w:rsid w:val="00551FAC"/>
    <w:rsid w:val="00554FA0"/>
    <w:rsid w:val="005568A1"/>
    <w:rsid w:val="00557197"/>
    <w:rsid w:val="00557936"/>
    <w:rsid w:val="00560955"/>
    <w:rsid w:val="0056528D"/>
    <w:rsid w:val="00566228"/>
    <w:rsid w:val="00571F56"/>
    <w:rsid w:val="00573C86"/>
    <w:rsid w:val="005755C3"/>
    <w:rsid w:val="00581685"/>
    <w:rsid w:val="00581C74"/>
    <w:rsid w:val="00585CDB"/>
    <w:rsid w:val="005974CB"/>
    <w:rsid w:val="005A075E"/>
    <w:rsid w:val="005A283E"/>
    <w:rsid w:val="005A316E"/>
    <w:rsid w:val="005A5A56"/>
    <w:rsid w:val="005B199C"/>
    <w:rsid w:val="005B2AA0"/>
    <w:rsid w:val="005B5E61"/>
    <w:rsid w:val="005C49D0"/>
    <w:rsid w:val="005D3659"/>
    <w:rsid w:val="005E12A0"/>
    <w:rsid w:val="005E15F3"/>
    <w:rsid w:val="005E20DF"/>
    <w:rsid w:val="005E685A"/>
    <w:rsid w:val="005F4FDE"/>
    <w:rsid w:val="005F6A28"/>
    <w:rsid w:val="005F7C7B"/>
    <w:rsid w:val="006001A3"/>
    <w:rsid w:val="0060121A"/>
    <w:rsid w:val="00604675"/>
    <w:rsid w:val="00611E61"/>
    <w:rsid w:val="006131AE"/>
    <w:rsid w:val="006145FE"/>
    <w:rsid w:val="006239C7"/>
    <w:rsid w:val="0063005C"/>
    <w:rsid w:val="00630E2A"/>
    <w:rsid w:val="00631ACA"/>
    <w:rsid w:val="0063388D"/>
    <w:rsid w:val="006343F7"/>
    <w:rsid w:val="006379BA"/>
    <w:rsid w:val="006426E8"/>
    <w:rsid w:val="00643C73"/>
    <w:rsid w:val="00650572"/>
    <w:rsid w:val="00650E5B"/>
    <w:rsid w:val="00661F8B"/>
    <w:rsid w:val="00663780"/>
    <w:rsid w:val="00665011"/>
    <w:rsid w:val="00671ABC"/>
    <w:rsid w:val="006770D0"/>
    <w:rsid w:val="0068627C"/>
    <w:rsid w:val="00691671"/>
    <w:rsid w:val="0069306F"/>
    <w:rsid w:val="00693A3A"/>
    <w:rsid w:val="006A2D80"/>
    <w:rsid w:val="006A37E5"/>
    <w:rsid w:val="006A6ACD"/>
    <w:rsid w:val="006B017F"/>
    <w:rsid w:val="006B53ED"/>
    <w:rsid w:val="006C0ECD"/>
    <w:rsid w:val="006D12F9"/>
    <w:rsid w:val="006D3CFE"/>
    <w:rsid w:val="006D54BB"/>
    <w:rsid w:val="006E5416"/>
    <w:rsid w:val="006E78CF"/>
    <w:rsid w:val="006F558D"/>
    <w:rsid w:val="006F765A"/>
    <w:rsid w:val="007003C4"/>
    <w:rsid w:val="00700649"/>
    <w:rsid w:val="0070584F"/>
    <w:rsid w:val="00710C06"/>
    <w:rsid w:val="0071256A"/>
    <w:rsid w:val="0071318B"/>
    <w:rsid w:val="007148A6"/>
    <w:rsid w:val="007149C6"/>
    <w:rsid w:val="0071722A"/>
    <w:rsid w:val="00721E19"/>
    <w:rsid w:val="0072241B"/>
    <w:rsid w:val="007267BA"/>
    <w:rsid w:val="00727CCF"/>
    <w:rsid w:val="00733E3B"/>
    <w:rsid w:val="00740D6B"/>
    <w:rsid w:val="0074630F"/>
    <w:rsid w:val="00746B4F"/>
    <w:rsid w:val="00753585"/>
    <w:rsid w:val="00757524"/>
    <w:rsid w:val="007636DA"/>
    <w:rsid w:val="00766F28"/>
    <w:rsid w:val="00770BB3"/>
    <w:rsid w:val="007749A0"/>
    <w:rsid w:val="0078159D"/>
    <w:rsid w:val="00782A2E"/>
    <w:rsid w:val="00784657"/>
    <w:rsid w:val="007878EB"/>
    <w:rsid w:val="007906C3"/>
    <w:rsid w:val="007916C8"/>
    <w:rsid w:val="00791BF5"/>
    <w:rsid w:val="00794CE8"/>
    <w:rsid w:val="007A156E"/>
    <w:rsid w:val="007A2102"/>
    <w:rsid w:val="007A5FA0"/>
    <w:rsid w:val="007A645E"/>
    <w:rsid w:val="007B064C"/>
    <w:rsid w:val="007B1451"/>
    <w:rsid w:val="007B233C"/>
    <w:rsid w:val="007B3FFF"/>
    <w:rsid w:val="007B40DA"/>
    <w:rsid w:val="007C3B69"/>
    <w:rsid w:val="007C47F6"/>
    <w:rsid w:val="007C4E42"/>
    <w:rsid w:val="007D6AB1"/>
    <w:rsid w:val="007E0400"/>
    <w:rsid w:val="007E744D"/>
    <w:rsid w:val="007F19E7"/>
    <w:rsid w:val="007F1D75"/>
    <w:rsid w:val="007F4BAB"/>
    <w:rsid w:val="008008A9"/>
    <w:rsid w:val="00804588"/>
    <w:rsid w:val="00804D82"/>
    <w:rsid w:val="0080756D"/>
    <w:rsid w:val="00810BCA"/>
    <w:rsid w:val="00821F72"/>
    <w:rsid w:val="00825061"/>
    <w:rsid w:val="008312F7"/>
    <w:rsid w:val="008318F8"/>
    <w:rsid w:val="00832C86"/>
    <w:rsid w:val="008343CC"/>
    <w:rsid w:val="00834D61"/>
    <w:rsid w:val="00840083"/>
    <w:rsid w:val="00842A68"/>
    <w:rsid w:val="00845700"/>
    <w:rsid w:val="00850CD1"/>
    <w:rsid w:val="0085167A"/>
    <w:rsid w:val="00852E1A"/>
    <w:rsid w:val="00856A5A"/>
    <w:rsid w:val="00857EDD"/>
    <w:rsid w:val="0086469F"/>
    <w:rsid w:val="008647EF"/>
    <w:rsid w:val="00867798"/>
    <w:rsid w:val="00870D99"/>
    <w:rsid w:val="008714C8"/>
    <w:rsid w:val="00874B23"/>
    <w:rsid w:val="0088054F"/>
    <w:rsid w:val="00885870"/>
    <w:rsid w:val="0089059D"/>
    <w:rsid w:val="008A2682"/>
    <w:rsid w:val="008A3FDE"/>
    <w:rsid w:val="008A5EE9"/>
    <w:rsid w:val="008B07C2"/>
    <w:rsid w:val="008B2013"/>
    <w:rsid w:val="008B63F7"/>
    <w:rsid w:val="008D29B2"/>
    <w:rsid w:val="008D676E"/>
    <w:rsid w:val="008E16DD"/>
    <w:rsid w:val="008E1D2D"/>
    <w:rsid w:val="008E3148"/>
    <w:rsid w:val="008E48D9"/>
    <w:rsid w:val="008F0474"/>
    <w:rsid w:val="00902C75"/>
    <w:rsid w:val="00903939"/>
    <w:rsid w:val="009045E4"/>
    <w:rsid w:val="00910419"/>
    <w:rsid w:val="00911791"/>
    <w:rsid w:val="00914DA6"/>
    <w:rsid w:val="009169A2"/>
    <w:rsid w:val="00916F4A"/>
    <w:rsid w:val="009226E0"/>
    <w:rsid w:val="00923A0F"/>
    <w:rsid w:val="00924665"/>
    <w:rsid w:val="00925B2A"/>
    <w:rsid w:val="00931E2A"/>
    <w:rsid w:val="00932DB7"/>
    <w:rsid w:val="00940D04"/>
    <w:rsid w:val="009412E2"/>
    <w:rsid w:val="0094514D"/>
    <w:rsid w:val="00945D0A"/>
    <w:rsid w:val="00947A2E"/>
    <w:rsid w:val="00947E72"/>
    <w:rsid w:val="00950B60"/>
    <w:rsid w:val="00954A81"/>
    <w:rsid w:val="00956357"/>
    <w:rsid w:val="009567DD"/>
    <w:rsid w:val="00956951"/>
    <w:rsid w:val="0095779B"/>
    <w:rsid w:val="00963D9F"/>
    <w:rsid w:val="009644E0"/>
    <w:rsid w:val="00966742"/>
    <w:rsid w:val="00966C9A"/>
    <w:rsid w:val="009738C9"/>
    <w:rsid w:val="00985978"/>
    <w:rsid w:val="00994520"/>
    <w:rsid w:val="00994F05"/>
    <w:rsid w:val="0099596A"/>
    <w:rsid w:val="0099641E"/>
    <w:rsid w:val="009A03EF"/>
    <w:rsid w:val="009A206A"/>
    <w:rsid w:val="009B7B0D"/>
    <w:rsid w:val="009C3FC3"/>
    <w:rsid w:val="009C5BD7"/>
    <w:rsid w:val="009C5D8E"/>
    <w:rsid w:val="009D0169"/>
    <w:rsid w:val="009D1726"/>
    <w:rsid w:val="009D3064"/>
    <w:rsid w:val="009E121B"/>
    <w:rsid w:val="009E5680"/>
    <w:rsid w:val="009F0E11"/>
    <w:rsid w:val="009F1246"/>
    <w:rsid w:val="00A05565"/>
    <w:rsid w:val="00A2393A"/>
    <w:rsid w:val="00A24A8D"/>
    <w:rsid w:val="00A2766E"/>
    <w:rsid w:val="00A27691"/>
    <w:rsid w:val="00A32945"/>
    <w:rsid w:val="00A34558"/>
    <w:rsid w:val="00A36C09"/>
    <w:rsid w:val="00A42F45"/>
    <w:rsid w:val="00A475AF"/>
    <w:rsid w:val="00A47DA7"/>
    <w:rsid w:val="00A63D02"/>
    <w:rsid w:val="00A64857"/>
    <w:rsid w:val="00A64EC4"/>
    <w:rsid w:val="00A65B49"/>
    <w:rsid w:val="00A67BC1"/>
    <w:rsid w:val="00AA4756"/>
    <w:rsid w:val="00AA574A"/>
    <w:rsid w:val="00AA5C82"/>
    <w:rsid w:val="00AB0A53"/>
    <w:rsid w:val="00AC49EB"/>
    <w:rsid w:val="00AD130F"/>
    <w:rsid w:val="00AD3290"/>
    <w:rsid w:val="00AD52F6"/>
    <w:rsid w:val="00AD5E4E"/>
    <w:rsid w:val="00AD7376"/>
    <w:rsid w:val="00AD7E6A"/>
    <w:rsid w:val="00AE17D8"/>
    <w:rsid w:val="00AE428D"/>
    <w:rsid w:val="00B03905"/>
    <w:rsid w:val="00B05737"/>
    <w:rsid w:val="00B07964"/>
    <w:rsid w:val="00B1254E"/>
    <w:rsid w:val="00B136C6"/>
    <w:rsid w:val="00B176A8"/>
    <w:rsid w:val="00B2111B"/>
    <w:rsid w:val="00B326BA"/>
    <w:rsid w:val="00B33C4C"/>
    <w:rsid w:val="00B33FA6"/>
    <w:rsid w:val="00B4667B"/>
    <w:rsid w:val="00B51D31"/>
    <w:rsid w:val="00B52A60"/>
    <w:rsid w:val="00B535D7"/>
    <w:rsid w:val="00B536A2"/>
    <w:rsid w:val="00B62D15"/>
    <w:rsid w:val="00B642FD"/>
    <w:rsid w:val="00B67365"/>
    <w:rsid w:val="00B6796F"/>
    <w:rsid w:val="00B71FE8"/>
    <w:rsid w:val="00B72EC7"/>
    <w:rsid w:val="00B73B93"/>
    <w:rsid w:val="00B75C48"/>
    <w:rsid w:val="00B8184B"/>
    <w:rsid w:val="00B84A5A"/>
    <w:rsid w:val="00B879BF"/>
    <w:rsid w:val="00BA4505"/>
    <w:rsid w:val="00BB2D53"/>
    <w:rsid w:val="00BB4344"/>
    <w:rsid w:val="00BB49D8"/>
    <w:rsid w:val="00BC1B79"/>
    <w:rsid w:val="00BC281E"/>
    <w:rsid w:val="00BC29DD"/>
    <w:rsid w:val="00BC4D1C"/>
    <w:rsid w:val="00BC6A28"/>
    <w:rsid w:val="00BD1EC1"/>
    <w:rsid w:val="00BD3946"/>
    <w:rsid w:val="00BD4F21"/>
    <w:rsid w:val="00BE0382"/>
    <w:rsid w:val="00BE152E"/>
    <w:rsid w:val="00BE3B2B"/>
    <w:rsid w:val="00BE4F3F"/>
    <w:rsid w:val="00BF3400"/>
    <w:rsid w:val="00BF611C"/>
    <w:rsid w:val="00BF6808"/>
    <w:rsid w:val="00C051BD"/>
    <w:rsid w:val="00C138FA"/>
    <w:rsid w:val="00C14D08"/>
    <w:rsid w:val="00C22206"/>
    <w:rsid w:val="00C23AA8"/>
    <w:rsid w:val="00C252D2"/>
    <w:rsid w:val="00C25361"/>
    <w:rsid w:val="00C276BC"/>
    <w:rsid w:val="00C37647"/>
    <w:rsid w:val="00C472D3"/>
    <w:rsid w:val="00C527D4"/>
    <w:rsid w:val="00C5350F"/>
    <w:rsid w:val="00C53FA3"/>
    <w:rsid w:val="00C54E37"/>
    <w:rsid w:val="00C56A2C"/>
    <w:rsid w:val="00C56B18"/>
    <w:rsid w:val="00C64688"/>
    <w:rsid w:val="00C65899"/>
    <w:rsid w:val="00C65A67"/>
    <w:rsid w:val="00C660B8"/>
    <w:rsid w:val="00C66BD1"/>
    <w:rsid w:val="00C67D65"/>
    <w:rsid w:val="00C74392"/>
    <w:rsid w:val="00C74B06"/>
    <w:rsid w:val="00C7562F"/>
    <w:rsid w:val="00C75F80"/>
    <w:rsid w:val="00C76226"/>
    <w:rsid w:val="00C773FB"/>
    <w:rsid w:val="00C83AC2"/>
    <w:rsid w:val="00C8492D"/>
    <w:rsid w:val="00C867CF"/>
    <w:rsid w:val="00C9142B"/>
    <w:rsid w:val="00C91DE2"/>
    <w:rsid w:val="00C92300"/>
    <w:rsid w:val="00C92404"/>
    <w:rsid w:val="00C93494"/>
    <w:rsid w:val="00C950AA"/>
    <w:rsid w:val="00C95E4C"/>
    <w:rsid w:val="00CA31F0"/>
    <w:rsid w:val="00CB3700"/>
    <w:rsid w:val="00CB6AA1"/>
    <w:rsid w:val="00CB6E44"/>
    <w:rsid w:val="00CB7BF8"/>
    <w:rsid w:val="00CC4858"/>
    <w:rsid w:val="00CC4DE2"/>
    <w:rsid w:val="00CC6646"/>
    <w:rsid w:val="00CD3F2C"/>
    <w:rsid w:val="00CD6106"/>
    <w:rsid w:val="00CF3569"/>
    <w:rsid w:val="00CF4293"/>
    <w:rsid w:val="00CF6755"/>
    <w:rsid w:val="00D03395"/>
    <w:rsid w:val="00D054BE"/>
    <w:rsid w:val="00D07F67"/>
    <w:rsid w:val="00D104A6"/>
    <w:rsid w:val="00D219F8"/>
    <w:rsid w:val="00D44FF6"/>
    <w:rsid w:val="00D5169A"/>
    <w:rsid w:val="00D577C3"/>
    <w:rsid w:val="00D65DB9"/>
    <w:rsid w:val="00D67386"/>
    <w:rsid w:val="00D67821"/>
    <w:rsid w:val="00D74416"/>
    <w:rsid w:val="00D75712"/>
    <w:rsid w:val="00D75B1B"/>
    <w:rsid w:val="00D842DD"/>
    <w:rsid w:val="00D850B5"/>
    <w:rsid w:val="00D934E8"/>
    <w:rsid w:val="00D94BEE"/>
    <w:rsid w:val="00D978DB"/>
    <w:rsid w:val="00DA252C"/>
    <w:rsid w:val="00DA6291"/>
    <w:rsid w:val="00DB1B29"/>
    <w:rsid w:val="00DB2230"/>
    <w:rsid w:val="00DB234F"/>
    <w:rsid w:val="00DB2889"/>
    <w:rsid w:val="00DB3C1D"/>
    <w:rsid w:val="00DB79F9"/>
    <w:rsid w:val="00DC49FE"/>
    <w:rsid w:val="00DC768E"/>
    <w:rsid w:val="00DD0FD5"/>
    <w:rsid w:val="00DD491D"/>
    <w:rsid w:val="00DD4E10"/>
    <w:rsid w:val="00DD66FC"/>
    <w:rsid w:val="00DE121E"/>
    <w:rsid w:val="00DE206C"/>
    <w:rsid w:val="00DE31CA"/>
    <w:rsid w:val="00DE7485"/>
    <w:rsid w:val="00DE77D0"/>
    <w:rsid w:val="00DF158D"/>
    <w:rsid w:val="00DF77A4"/>
    <w:rsid w:val="00E02FB1"/>
    <w:rsid w:val="00E079C3"/>
    <w:rsid w:val="00E079EC"/>
    <w:rsid w:val="00E117EE"/>
    <w:rsid w:val="00E11FDF"/>
    <w:rsid w:val="00E20A4A"/>
    <w:rsid w:val="00E214F4"/>
    <w:rsid w:val="00E30A3C"/>
    <w:rsid w:val="00E365CC"/>
    <w:rsid w:val="00E41C34"/>
    <w:rsid w:val="00E56F47"/>
    <w:rsid w:val="00E61AD0"/>
    <w:rsid w:val="00E66B73"/>
    <w:rsid w:val="00E71C40"/>
    <w:rsid w:val="00E733E3"/>
    <w:rsid w:val="00E74B81"/>
    <w:rsid w:val="00E75627"/>
    <w:rsid w:val="00E77D3F"/>
    <w:rsid w:val="00E81B27"/>
    <w:rsid w:val="00E8766F"/>
    <w:rsid w:val="00E91D6F"/>
    <w:rsid w:val="00E93907"/>
    <w:rsid w:val="00E93EE3"/>
    <w:rsid w:val="00EA044D"/>
    <w:rsid w:val="00EA18A1"/>
    <w:rsid w:val="00EA3ED3"/>
    <w:rsid w:val="00EA44F5"/>
    <w:rsid w:val="00EA4A09"/>
    <w:rsid w:val="00EB0C5A"/>
    <w:rsid w:val="00EB0D10"/>
    <w:rsid w:val="00EB798E"/>
    <w:rsid w:val="00ED0917"/>
    <w:rsid w:val="00ED13AE"/>
    <w:rsid w:val="00ED289D"/>
    <w:rsid w:val="00ED39A2"/>
    <w:rsid w:val="00ED454D"/>
    <w:rsid w:val="00EE2A55"/>
    <w:rsid w:val="00EE2C3E"/>
    <w:rsid w:val="00EE7BF3"/>
    <w:rsid w:val="00EF05AA"/>
    <w:rsid w:val="00EF3146"/>
    <w:rsid w:val="00EF48EF"/>
    <w:rsid w:val="00EF5729"/>
    <w:rsid w:val="00F006DF"/>
    <w:rsid w:val="00F03A9A"/>
    <w:rsid w:val="00F12D6C"/>
    <w:rsid w:val="00F17C19"/>
    <w:rsid w:val="00F211C2"/>
    <w:rsid w:val="00F2254A"/>
    <w:rsid w:val="00F24DD2"/>
    <w:rsid w:val="00F2752D"/>
    <w:rsid w:val="00F30720"/>
    <w:rsid w:val="00F30811"/>
    <w:rsid w:val="00F4081C"/>
    <w:rsid w:val="00F41028"/>
    <w:rsid w:val="00F422B9"/>
    <w:rsid w:val="00F452A6"/>
    <w:rsid w:val="00F457A5"/>
    <w:rsid w:val="00F45940"/>
    <w:rsid w:val="00F47309"/>
    <w:rsid w:val="00F501BD"/>
    <w:rsid w:val="00F50D86"/>
    <w:rsid w:val="00F53C52"/>
    <w:rsid w:val="00F600DA"/>
    <w:rsid w:val="00F62C92"/>
    <w:rsid w:val="00F67AD8"/>
    <w:rsid w:val="00F72807"/>
    <w:rsid w:val="00F76C55"/>
    <w:rsid w:val="00F82BB7"/>
    <w:rsid w:val="00F83464"/>
    <w:rsid w:val="00F87D81"/>
    <w:rsid w:val="00F912B2"/>
    <w:rsid w:val="00F91B6F"/>
    <w:rsid w:val="00F94A20"/>
    <w:rsid w:val="00FA036B"/>
    <w:rsid w:val="00FA38E1"/>
    <w:rsid w:val="00FA4A8A"/>
    <w:rsid w:val="00FA6F80"/>
    <w:rsid w:val="00FB099F"/>
    <w:rsid w:val="00FB66C8"/>
    <w:rsid w:val="00FC0606"/>
    <w:rsid w:val="00FD2926"/>
    <w:rsid w:val="00FD513C"/>
    <w:rsid w:val="00FE4DF0"/>
    <w:rsid w:val="00FE546F"/>
    <w:rsid w:val="00FE66A1"/>
    <w:rsid w:val="00FF3DAD"/>
    <w:rsid w:val="035418DD"/>
    <w:rsid w:val="045C09E3"/>
    <w:rsid w:val="052A7E8F"/>
    <w:rsid w:val="0704546F"/>
    <w:rsid w:val="10436A4E"/>
    <w:rsid w:val="169E5C5D"/>
    <w:rsid w:val="1B5708A8"/>
    <w:rsid w:val="1C9B0F96"/>
    <w:rsid w:val="1D9066E8"/>
    <w:rsid w:val="1EB3791C"/>
    <w:rsid w:val="1ECC2C27"/>
    <w:rsid w:val="23B10904"/>
    <w:rsid w:val="23EB1DA2"/>
    <w:rsid w:val="267A7818"/>
    <w:rsid w:val="281D2363"/>
    <w:rsid w:val="2A691C72"/>
    <w:rsid w:val="2DF7481F"/>
    <w:rsid w:val="2FEF1045"/>
    <w:rsid w:val="312E068B"/>
    <w:rsid w:val="314825E1"/>
    <w:rsid w:val="33517C1D"/>
    <w:rsid w:val="3C4A1D64"/>
    <w:rsid w:val="3CCA7E7E"/>
    <w:rsid w:val="3D7D6E56"/>
    <w:rsid w:val="4587043C"/>
    <w:rsid w:val="46F06715"/>
    <w:rsid w:val="490525B7"/>
    <w:rsid w:val="4B840233"/>
    <w:rsid w:val="4E28062D"/>
    <w:rsid w:val="55BB42B4"/>
    <w:rsid w:val="560B64F4"/>
    <w:rsid w:val="566C2664"/>
    <w:rsid w:val="582455D5"/>
    <w:rsid w:val="5BC86386"/>
    <w:rsid w:val="5D271412"/>
    <w:rsid w:val="5E761C8C"/>
    <w:rsid w:val="5ECD0FA2"/>
    <w:rsid w:val="5EEA7E30"/>
    <w:rsid w:val="62636D81"/>
    <w:rsid w:val="65CA1F7F"/>
    <w:rsid w:val="6A9260A0"/>
    <w:rsid w:val="6AAF6C52"/>
    <w:rsid w:val="6B770F03"/>
    <w:rsid w:val="6CDB5858"/>
    <w:rsid w:val="6D051E56"/>
    <w:rsid w:val="72D52FCE"/>
    <w:rsid w:val="7D4E6DCA"/>
    <w:rsid w:val="FEFC99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Body Text Indent"/>
    <w:basedOn w:val="1"/>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unhideWhenUsed/>
    <w:qFormat/>
    <w:uiPriority w:val="99"/>
    <w:pPr>
      <w:adjustRightInd/>
      <w:snapToGrid/>
      <w:spacing w:line="240" w:lineRule="auto"/>
      <w:ind w:firstLine="420"/>
    </w:pPr>
    <w:rPr>
      <w:rFonts w:ascii="Calibri" w:hAnsi="Calibri" w:eastAsia="宋体" w:cs="Times New Roman"/>
      <w:sz w:val="21"/>
      <w:szCs w:val="2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页脚 Char"/>
    <w:basedOn w:val="11"/>
    <w:link w:val="5"/>
    <w:qFormat/>
    <w:uiPriority w:val="99"/>
    <w:rPr>
      <w:sz w:val="18"/>
      <w:szCs w:val="18"/>
    </w:rPr>
  </w:style>
  <w:style w:type="character" w:customStyle="1" w:styleId="15">
    <w:name w:val="页眉 Char"/>
    <w:basedOn w:val="11"/>
    <w:link w:val="6"/>
    <w:qFormat/>
    <w:uiPriority w:val="99"/>
    <w:rPr>
      <w:sz w:val="18"/>
      <w:szCs w:val="18"/>
    </w:rPr>
  </w:style>
  <w:style w:type="character" w:customStyle="1" w:styleId="16">
    <w:name w:val="批注框文本 Char"/>
    <w:basedOn w:val="11"/>
    <w:link w:val="4"/>
    <w:semiHidden/>
    <w:qFormat/>
    <w:uiPriority w:val="99"/>
    <w:rPr>
      <w:rFonts w:eastAsia="仿宋"/>
      <w:kern w:val="2"/>
      <w:sz w:val="18"/>
      <w:szCs w:val="18"/>
    </w:rPr>
  </w:style>
  <w:style w:type="paragraph" w:styleId="17">
    <w:name w:val="List Paragraph"/>
    <w:basedOn w:val="1"/>
    <w:qFormat/>
    <w:uiPriority w:val="99"/>
    <w:pPr>
      <w:ind w:firstLine="420" w:firstLineChars="200"/>
    </w:p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eastAsia="仿宋"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1254</Words>
  <Characters>7149</Characters>
  <Lines>59</Lines>
  <Paragraphs>16</Paragraphs>
  <TotalTime>3</TotalTime>
  <ScaleCrop>false</ScaleCrop>
  <LinksUpToDate>false</LinksUpToDate>
  <CharactersWithSpaces>8387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2022-08-30T01:07:00Z</dcterms:created>
  <dc:creator>asus</dc:creator>
  <cp:lastModifiedBy>ASUS</cp:lastModifiedBy>
  <cp:lastPrinted>2022-09-03T03:37:00Z</cp:lastPrinted>
  <dcterms:modified xsi:type="dcterms:W3CDTF">2022-09-06T06:17:02Z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BE335107DFF641E8A7403FC43FD93963</vt:lpwstr>
  </property>
</Properties>
</file>