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12 -->
  <w:body>
    <w:p>
      <w:pPr>
        <w:pStyle w:val="FootnoteText"/>
        <w:jc w:val="both"/>
        <w:rPr>
          <w:rFonts w:ascii="Times New Roman" w:eastAsia="黑体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sz w:val="32"/>
          <w:szCs w:val="32"/>
          <w:lang w:val="en-US" w:eastAsia="zh-CN"/>
        </w:rPr>
        <w:t>2</w:t>
      </w:r>
    </w:p>
    <w:p>
      <w:pPr>
        <w:pStyle w:val="FootnoteTex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  <w:lang w:val="en-US" w:eastAsia="zh-CN"/>
        </w:rPr>
        <w:t>德州市长期护理保险居家上门生活护理</w:t>
      </w:r>
    </w:p>
    <w:p>
      <w:pPr>
        <w:pStyle w:val="FootnoteText"/>
        <w:jc w:val="center"/>
        <w:rPr>
          <w:rFonts w:ascii="Times New Roman" w:eastAsia="方正小标宋简体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  <w:lang w:val="en-US" w:eastAsia="zh-CN"/>
        </w:rPr>
        <w:t>“德康安护”套餐明细</w:t>
      </w:r>
    </w:p>
    <w:tbl>
      <w:tblPr>
        <w:tblW w:w="14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3"/>
        <w:gridCol w:w="937"/>
        <w:gridCol w:w="2600"/>
        <w:gridCol w:w="790"/>
        <w:gridCol w:w="2790"/>
        <w:gridCol w:w="970"/>
        <w:gridCol w:w="2600"/>
        <w:gridCol w:w="900"/>
      </w:tblGrid>
      <w:tr>
        <w:tblPrEx>
          <w:tblW w:w="1425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/>
          <w:jc w:val="center"/>
        </w:trPr>
        <w:tc>
          <w:tcPr>
            <w:tcW w:w="36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套餐1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（单次服务时长</w:t>
            </w:r>
            <w:r>
              <w:rPr>
                <w:rFonts w:ascii="Times New Roman" w:eastAsia="东文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≥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1小时，基金支付100元/次，个人承担5元）</w:t>
            </w:r>
          </w:p>
        </w:tc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套餐2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（单次服务时长</w:t>
            </w:r>
            <w:r>
              <w:rPr>
                <w:rFonts w:ascii="Times New Roman" w:eastAsia="东文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≥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1小时，基金支付120元</w:t>
            </w:r>
            <w:r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次，个人承担5元）</w:t>
            </w:r>
          </w:p>
        </w:tc>
        <w:tc>
          <w:tcPr>
            <w:tcW w:w="37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套餐3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（单次服务时长</w:t>
            </w:r>
            <w:r>
              <w:rPr>
                <w:rFonts w:ascii="Times New Roman" w:eastAsia="东文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≥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1.5小时，基金支付150元/次，个人承担10元）</w:t>
            </w:r>
          </w:p>
        </w:tc>
        <w:tc>
          <w:tcPr>
            <w:tcW w:w="35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套餐4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（单次服务时长</w:t>
            </w:r>
            <w:r>
              <w:rPr>
                <w:rFonts w:ascii="Times New Roman" w:eastAsia="东文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≥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1.5小时，基金支付180元/次，个人承担10元）</w:t>
            </w:r>
          </w:p>
        </w:tc>
      </w:tr>
      <w:tr>
        <w:tblPrEx>
          <w:tblW w:w="1425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/>
          <w:jc w:val="center"/>
        </w:trPr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W w:w="1425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  <w:jc w:val="center"/>
        </w:trPr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测量记录血压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测量记录血压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测量记录血压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测量记录血压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</w:tr>
      <w:tr>
        <w:tblPrEx>
          <w:tblW w:w="1425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/>
          <w:jc w:val="center"/>
        </w:trPr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测量记录脉搏、呼吸、体温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测量记录脉搏、呼吸、体温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测量记录脉搏、呼吸、体温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测量记录脉搏、呼吸、体温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</w:tr>
      <w:tr>
        <w:tblPrEx>
          <w:tblW w:w="1425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/>
          <w:jc w:val="center"/>
        </w:trPr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头面部清洁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头面部清洁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头面部清洁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头面部清洁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</w:tr>
      <w:tr>
        <w:tblPrEx>
          <w:tblW w:w="1425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/>
          <w:jc w:val="center"/>
        </w:trPr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口腔清洁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口腔清洁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口腔清洁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口腔清洁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</w:tr>
      <w:tr>
        <w:tblPrEx>
          <w:tblW w:w="1425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/>
          <w:jc w:val="center"/>
        </w:trPr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val="en-US" w:eastAsia="zh-CN"/>
              </w:rPr>
              <w:t>床单元整理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val="en-US" w:eastAsia="zh-CN"/>
              </w:rPr>
              <w:t>床单元整理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val="en-US" w:eastAsia="zh-CN"/>
              </w:rPr>
              <w:t>床单元整理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val="en-US" w:eastAsia="zh-CN"/>
              </w:rPr>
              <w:t>床单元整理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</w:tr>
      <w:tr>
        <w:tblPrEx>
          <w:tblW w:w="1425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/>
          <w:jc w:val="center"/>
        </w:trPr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协助翻身叩背排痰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协助翻身叩背排痰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协助翻身叩背排痰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协助翻身叩背排痰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</w:tr>
      <w:tr>
        <w:tblPrEx>
          <w:tblW w:w="1425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/>
          <w:jc w:val="center"/>
        </w:trPr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压疮预防及指导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压疮预防及指导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压疮预防及指导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压疮预防及指导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</w:tr>
      <w:tr>
        <w:tblPrEx>
          <w:tblW w:w="1425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/>
          <w:jc w:val="center"/>
        </w:trPr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安全指导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安全指导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安全指导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安全指导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必做</w:t>
            </w:r>
          </w:p>
        </w:tc>
      </w:tr>
      <w:tr>
        <w:tblPrEx>
          <w:tblW w:w="1425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/>
          <w:jc w:val="center"/>
        </w:trPr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自选1项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按需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自选2项</w:t>
            </w:r>
          </w:p>
        </w:tc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按需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自选3-4项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按需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自选5-6项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TOC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按需</w:t>
            </w:r>
          </w:p>
        </w:tc>
      </w:tr>
    </w:tbl>
    <w:p>
      <w:pPr>
        <w:pStyle w:val="FootnoteText"/>
        <w:rPr>
          <w:rFonts w:eastAsia="仿宋_GB2312"/>
          <w:b/>
          <w:bCs/>
          <w:sz w:val="21"/>
          <w:szCs w:val="21"/>
        </w:rPr>
      </w:pPr>
      <w:bookmarkStart w:id="0" w:name="_GoBack"/>
      <w:bookmarkEnd w:id="0"/>
    </w:p>
    <w:sectPr>
      <w:headerReference w:type="default" r:id="rId4"/>
      <w:pgSz w:w="16840" w:h="11907" w:orient="landscape"/>
      <w:pgMar w:top="1588" w:right="1531" w:bottom="1418" w:left="1531" w:header="851" w:footer="992" w:gutter="0"/>
      <w:cols w:space="70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东文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200pt;height:100pt;margin-top:0;margin-left:0;mso-position-horizontal:center;mso-position-horizontal-relative:page;mso-position-vertical:center;mso-position-vertical-relative:page;position:absolute;rotation:-40;z-index:251658240" fillcolor="#e0e0e0" strokecolor="#e0e0e0">
          <v:textpath style="font-family:Arial" string="德州市政府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next w:val="Normal"/>
    <w:autoRedefine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FootnoteText">
    <w:name w:val="footnote text"/>
    <w:next w:val="TOC1"/>
    <w:pPr>
      <w:widowControl w:val="0"/>
      <w:snapToGrid w:val="0"/>
      <w:jc w:val="left"/>
    </w:pPr>
    <w:rPr>
      <w:rFonts w:ascii="Times New Roman" w:eastAsia="宋体" w:hAnsi="Times New Roman" w:cs="Times New Roman"/>
      <w:kern w:val="2"/>
      <w:sz w:val="18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3</TotalTime>
  <Pages>1</Pages>
  <Words>470</Words>
  <Characters>488</Characters>
  <Application>Microsoft Office Word</Application>
  <DocSecurity>0</DocSecurity>
  <Lines>95</Lines>
  <Paragraphs>87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2023-10-16T02:09:30Z</dcterms:created>
  <dcterms:modified xsi:type="dcterms:W3CDTF">2023-10-16T02:13:04Z</dcterms:modified>
</cp:coreProperties>
</file>