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29" w:rsidRDefault="007675EB">
      <w:pPr>
        <w:spacing w:before="55"/>
        <w:ind w:left="510"/>
        <w:rPr>
          <w:rFonts w:ascii="黑体" w:eastAsia="黑体" w:hAnsi="仿宋_GB2312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753429" w:rsidRDefault="007675EB">
      <w:pPr>
        <w:pStyle w:val="a3"/>
        <w:spacing w:before="214"/>
        <w:ind w:left="1173" w:right="1196"/>
        <w:jc w:val="center"/>
        <w:rPr>
          <w:rFonts w:ascii="Times New Roman" w:hAnsi="小标宋" w:cs="小标宋"/>
          <w:sz w:val="13"/>
          <w:szCs w:val="13"/>
        </w:rPr>
      </w:pPr>
      <w:r>
        <w:rPr>
          <w:rFonts w:hint="eastAsia"/>
        </w:rPr>
        <w:t>丽水市市级公立医院医疗服务价格调整明细表</w:t>
      </w:r>
    </w:p>
    <w:tbl>
      <w:tblPr>
        <w:tblW w:w="9869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3"/>
        <w:gridCol w:w="1306"/>
        <w:gridCol w:w="1951"/>
        <w:gridCol w:w="1939"/>
        <w:gridCol w:w="923"/>
        <w:gridCol w:w="505"/>
        <w:gridCol w:w="683"/>
        <w:gridCol w:w="1819"/>
      </w:tblGrid>
      <w:tr w:rsidR="00753429">
        <w:trPr>
          <w:trHeight w:val="522"/>
          <w:tblHeader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75" w:right="61" w:firstLineChars="100" w:firstLine="180"/>
            </w:pPr>
            <w:r>
              <w:rPr>
                <w:rFonts w:ascii="黑体" w:eastAsia="黑体" w:hAnsi="宋体" w:cs="黑体"/>
                <w:sz w:val="18"/>
                <w:szCs w:val="18"/>
              </w:rPr>
              <w:t>序号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70" w:right="51" w:firstLineChars="100" w:firstLine="180"/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编 码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586"/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项 目 名 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517"/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项 目 内 涵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429" w:rsidRDefault="007675EB">
            <w:pPr>
              <w:pStyle w:val="a4"/>
              <w:widowControl/>
              <w:spacing w:before="28" w:line="240" w:lineRule="atLeast"/>
              <w:ind w:left="298" w:right="280"/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除外内容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429" w:rsidRDefault="007675EB">
            <w:pPr>
              <w:pStyle w:val="a4"/>
              <w:widowControl/>
              <w:spacing w:before="28" w:line="240" w:lineRule="atLeast"/>
              <w:ind w:left="90" w:right="68"/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计价单位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429" w:rsidRDefault="007675EB">
            <w:pPr>
              <w:pStyle w:val="a4"/>
              <w:widowControl/>
              <w:spacing w:before="28"/>
              <w:ind w:left="182"/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价格</w:t>
            </w:r>
          </w:p>
          <w:p w:rsidR="00753429" w:rsidRDefault="007675EB">
            <w:pPr>
              <w:pStyle w:val="a4"/>
              <w:widowControl/>
              <w:spacing w:before="2"/>
              <w:ind w:left="92"/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（元）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505" w:firstLineChars="100" w:firstLine="180"/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备 注</w:t>
            </w:r>
          </w:p>
        </w:tc>
      </w:tr>
      <w:tr w:rsidR="00753429">
        <w:trPr>
          <w:trHeight w:val="39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5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11020000106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34"/>
              <w:jc w:val="left"/>
            </w:pPr>
            <w:r>
              <w:rPr>
                <w:sz w:val="18"/>
                <w:szCs w:val="18"/>
              </w:rPr>
              <w:t>国家级名老中医门诊诊查费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5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5"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80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 w:line="240" w:lineRule="atLeast"/>
              <w:ind w:left="63" w:right="30"/>
            </w:pPr>
            <w:r>
              <w:rPr>
                <w:sz w:val="18"/>
                <w:szCs w:val="18"/>
              </w:rPr>
              <w:t>名老中医每次问诊时间不得少于</w:t>
            </w:r>
            <w:r>
              <w:rPr>
                <w:rFonts w:ascii="Times New Roman" w:hAnsi="Times New Roman"/>
                <w:sz w:val="18"/>
                <w:szCs w:val="18"/>
              </w:rPr>
              <w:t>10 </w:t>
            </w:r>
            <w:r>
              <w:rPr>
                <w:sz w:val="18"/>
                <w:szCs w:val="18"/>
              </w:rPr>
              <w:t>分钟，国家级、省级名医门诊诊查费参照执行</w:t>
            </w:r>
          </w:p>
        </w:tc>
      </w:tr>
      <w:tr w:rsidR="00753429">
        <w:trPr>
          <w:trHeight w:val="581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11020000107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34"/>
              <w:jc w:val="left"/>
            </w:pPr>
            <w:r>
              <w:rPr>
                <w:sz w:val="18"/>
                <w:szCs w:val="18"/>
              </w:rPr>
              <w:t>省级名老中医门诊诊查费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37</w:t>
            </w: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rPr>
                <w:rFonts w:ascii="宋体"/>
                <w:sz w:val="24"/>
              </w:rPr>
            </w:pPr>
          </w:p>
        </w:tc>
      </w:tr>
      <w:tr w:rsidR="00753429">
        <w:trPr>
          <w:trHeight w:val="45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11020000501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住院诊查费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28" w:line="240" w:lineRule="atLeast"/>
              <w:ind w:left="63" w:right="30"/>
              <w:rPr>
                <w:color w:val="000000" w:themeColor="text1"/>
              </w:rPr>
            </w:pPr>
            <w:r w:rsidRPr="006D6623">
              <w:rPr>
                <w:rFonts w:hint="eastAsia"/>
                <w:color w:val="000000" w:themeColor="text1"/>
                <w:sz w:val="18"/>
              </w:rPr>
              <w:t>当日住院当日出院的病人，按一天计收住院诊查费和护理费；产科新生儿不得收此费</w:t>
            </w:r>
          </w:p>
        </w:tc>
      </w:tr>
      <w:tr w:rsidR="00753429">
        <w:trPr>
          <w:trHeight w:val="42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11110090100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ICU </w:t>
            </w:r>
            <w:r>
              <w:rPr>
                <w:sz w:val="18"/>
                <w:szCs w:val="18"/>
              </w:rPr>
              <w:t>单元治疗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183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83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5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12010000700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spacing w:before="9"/>
              <w:jc w:val="left"/>
            </w:pPr>
          </w:p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新生儿护理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-44"/>
              <w:jc w:val="center"/>
            </w:pPr>
            <w:r>
              <w:rPr>
                <w:spacing w:val="-9"/>
                <w:sz w:val="18"/>
                <w:szCs w:val="18"/>
              </w:rPr>
              <w:t>含新生儿洗浴、脐部残端</w:t>
            </w:r>
            <w:r>
              <w:rPr>
                <w:spacing w:val="-11"/>
                <w:sz w:val="18"/>
                <w:szCs w:val="18"/>
              </w:rPr>
              <w:t>处理、口腔、眼部、皮肤及会阴护理、肛管排气、</w:t>
            </w:r>
            <w:r>
              <w:rPr>
                <w:sz w:val="18"/>
                <w:szCs w:val="18"/>
              </w:rPr>
              <w:t>呼吸道清理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spacing w:before="9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59"/>
              <w:ind w:left="184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93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58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12010001400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spacing w:before="8"/>
              <w:jc w:val="left"/>
            </w:pPr>
          </w:p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一般专项护理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 w:line="240" w:lineRule="atLeast"/>
              <w:ind w:left="61" w:right="40"/>
              <w:jc w:val="center"/>
            </w:pPr>
            <w:r>
              <w:rPr>
                <w:spacing w:val="-9"/>
                <w:sz w:val="18"/>
                <w:szCs w:val="18"/>
              </w:rPr>
              <w:t>含造瘘</w:t>
            </w:r>
            <w:r>
              <w:rPr>
                <w:sz w:val="18"/>
                <w:szCs w:val="18"/>
              </w:rPr>
              <w:t>（口</w:t>
            </w:r>
            <w:r>
              <w:rPr>
                <w:spacing w:val="-26"/>
                <w:sz w:val="18"/>
                <w:szCs w:val="18"/>
              </w:rPr>
              <w:t>）</w:t>
            </w:r>
            <w:r>
              <w:rPr>
                <w:spacing w:val="-9"/>
                <w:sz w:val="18"/>
                <w:szCs w:val="18"/>
              </w:rPr>
              <w:t>护理、口腔</w:t>
            </w:r>
            <w:r>
              <w:rPr>
                <w:spacing w:val="-10"/>
                <w:sz w:val="18"/>
                <w:szCs w:val="18"/>
              </w:rPr>
              <w:t>护理、褥疮护理、会阴冲</w:t>
            </w:r>
            <w:r>
              <w:rPr>
                <w:spacing w:val="-11"/>
                <w:sz w:val="18"/>
                <w:szCs w:val="18"/>
              </w:rPr>
              <w:t>洗、阴道冲洗、会阴消毒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</w:pPr>
          </w:p>
          <w:p w:rsidR="00753429" w:rsidRDefault="007675EB">
            <w:pPr>
              <w:pStyle w:val="a4"/>
              <w:widowControl/>
              <w:spacing w:line="240" w:lineRule="atLeast"/>
              <w:ind w:left="61" w:right="40"/>
              <w:jc w:val="center"/>
            </w:pPr>
            <w:r>
              <w:rPr>
                <w:spacing w:val="-17"/>
                <w:sz w:val="18"/>
                <w:szCs w:val="18"/>
              </w:rPr>
              <w:t>造口袋、注</w:t>
            </w:r>
            <w:r>
              <w:rPr>
                <w:sz w:val="18"/>
                <w:szCs w:val="18"/>
              </w:rPr>
              <w:t>射器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spacing w:before="8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58"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5.2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 w:line="240" w:lineRule="atLeast"/>
              <w:ind w:left="63" w:right="25"/>
            </w:pPr>
            <w:r>
              <w:rPr>
                <w:spacing w:val="-8"/>
                <w:sz w:val="18"/>
                <w:szCs w:val="18"/>
              </w:rPr>
              <w:t>每人次最多按</w:t>
            </w:r>
            <w:r>
              <w:rPr>
                <w:spacing w:val="-8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3 </w:t>
            </w:r>
            <w:r>
              <w:rPr>
                <w:sz w:val="18"/>
                <w:szCs w:val="18"/>
              </w:rPr>
              <w:t>次</w:t>
            </w:r>
            <w:r>
              <w:rPr>
                <w:spacing w:val="2"/>
                <w:sz w:val="18"/>
                <w:szCs w:val="18"/>
              </w:rPr>
              <w:t>计价；</w:t>
            </w:r>
            <w:r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sz w:val="18"/>
                <w:szCs w:val="18"/>
              </w:rPr>
              <w:t>周岁及以</w:t>
            </w:r>
            <w:r>
              <w:rPr>
                <w:spacing w:val="22"/>
                <w:sz w:val="18"/>
                <w:szCs w:val="18"/>
              </w:rPr>
              <w:t>下儿童在原价格</w:t>
            </w:r>
            <w:r>
              <w:rPr>
                <w:spacing w:val="10"/>
                <w:sz w:val="18"/>
                <w:szCs w:val="18"/>
              </w:rPr>
              <w:t>基础上加收</w:t>
            </w:r>
            <w:r>
              <w:rPr>
                <w:spacing w:val="1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753429">
        <w:trPr>
          <w:trHeight w:val="569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12040000100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3"/>
              <w:jc w:val="left"/>
            </w:pPr>
          </w:p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肌肉注射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3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"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6" w:line="240" w:lineRule="atLeast"/>
              <w:ind w:left="63" w:right="30"/>
            </w:pPr>
            <w:r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sz w:val="18"/>
                <w:szCs w:val="18"/>
              </w:rPr>
              <w:t>周岁及以下儿童在原价格基础上加收</w:t>
            </w: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753429">
        <w:trPr>
          <w:trHeight w:val="562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12040000101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"/>
              <w:jc w:val="left"/>
            </w:pPr>
          </w:p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皮下注射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5" w:line="240" w:lineRule="atLeast"/>
              <w:ind w:left="63" w:right="30"/>
            </w:pPr>
            <w:r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sz w:val="18"/>
                <w:szCs w:val="18"/>
              </w:rPr>
              <w:t>周岁及以下儿童在原价格基础上加收</w:t>
            </w: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753429">
        <w:trPr>
          <w:trHeight w:val="54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12040000102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"/>
              <w:jc w:val="left"/>
            </w:pPr>
          </w:p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皮内注射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2.4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5" w:line="240" w:lineRule="atLeast"/>
              <w:ind w:left="63" w:right="30"/>
            </w:pPr>
            <w:r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sz w:val="18"/>
                <w:szCs w:val="18"/>
              </w:rPr>
              <w:t>周岁及以下儿童在原价格基础上加收</w:t>
            </w: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12040001101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left"/>
            </w:pPr>
          </w:p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深静脉穿刺置管术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</w:pPr>
          </w:p>
          <w:p w:rsidR="00753429" w:rsidRDefault="007675EB">
            <w:pPr>
              <w:pStyle w:val="a4"/>
              <w:widowControl/>
              <w:ind w:left="61"/>
              <w:jc w:val="center"/>
            </w:pPr>
            <w:r>
              <w:rPr>
                <w:sz w:val="18"/>
                <w:szCs w:val="18"/>
              </w:rPr>
              <w:t>含麻醉及首次静脉测压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 w:line="240" w:lineRule="atLeast"/>
              <w:ind w:left="63" w:right="30"/>
            </w:pPr>
            <w:r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sz w:val="18"/>
                <w:szCs w:val="18"/>
              </w:rPr>
              <w:t>周岁及以下儿童在原价格基础上加收</w:t>
            </w: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12040001200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left"/>
            </w:pPr>
          </w:p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动脉穿刺置管术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 w:line="240" w:lineRule="atLeast"/>
              <w:ind w:left="63" w:right="30"/>
            </w:pPr>
            <w:r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sz w:val="18"/>
                <w:szCs w:val="18"/>
              </w:rPr>
              <w:t>周岁及以下儿童在原价格基础上加收</w:t>
            </w: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12140000106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术后引流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center"/>
            </w:pPr>
            <w:r>
              <w:rPr>
                <w:sz w:val="18"/>
                <w:szCs w:val="18"/>
              </w:rPr>
              <w:t>含注射器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 w:line="240" w:lineRule="atLeast"/>
              <w:ind w:left="61" w:right="-29"/>
              <w:jc w:val="center"/>
            </w:pPr>
            <w:r>
              <w:rPr>
                <w:spacing w:val="-3"/>
                <w:sz w:val="18"/>
                <w:szCs w:val="18"/>
              </w:rPr>
              <w:t>引流装置、</w:t>
            </w:r>
            <w:r>
              <w:rPr>
                <w:sz w:val="18"/>
                <w:szCs w:val="18"/>
              </w:rPr>
              <w:t>造瘘管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8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right="16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10.4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3" w:right="30"/>
            </w:pPr>
            <w:r>
              <w:rPr>
                <w:rFonts w:ascii="Times New Roman" w:hAnsi="Times New Roman"/>
                <w:sz w:val="18"/>
                <w:szCs w:val="18"/>
              </w:rPr>
              <w:t>6 </w:t>
            </w:r>
            <w:r>
              <w:rPr>
                <w:sz w:val="18"/>
                <w:szCs w:val="18"/>
              </w:rPr>
              <w:t>周岁及以下儿童在原价格基础上加收</w:t>
            </w:r>
            <w:r>
              <w:rPr>
                <w:rFonts w:ascii="Times New Roman" w:hAnsi="Times New Roman"/>
                <w:sz w:val="18"/>
                <w:szCs w:val="18"/>
              </w:rPr>
              <w:t>30%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210200001c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磁共振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扫描（超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导</w:t>
            </w:r>
          </w:p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1.0-1.5T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center"/>
            </w:pPr>
            <w:r>
              <w:rPr>
                <w:sz w:val="18"/>
                <w:szCs w:val="18"/>
              </w:rPr>
              <w:t>指超导型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场强</w:t>
            </w:r>
            <w:r>
              <w:rPr>
                <w:sz w:val="18"/>
                <w:szCs w:val="18"/>
              </w:rPr>
              <w:t xml:space="preserve"> 1.0-1.5T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ind w:left="61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center"/>
            </w:pPr>
            <w:r>
              <w:rPr>
                <w:sz w:val="18"/>
                <w:szCs w:val="18"/>
              </w:rPr>
              <w:t>人次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ind w:left="61"/>
            </w:pPr>
          </w:p>
          <w:p w:rsidR="00753429" w:rsidRDefault="00753429">
            <w:pPr>
              <w:pStyle w:val="a4"/>
              <w:widowControl/>
              <w:ind w:left="61"/>
            </w:pPr>
          </w:p>
          <w:p w:rsidR="00753429" w:rsidRDefault="00753429">
            <w:pPr>
              <w:pStyle w:val="a4"/>
              <w:widowControl/>
              <w:ind w:left="61"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210200001d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line="240" w:lineRule="atLeast"/>
              <w:ind w:left="61"/>
              <w:jc w:val="left"/>
            </w:pPr>
            <w:r>
              <w:rPr>
                <w:sz w:val="18"/>
                <w:szCs w:val="18"/>
              </w:rPr>
              <w:t>磁共振扫描（超导</w:t>
            </w:r>
            <w:r>
              <w:rPr>
                <w:sz w:val="18"/>
                <w:szCs w:val="18"/>
              </w:rPr>
              <w:t xml:space="preserve"> 3.0T </w:t>
            </w:r>
            <w:r>
              <w:rPr>
                <w:sz w:val="18"/>
                <w:szCs w:val="18"/>
              </w:rPr>
              <w:t>及以上）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line="240" w:lineRule="atLeast"/>
              <w:ind w:left="61"/>
              <w:jc w:val="center"/>
            </w:pPr>
            <w:r>
              <w:rPr>
                <w:sz w:val="18"/>
                <w:szCs w:val="18"/>
              </w:rPr>
              <w:t>指超导型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场强</w:t>
            </w:r>
            <w:r>
              <w:rPr>
                <w:sz w:val="18"/>
                <w:szCs w:val="18"/>
              </w:rPr>
              <w:t xml:space="preserve"> 3.0T </w:t>
            </w:r>
            <w:r>
              <w:rPr>
                <w:sz w:val="18"/>
                <w:szCs w:val="18"/>
              </w:rPr>
              <w:t>及以上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ind w:left="61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center"/>
            </w:pPr>
            <w:r>
              <w:rPr>
                <w:sz w:val="18"/>
                <w:szCs w:val="18"/>
              </w:rPr>
              <w:t>人次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185" w:right="163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660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ind w:left="61"/>
            </w:pPr>
          </w:p>
          <w:p w:rsidR="00753429" w:rsidRDefault="00753429">
            <w:pPr>
              <w:pStyle w:val="a4"/>
              <w:widowControl/>
              <w:ind w:left="61"/>
            </w:pPr>
          </w:p>
          <w:p w:rsidR="00753429" w:rsidRDefault="00753429">
            <w:pPr>
              <w:pStyle w:val="a4"/>
              <w:widowControl/>
              <w:ind w:left="61"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21020000108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3"/>
              <w:jc w:val="left"/>
            </w:pPr>
          </w:p>
          <w:p w:rsidR="00753429" w:rsidRDefault="007675EB">
            <w:pPr>
              <w:pStyle w:val="a4"/>
              <w:widowControl/>
              <w:spacing w:before="1" w:line="240" w:lineRule="atLeast"/>
              <w:ind w:left="60" w:right="37"/>
              <w:jc w:val="left"/>
            </w:pPr>
            <w:r>
              <w:rPr>
                <w:rFonts w:ascii="Times New Roman" w:hAnsi="Times New Roman"/>
                <w:sz w:val="18"/>
                <w:szCs w:val="18"/>
              </w:rPr>
              <w:t>MRI </w:t>
            </w:r>
            <w:r>
              <w:rPr>
                <w:sz w:val="18"/>
                <w:szCs w:val="18"/>
              </w:rPr>
              <w:t>扫描增加各项功能加收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 w:line="240" w:lineRule="atLeast"/>
              <w:ind w:left="61" w:right="3"/>
              <w:jc w:val="center"/>
            </w:pPr>
            <w:r>
              <w:rPr>
                <w:sz w:val="18"/>
                <w:szCs w:val="18"/>
              </w:rPr>
              <w:t>指增加磁共振脑功能成像、磁共振心脏功能检查、磁共振血管成像</w:t>
            </w:r>
          </w:p>
          <w:p w:rsidR="00753429" w:rsidRDefault="007675EB">
            <w:pPr>
              <w:pStyle w:val="a4"/>
              <w:widowControl/>
              <w:spacing w:before="1" w:line="240" w:lineRule="atLeast"/>
              <w:ind w:left="61" w:right="39"/>
              <w:jc w:val="center"/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MRA</w:t>
            </w:r>
            <w:r>
              <w:rPr>
                <w:spacing w:val="3"/>
                <w:sz w:val="18"/>
                <w:szCs w:val="18"/>
              </w:rPr>
              <w:t>）</w:t>
            </w:r>
            <w:r>
              <w:rPr>
                <w:spacing w:val="2"/>
                <w:sz w:val="18"/>
                <w:szCs w:val="18"/>
              </w:rPr>
              <w:t>、磁共振水成</w:t>
            </w:r>
            <w:r>
              <w:rPr>
                <w:spacing w:val="48"/>
                <w:sz w:val="18"/>
                <w:szCs w:val="18"/>
              </w:rPr>
              <w:t>像</w:t>
            </w:r>
            <w:r>
              <w:rPr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MRCP</w:t>
            </w:r>
            <w:r>
              <w:rPr>
                <w:spacing w:val="-21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sz w:val="18"/>
                <w:szCs w:val="18"/>
              </w:rPr>
              <w:t>MRM</w:t>
            </w:r>
            <w:r>
              <w:rPr>
                <w:spacing w:val="-13"/>
                <w:sz w:val="18"/>
                <w:szCs w:val="18"/>
              </w:rPr>
              <w:t>，</w:t>
            </w:r>
            <w:r>
              <w:rPr>
                <w:spacing w:val="-13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MRU</w:t>
            </w:r>
            <w:r>
              <w:rPr>
                <w:spacing w:val="3"/>
                <w:sz w:val="18"/>
                <w:szCs w:val="18"/>
              </w:rPr>
              <w:t>）、磁共振波谱分</w:t>
            </w:r>
            <w:r>
              <w:rPr>
                <w:spacing w:val="10"/>
                <w:sz w:val="18"/>
                <w:szCs w:val="18"/>
              </w:rPr>
              <w:t>析</w:t>
            </w:r>
            <w:r>
              <w:rPr>
                <w:spacing w:val="5"/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pacing w:val="5"/>
                <w:sz w:val="18"/>
                <w:szCs w:val="18"/>
              </w:rPr>
              <w:t>MRS</w:t>
            </w:r>
            <w:r>
              <w:rPr>
                <w:spacing w:val="5"/>
                <w:sz w:val="18"/>
                <w:szCs w:val="18"/>
              </w:rPr>
              <w:t>）</w:t>
            </w:r>
            <w:r>
              <w:rPr>
                <w:spacing w:val="4"/>
                <w:sz w:val="18"/>
                <w:szCs w:val="18"/>
              </w:rPr>
              <w:t>、磁共振波</w:t>
            </w:r>
            <w:r>
              <w:rPr>
                <w:sz w:val="18"/>
                <w:szCs w:val="18"/>
              </w:rPr>
              <w:t>谱成像（</w:t>
            </w:r>
            <w:r>
              <w:rPr>
                <w:rFonts w:ascii="Times New Roman" w:hAnsi="Times New Roman"/>
                <w:sz w:val="18"/>
                <w:szCs w:val="18"/>
              </w:rPr>
              <w:t>MRSI</w:t>
            </w:r>
            <w:r>
              <w:rPr>
                <w:sz w:val="18"/>
                <w:szCs w:val="18"/>
              </w:rPr>
              <w:t>）</w:t>
            </w:r>
            <w:r>
              <w:rPr>
                <w:spacing w:val="-3"/>
                <w:sz w:val="18"/>
                <w:szCs w:val="18"/>
              </w:rPr>
              <w:t>等各项</w:t>
            </w:r>
            <w:r>
              <w:rPr>
                <w:sz w:val="18"/>
                <w:szCs w:val="18"/>
              </w:rPr>
              <w:t>功能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1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3" w:line="240" w:lineRule="atLeast"/>
              <w:ind w:left="63" w:right="30"/>
            </w:pPr>
            <w:r>
              <w:rPr>
                <w:sz w:val="18"/>
                <w:szCs w:val="18"/>
              </w:rPr>
              <w:t>每人次最多按加收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项计价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23040000700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肿瘤全身断层显像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18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 w:righ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23040000800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肿瘤局部断层显像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18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4150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 w:line="240" w:lineRule="atLeast"/>
              <w:ind w:left="63" w:right="30"/>
            </w:pPr>
            <w:r>
              <w:rPr>
                <w:sz w:val="18"/>
                <w:szCs w:val="18"/>
              </w:rPr>
              <w:t>两项及两项以上按肿瘤全身断层显像计价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23040000801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60"/>
              <w:jc w:val="left"/>
            </w:pPr>
            <w:r>
              <w:rPr>
                <w:sz w:val="18"/>
                <w:szCs w:val="18"/>
              </w:rPr>
              <w:t>脑血流断层显像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18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3800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23040000802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60"/>
              <w:jc w:val="left"/>
            </w:pPr>
            <w:r>
              <w:rPr>
                <w:sz w:val="18"/>
                <w:szCs w:val="18"/>
              </w:rPr>
              <w:t>脑代谢断层显像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18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3800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25020307101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全血粘度测定（高切）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25020307102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60"/>
              <w:jc w:val="left"/>
            </w:pPr>
            <w:r>
              <w:rPr>
                <w:sz w:val="18"/>
                <w:szCs w:val="18"/>
              </w:rPr>
              <w:t>全血粘度测定（中切）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25020307103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60"/>
              <w:jc w:val="left"/>
            </w:pPr>
            <w:r>
              <w:rPr>
                <w:sz w:val="18"/>
                <w:szCs w:val="18"/>
              </w:rPr>
              <w:t>全血粘度测定（低切）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25020307200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血浆粘度测定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25020308000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60"/>
              <w:jc w:val="left"/>
            </w:pPr>
            <w:r>
              <w:rPr>
                <w:sz w:val="18"/>
                <w:szCs w:val="18"/>
              </w:rPr>
              <w:t>血栓弹力图试验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2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25030190100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蛋白质指纹图谱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49"/>
              <w:ind w:left="70" w:right="53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25030190400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心脏型脂肪酸结合蛋白检测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2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25030200500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血清果糖测定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11.7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25030290200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糖化白蛋白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49"/>
              <w:ind w:left="75" w:right="61"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25030401100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血一氧化碳分析（急诊）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49"/>
              <w:ind w:left="75" w:right="61"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3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25030401301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铜测定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3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25030401303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锌测定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25030500600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血浆氨测定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25030500601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血浆氨测定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急诊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bottom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34</w:t>
            </w:r>
          </w:p>
          <w:p w:rsidR="00753429" w:rsidRDefault="00753429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25030501300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血清骨型碱性磷酸酶质量测定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25030501902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放免血清</w:t>
            </w:r>
            <w:r>
              <w:rPr>
                <w:sz w:val="18"/>
                <w:szCs w:val="18"/>
              </w:rPr>
              <w:t>Ⅲ</w:t>
            </w:r>
            <w:r>
              <w:rPr>
                <w:sz w:val="18"/>
                <w:szCs w:val="18"/>
              </w:rPr>
              <w:t>型前胶原测定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25030501903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前胶原肽定量测定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34" w:line="240" w:lineRule="atLeast"/>
              <w:ind w:left="63" w:right="13"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25030502100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血清纤维连接蛋白测定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25030590300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骨源性碱性磷酸酶测定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1"/>
              <w:ind w:right="169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25030601100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血同型半胱氨酸测定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37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37"/>
              <w:ind w:left="60"/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37"/>
              <w:ind w:left="60"/>
              <w:rPr>
                <w:sz w:val="18"/>
                <w:szCs w:val="18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25030690201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 xml:space="preserve">B </w:t>
            </w:r>
            <w:r>
              <w:rPr>
                <w:sz w:val="18"/>
                <w:szCs w:val="18"/>
              </w:rPr>
              <w:t>型纳尿肽定量测定（</w:t>
            </w:r>
            <w:r>
              <w:rPr>
                <w:sz w:val="18"/>
                <w:szCs w:val="18"/>
              </w:rPr>
              <w:t>BNP</w:t>
            </w:r>
            <w:r>
              <w:rPr>
                <w:sz w:val="18"/>
                <w:szCs w:val="18"/>
              </w:rPr>
              <w:t>）（急诊）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34" w:line="240" w:lineRule="atLeast"/>
              <w:ind w:left="63" w:right="13"/>
            </w:pPr>
            <w:r>
              <w:rPr>
                <w:rFonts w:ascii="Times New Roman" w:hAnsi="Times New Roman"/>
                <w:sz w:val="18"/>
                <w:szCs w:val="18"/>
              </w:rPr>
              <w:t>20 </w:t>
            </w:r>
            <w:r>
              <w:rPr>
                <w:sz w:val="18"/>
                <w:szCs w:val="18"/>
              </w:rPr>
              <w:t>分钟内出检验结果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25030690300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缺血修饰白蛋白测定（</w:t>
            </w:r>
            <w:r>
              <w:rPr>
                <w:sz w:val="18"/>
                <w:szCs w:val="18"/>
              </w:rPr>
              <w:t>IMA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25030700700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34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尿转铁蛋白测定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3"/>
              <w:ind w:right="124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3"/>
              <w:ind w:right="124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spacing w:before="16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25030700800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34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尿</w:t>
            </w:r>
            <w:r>
              <w:rPr>
                <w:spacing w:val="46"/>
                <w:sz w:val="18"/>
                <w:szCs w:val="18"/>
              </w:rPr>
              <w:t>α1</w:t>
            </w:r>
            <w:r>
              <w:rPr>
                <w:spacing w:val="46"/>
                <w:sz w:val="18"/>
                <w:szCs w:val="18"/>
              </w:rPr>
              <w:t>微量球蛋白测定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3"/>
              <w:ind w:right="124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3"/>
              <w:ind w:right="124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spacing w:before="16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25030701000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34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尿蛋白电泳分析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3"/>
              <w:ind w:right="124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3"/>
              <w:ind w:right="124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spacing w:before="16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13.5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25030702800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34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血清胱抑素（</w:t>
            </w:r>
            <w:r>
              <w:rPr>
                <w:spacing w:val="46"/>
                <w:sz w:val="18"/>
                <w:szCs w:val="18"/>
              </w:rPr>
              <w:t>Cystatin C</w:t>
            </w:r>
            <w:r>
              <w:rPr>
                <w:spacing w:val="46"/>
                <w:sz w:val="18"/>
                <w:szCs w:val="18"/>
              </w:rPr>
              <w:t>）</w:t>
            </w:r>
            <w:r>
              <w:rPr>
                <w:spacing w:val="46"/>
                <w:sz w:val="18"/>
                <w:szCs w:val="18"/>
              </w:rPr>
              <w:t xml:space="preserve"> </w:t>
            </w:r>
            <w:r>
              <w:rPr>
                <w:spacing w:val="46"/>
                <w:sz w:val="18"/>
                <w:szCs w:val="18"/>
              </w:rPr>
              <w:t>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3"/>
              <w:ind w:right="124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63"/>
              <w:ind w:right="124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right="5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25030900800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3"/>
              <w:ind w:left="61"/>
              <w:jc w:val="left"/>
            </w:pPr>
            <w:r>
              <w:rPr>
                <w:spacing w:val="-6"/>
                <w:sz w:val="18"/>
                <w:szCs w:val="18"/>
              </w:rPr>
              <w:t>血清乙醇测定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25031000301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类胰岛素样生长因子</w:t>
            </w:r>
            <w:r>
              <w:rPr>
                <w:spacing w:val="46"/>
                <w:kern w:val="0"/>
                <w:sz w:val="18"/>
                <w:szCs w:val="18"/>
              </w:rPr>
              <w:t>-1</w:t>
            </w: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spacing w:before="16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25031000302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类胰岛素样生长因子结合蛋白</w:t>
            </w:r>
            <w:r>
              <w:rPr>
                <w:spacing w:val="46"/>
                <w:kern w:val="0"/>
                <w:sz w:val="18"/>
                <w:szCs w:val="18"/>
              </w:rPr>
              <w:t>-3</w:t>
            </w: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25031000801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前降钙素测定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spacing w:before="163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3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25031000900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61"/>
              <w:jc w:val="left"/>
            </w:pPr>
            <w:r>
              <w:rPr>
                <w:spacing w:val="46"/>
                <w:sz w:val="18"/>
                <w:szCs w:val="18"/>
              </w:rPr>
              <w:t>甲状旁腺激素测定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25031001200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血清反</w:t>
            </w:r>
            <w:r>
              <w:rPr>
                <w:spacing w:val="46"/>
                <w:kern w:val="0"/>
                <w:sz w:val="18"/>
                <w:szCs w:val="18"/>
              </w:rPr>
              <w:t>T3</w:t>
            </w: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25031001900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spacing w:val="46"/>
                <w:kern w:val="0"/>
                <w:sz w:val="18"/>
                <w:szCs w:val="18"/>
              </w:rPr>
              <w:t>24</w:t>
            </w: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小时尿游离皮质醇测定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25031002000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尿</w:t>
            </w:r>
            <w:r>
              <w:rPr>
                <w:spacing w:val="46"/>
                <w:kern w:val="0"/>
                <w:sz w:val="18"/>
                <w:szCs w:val="18"/>
              </w:rPr>
              <w:t>17-</w:t>
            </w:r>
            <w:r>
              <w:rPr>
                <w:rFonts w:ascii="宋体" w:hAnsi="宋体" w:cs="宋体" w:hint="eastAsia"/>
                <w:spacing w:val="46"/>
                <w:kern w:val="0"/>
                <w:sz w:val="18"/>
                <w:szCs w:val="18"/>
              </w:rPr>
              <w:t>羟皮质类固醇测定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25031002100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61"/>
              <w:jc w:val="left"/>
            </w:pPr>
            <w:r>
              <w:rPr>
                <w:sz w:val="18"/>
                <w:szCs w:val="18"/>
              </w:rPr>
              <w:t>尿</w:t>
            </w:r>
            <w:r>
              <w:rPr>
                <w:sz w:val="18"/>
                <w:szCs w:val="18"/>
              </w:rPr>
              <w:t>17-</w:t>
            </w:r>
            <w:r>
              <w:rPr>
                <w:sz w:val="18"/>
                <w:szCs w:val="18"/>
              </w:rPr>
              <w:t>酮类固醇测定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25031002400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61"/>
              <w:jc w:val="left"/>
            </w:pPr>
            <w:r>
              <w:rPr>
                <w:sz w:val="18"/>
                <w:szCs w:val="18"/>
              </w:rPr>
              <w:t>尿儿茶酚胺测定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25031002500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61"/>
              <w:jc w:val="left"/>
            </w:pPr>
            <w:r>
              <w:rPr>
                <w:sz w:val="18"/>
                <w:szCs w:val="18"/>
              </w:rPr>
              <w:t>尿香草苦杏仁酸</w:t>
            </w:r>
            <w:r>
              <w:rPr>
                <w:sz w:val="18"/>
                <w:szCs w:val="18"/>
              </w:rPr>
              <w:t>(VM</w:t>
            </w:r>
            <w:r w:rsidR="00593EF3"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spacing w:before="152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6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25031002600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61"/>
              <w:jc w:val="left"/>
            </w:pPr>
            <w:r>
              <w:rPr>
                <w:sz w:val="18"/>
                <w:szCs w:val="18"/>
              </w:rPr>
              <w:t>血浆肾素活性测定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1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3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25031002700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61"/>
              <w:jc w:val="left"/>
            </w:pPr>
            <w:r>
              <w:rPr>
                <w:sz w:val="18"/>
                <w:szCs w:val="18"/>
              </w:rPr>
              <w:t>血管紧张素</w:t>
            </w:r>
            <w:r>
              <w:rPr>
                <w:rFonts w:ascii="宋体" w:hAnsi="宋体" w:cs="宋体" w:hint="eastAsia"/>
                <w:sz w:val="18"/>
                <w:szCs w:val="18"/>
              </w:rPr>
              <w:t>Ⅰ</w:t>
            </w:r>
            <w:r>
              <w:rPr>
                <w:sz w:val="18"/>
                <w:szCs w:val="18"/>
              </w:rPr>
              <w:t>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2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3"/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25031002800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left"/>
            </w:pPr>
          </w:p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血管紧张素</w:t>
            </w:r>
            <w:r>
              <w:rPr>
                <w:rFonts w:ascii="宋体" w:hAnsi="宋体" w:cs="宋体" w:hint="eastAsia"/>
                <w:sz w:val="18"/>
                <w:szCs w:val="18"/>
              </w:rPr>
              <w:t>Ⅱ</w:t>
            </w:r>
            <w:r>
              <w:rPr>
                <w:sz w:val="18"/>
                <w:szCs w:val="18"/>
              </w:rPr>
              <w:t>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429">
        <w:trPr>
          <w:trHeight w:val="48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25031004800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去甲肾上腺素测定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spacing w:before="152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3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3429">
        <w:trPr>
          <w:trHeight w:val="5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25031005400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降钙素原定量检测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 w:line="240" w:lineRule="atLeast"/>
              <w:ind w:left="63" w:right="9"/>
            </w:pPr>
            <w:r>
              <w:rPr>
                <w:sz w:val="18"/>
                <w:szCs w:val="18"/>
              </w:rPr>
              <w:t>适用于肺炎、浓血症检测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25031090300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5"/>
              <w:ind w:left="61"/>
              <w:jc w:val="left"/>
            </w:pPr>
            <w:r>
              <w:rPr>
                <w:sz w:val="18"/>
                <w:szCs w:val="18"/>
              </w:rPr>
              <w:t>抗缪勒氏管激素（</w:t>
            </w:r>
            <w:r>
              <w:rPr>
                <w:rFonts w:ascii="Times New Roman" w:hAnsi="Times New Roman"/>
                <w:sz w:val="18"/>
                <w:szCs w:val="18"/>
              </w:rPr>
              <w:t>AMH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25031100500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型胶原羧基端前肽</w:t>
            </w:r>
            <w:r>
              <w:rPr>
                <w:kern w:val="0"/>
                <w:sz w:val="18"/>
                <w:szCs w:val="18"/>
              </w:rPr>
              <w:t>(PICP)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25031100600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骨钙素</w:t>
            </w:r>
            <w:r>
              <w:rPr>
                <w:kern w:val="0"/>
                <w:sz w:val="18"/>
                <w:szCs w:val="18"/>
              </w:rPr>
              <w:t>N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端中分子片段测定（</w:t>
            </w:r>
            <w:r>
              <w:rPr>
                <w:kern w:val="0"/>
                <w:sz w:val="18"/>
                <w:szCs w:val="18"/>
              </w:rPr>
              <w:t>N-MID)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25031100700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β－胶原降解产物测定（β－</w:t>
            </w:r>
            <w:r>
              <w:rPr>
                <w:kern w:val="0"/>
                <w:sz w:val="18"/>
                <w:szCs w:val="18"/>
              </w:rPr>
              <w:t>CTX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9" w:line="240" w:lineRule="atLeast"/>
              <w:ind w:left="63" w:right="9"/>
            </w:pPr>
          </w:p>
        </w:tc>
      </w:tr>
      <w:tr w:rsidR="00753429">
        <w:trPr>
          <w:trHeight w:val="5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25031190100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抗酒石酸酸性磷酸酶测定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54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25040190200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免疫固定电泳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25040200500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/>
              <w:ind w:left="61"/>
              <w:jc w:val="left"/>
            </w:pPr>
            <w:r>
              <w:rPr>
                <w:sz w:val="18"/>
                <w:szCs w:val="18"/>
              </w:rPr>
              <w:t>抗中性粒细胞胞浆抗体</w:t>
            </w:r>
            <w:r>
              <w:rPr>
                <w:rFonts w:ascii="Times New Roman" w:hAnsi="Times New Roman"/>
                <w:sz w:val="18"/>
                <w:szCs w:val="18"/>
              </w:rPr>
              <w:t>cANCA </w:t>
            </w:r>
            <w:r>
              <w:rPr>
                <w:sz w:val="18"/>
                <w:szCs w:val="18"/>
              </w:rPr>
              <w:t>抗体测定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69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25040200501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/>
              <w:ind w:left="61"/>
              <w:jc w:val="left"/>
            </w:pPr>
            <w:r>
              <w:rPr>
                <w:sz w:val="18"/>
                <w:szCs w:val="18"/>
              </w:rPr>
              <w:t>抗中性粒细胞胞浆抗体</w:t>
            </w:r>
            <w:r>
              <w:rPr>
                <w:rFonts w:ascii="Times New Roman" w:hAnsi="Times New Roman"/>
                <w:sz w:val="18"/>
                <w:szCs w:val="18"/>
              </w:rPr>
              <w:t>pANCA </w:t>
            </w:r>
            <w:r>
              <w:rPr>
                <w:sz w:val="18"/>
                <w:szCs w:val="18"/>
              </w:rPr>
              <w:t>抗体测定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25040200502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/>
              <w:ind w:left="61"/>
              <w:jc w:val="left"/>
            </w:pPr>
            <w:r>
              <w:rPr>
                <w:sz w:val="18"/>
                <w:szCs w:val="18"/>
              </w:rPr>
              <w:t>抗中性粒细胞胞浆抗体</w:t>
            </w:r>
            <w:r>
              <w:rPr>
                <w:rFonts w:ascii="Times New Roman" w:hAnsi="Times New Roman"/>
                <w:sz w:val="18"/>
                <w:szCs w:val="18"/>
              </w:rPr>
              <w:t>PR3-ANCA </w:t>
            </w:r>
            <w:r>
              <w:rPr>
                <w:sz w:val="18"/>
                <w:szCs w:val="18"/>
              </w:rPr>
              <w:t>抗体测定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25040200503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/>
              <w:ind w:left="61"/>
              <w:jc w:val="left"/>
            </w:pPr>
            <w:r>
              <w:rPr>
                <w:sz w:val="18"/>
                <w:szCs w:val="18"/>
              </w:rPr>
              <w:t>抗中性粒细胞胞浆抗体</w:t>
            </w:r>
            <w:r>
              <w:rPr>
                <w:rFonts w:ascii="Times New Roman" w:hAnsi="Times New Roman"/>
                <w:sz w:val="18"/>
                <w:szCs w:val="18"/>
              </w:rPr>
              <w:t>MPO-ANCA </w:t>
            </w:r>
            <w:r>
              <w:rPr>
                <w:sz w:val="18"/>
                <w:szCs w:val="18"/>
              </w:rPr>
              <w:t>抗体测定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1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25040200599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/>
              <w:ind w:left="61"/>
              <w:jc w:val="left"/>
            </w:pPr>
            <w:r>
              <w:rPr>
                <w:sz w:val="18"/>
                <w:szCs w:val="18"/>
              </w:rPr>
              <w:t>抗中性粒细胞胞浆抗体</w:t>
            </w:r>
            <w:r>
              <w:rPr>
                <w:rFonts w:ascii="Times New Roman" w:hAnsi="Times New Roman"/>
                <w:sz w:val="18"/>
                <w:szCs w:val="18"/>
              </w:rPr>
              <w:t>ANCA </w:t>
            </w:r>
            <w:r>
              <w:rPr>
                <w:sz w:val="18"/>
                <w:szCs w:val="18"/>
              </w:rPr>
              <w:t>抗体测定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1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25040290200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抗内皮细胞抗体检测</w:t>
            </w:r>
            <w:r>
              <w:rPr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AECA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25040290300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/>
              <w:ind w:left="61"/>
              <w:jc w:val="left"/>
            </w:pPr>
            <w:r>
              <w:rPr>
                <w:sz w:val="18"/>
                <w:szCs w:val="18"/>
              </w:rPr>
              <w:t>抗突变型瓜氨酸波型蛋白（</w:t>
            </w:r>
            <w:r>
              <w:rPr>
                <w:rFonts w:ascii="Times New Roman" w:hAnsi="Times New Roman"/>
                <w:sz w:val="18"/>
                <w:szCs w:val="18"/>
              </w:rPr>
              <w:t>MCV</w:t>
            </w:r>
            <w:r>
              <w:rPr>
                <w:sz w:val="18"/>
                <w:szCs w:val="18"/>
              </w:rPr>
              <w:t>）抗体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25040301100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 w:line="240" w:lineRule="atLeast"/>
              <w:ind w:left="61" w:right="39"/>
              <w:jc w:val="left"/>
            </w:pPr>
            <w:r>
              <w:rPr>
                <w:sz w:val="18"/>
                <w:szCs w:val="18"/>
              </w:rPr>
              <w:t>乙肝病毒外膜蛋白前</w:t>
            </w:r>
            <w:r>
              <w:rPr>
                <w:rFonts w:ascii="Times New Roman" w:hAnsi="Times New Roman"/>
                <w:sz w:val="18"/>
                <w:szCs w:val="18"/>
              </w:rPr>
              <w:t>S1 </w:t>
            </w:r>
            <w:r>
              <w:rPr>
                <w:sz w:val="18"/>
                <w:szCs w:val="18"/>
              </w:rPr>
              <w:t>抗原测定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25040306600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 w:line="240" w:lineRule="atLeast"/>
              <w:ind w:left="61" w:right="31"/>
              <w:jc w:val="left"/>
            </w:pPr>
            <w:r>
              <w:rPr>
                <w:sz w:val="18"/>
                <w:szCs w:val="18"/>
              </w:rPr>
              <w:t>人乳头瘤病毒（</w:t>
            </w:r>
            <w:r>
              <w:rPr>
                <w:rFonts w:ascii="Times New Roman" w:hAnsi="Times New Roman"/>
                <w:sz w:val="18"/>
                <w:szCs w:val="18"/>
              </w:rPr>
              <w:t>HPV</w:t>
            </w:r>
            <w:r>
              <w:rPr>
                <w:sz w:val="18"/>
                <w:szCs w:val="18"/>
              </w:rPr>
              <w:t>）核酸检测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167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8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25040391300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left"/>
            </w:pPr>
          </w:p>
          <w:p w:rsidR="00753429" w:rsidRDefault="007675EB">
            <w:pPr>
              <w:pStyle w:val="a4"/>
              <w:widowControl/>
              <w:spacing w:line="240" w:lineRule="atLeast"/>
              <w:ind w:left="60" w:right="32"/>
              <w:jc w:val="left"/>
            </w:pPr>
            <w:r>
              <w:rPr>
                <w:sz w:val="18"/>
                <w:szCs w:val="18"/>
              </w:rPr>
              <w:t>丙肝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RNA </w:t>
            </w:r>
            <w:r>
              <w:rPr>
                <w:sz w:val="18"/>
                <w:szCs w:val="18"/>
              </w:rPr>
              <w:t>测定（低拷贝内标定量）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 w:line="240" w:lineRule="atLeast"/>
              <w:ind w:left="61" w:right="34"/>
              <w:jc w:val="center"/>
            </w:pPr>
            <w:r>
              <w:rPr>
                <w:sz w:val="18"/>
                <w:szCs w:val="18"/>
              </w:rPr>
              <w:t>实际灵敏度小于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100 </w:t>
            </w:r>
            <w:r>
              <w:rPr>
                <w:sz w:val="18"/>
                <w:szCs w:val="18"/>
              </w:rPr>
              <w:t>拷贝</w:t>
            </w:r>
            <w:r>
              <w:rPr>
                <w:rFonts w:ascii="Times New Roman" w:hAnsi="Times New Roman"/>
                <w:sz w:val="18"/>
                <w:szCs w:val="18"/>
              </w:rPr>
              <w:t>/ml</w:t>
            </w:r>
            <w:r>
              <w:rPr>
                <w:sz w:val="18"/>
                <w:szCs w:val="18"/>
              </w:rPr>
              <w:t>，内标定量，限用于疗效监测和常规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PCR</w:t>
            </w:r>
            <w:r>
              <w:rPr>
                <w:sz w:val="18"/>
                <w:szCs w:val="18"/>
              </w:rPr>
              <w:t>阴性标本的复检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spacing w:before="8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58"/>
              <w:ind w:left="22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91"/>
              <w:ind w:left="12" w:right="1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25040391400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60"/>
              <w:jc w:val="left"/>
            </w:pPr>
            <w:r>
              <w:rPr>
                <w:sz w:val="18"/>
                <w:szCs w:val="18"/>
              </w:rPr>
              <w:t>结核感染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T </w:t>
            </w:r>
            <w:r>
              <w:rPr>
                <w:sz w:val="18"/>
                <w:szCs w:val="18"/>
              </w:rPr>
              <w:t>细胞检测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22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477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25040402600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60"/>
              <w:jc w:val="left"/>
            </w:pPr>
            <w:r>
              <w:rPr>
                <w:sz w:val="18"/>
                <w:szCs w:val="18"/>
              </w:rPr>
              <w:t>甲胎蛋白异质体（</w:t>
            </w:r>
            <w:r>
              <w:rPr>
                <w:rFonts w:ascii="Times New Roman" w:hAnsi="Times New Roman"/>
                <w:sz w:val="18"/>
                <w:szCs w:val="18"/>
              </w:rPr>
              <w:t>AFP-L3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09"/>
              <w:ind w:left="-143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25040490400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异常糖链糖蛋白检测</w:t>
            </w:r>
            <w:r>
              <w:rPr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TAP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191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25050100800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耐甲氧西林葡萄球菌检测</w:t>
            </w:r>
            <w:r>
              <w:rPr>
                <w:spacing w:val="46"/>
                <w:sz w:val="18"/>
                <w:szCs w:val="18"/>
              </w:rPr>
              <w:t>(MRS</w:t>
            </w:r>
            <w:r>
              <w:rPr>
                <w:rFonts w:hint="eastAsia"/>
                <w:spacing w:val="46"/>
                <w:sz w:val="18"/>
                <w:szCs w:val="18"/>
              </w:rPr>
              <w:t>A</w:t>
            </w:r>
            <w:r>
              <w:rPr>
                <w:spacing w:val="46"/>
                <w:sz w:val="18"/>
                <w:szCs w:val="18"/>
              </w:rPr>
              <w:t>、</w:t>
            </w:r>
            <w:r>
              <w:rPr>
                <w:spacing w:val="46"/>
                <w:sz w:val="18"/>
                <w:szCs w:val="18"/>
              </w:rPr>
              <w:t>MRS)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25050100901</w:t>
            </w:r>
          </w:p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门诊病人一般细菌培养及鉴定</w:t>
            </w:r>
            <w:r>
              <w:rPr>
                <w:spacing w:val="46"/>
                <w:sz w:val="18"/>
                <w:szCs w:val="18"/>
              </w:rPr>
              <w:t>+</w:t>
            </w:r>
            <w:r>
              <w:rPr>
                <w:spacing w:val="46"/>
                <w:sz w:val="18"/>
                <w:szCs w:val="18"/>
              </w:rPr>
              <w:t>药敏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0043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三级医院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63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，二级医院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49.5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，一级医院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widowControl/>
              <w:textAlignment w:val="center"/>
              <w:rPr>
                <w:color w:val="000000" w:themeColor="text1"/>
                <w:sz w:val="24"/>
              </w:rPr>
            </w:pPr>
            <w:r w:rsidRPr="006D6623">
              <w:rPr>
                <w:rFonts w:ascii="宋体" w:hAnsi="宋体" w:cs="宋体" w:hint="eastAsia"/>
                <w:color w:val="000000" w:themeColor="text1"/>
                <w:spacing w:val="46"/>
                <w:kern w:val="0"/>
                <w:sz w:val="18"/>
                <w:szCs w:val="18"/>
              </w:rPr>
              <w:t>与同类标本的“血培养及鉴定”不能同时计价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25050101101</w:t>
            </w:r>
          </w:p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脑脊液培养及鉴定</w:t>
            </w:r>
          </w:p>
          <w:p w:rsidR="00753429" w:rsidRDefault="00753429">
            <w:pPr>
              <w:pStyle w:val="a4"/>
              <w:widowControl/>
              <w:spacing w:before="27"/>
              <w:ind w:left="61" w:right="-15"/>
              <w:jc w:val="left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7"/>
              <w:ind w:left="61" w:right="-15"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25050101102</w:t>
            </w:r>
          </w:p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门诊病人血培养鉴定</w:t>
            </w:r>
            <w:r>
              <w:rPr>
                <w:spacing w:val="46"/>
                <w:sz w:val="18"/>
                <w:szCs w:val="18"/>
              </w:rPr>
              <w:t>+</w:t>
            </w:r>
            <w:r>
              <w:rPr>
                <w:spacing w:val="46"/>
                <w:sz w:val="18"/>
                <w:szCs w:val="18"/>
              </w:rPr>
              <w:t>药敏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6D662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0043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三级医院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108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，二级医院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99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，一级医院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94.5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widowControl/>
              <w:textAlignment w:val="center"/>
              <w:rPr>
                <w:color w:val="000000" w:themeColor="text1"/>
                <w:sz w:val="24"/>
              </w:rPr>
            </w:pPr>
            <w:r w:rsidRPr="006D6623">
              <w:rPr>
                <w:rFonts w:ascii="宋体" w:hAnsi="宋体" w:cs="宋体" w:hint="eastAsia"/>
                <w:color w:val="000000" w:themeColor="text1"/>
                <w:spacing w:val="46"/>
                <w:kern w:val="0"/>
                <w:sz w:val="18"/>
                <w:szCs w:val="18"/>
              </w:rPr>
              <w:t>与同类标本的“一般细菌培养及鉴定”不能同时计价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kern w:val="0"/>
                <w:sz w:val="18"/>
                <w:szCs w:val="18"/>
              </w:rPr>
            </w:pPr>
          </w:p>
          <w:p w:rsidR="00753429" w:rsidRDefault="007675EB">
            <w:pPr>
              <w:widowControl/>
              <w:ind w:firstLineChars="100" w:firstLine="180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25050101103</w:t>
            </w:r>
          </w:p>
          <w:p w:rsidR="00753429" w:rsidRDefault="00753429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color w:val="000000"/>
                <w:spacing w:val="46"/>
                <w:sz w:val="18"/>
                <w:szCs w:val="18"/>
              </w:rPr>
              <w:t>门诊病人脑脊液培养及鉴定</w:t>
            </w:r>
            <w:r>
              <w:rPr>
                <w:color w:val="000000"/>
                <w:spacing w:val="46"/>
                <w:sz w:val="18"/>
                <w:szCs w:val="18"/>
              </w:rPr>
              <w:t>+</w:t>
            </w:r>
            <w:r>
              <w:rPr>
                <w:color w:val="000000"/>
                <w:spacing w:val="46"/>
                <w:sz w:val="18"/>
                <w:szCs w:val="18"/>
              </w:rPr>
              <w:t>药敏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widowControl/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6D662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00436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三级医院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108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，二级医院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99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，一级医院</w:t>
            </w:r>
            <w:r w:rsidRPr="006D6623">
              <w:rPr>
                <w:rFonts w:hAnsi="宋体" w:hint="eastAsia"/>
                <w:color w:val="000000" w:themeColor="text1"/>
                <w:sz w:val="18"/>
                <w:szCs w:val="18"/>
              </w:rPr>
              <w:t>94.5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widowControl/>
              <w:textAlignment w:val="center"/>
              <w:rPr>
                <w:color w:val="000000" w:themeColor="text1"/>
                <w:sz w:val="24"/>
              </w:rPr>
            </w:pPr>
            <w:r w:rsidRPr="006D6623">
              <w:rPr>
                <w:rFonts w:ascii="宋体" w:hAnsi="宋体" w:cs="宋体" w:hint="eastAsia"/>
                <w:color w:val="000000" w:themeColor="text1"/>
                <w:spacing w:val="46"/>
                <w:kern w:val="0"/>
                <w:sz w:val="18"/>
                <w:szCs w:val="18"/>
              </w:rPr>
              <w:t>与同类标本的“一般细菌培养及鉴定”不能同时计价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25050101800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霍乱弧菌培养及鉴定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25050101900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副溶血弧菌培养及鉴定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88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25050102400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O—157</w:t>
            </w:r>
            <w:r>
              <w:rPr>
                <w:spacing w:val="46"/>
                <w:sz w:val="18"/>
                <w:szCs w:val="18"/>
              </w:rPr>
              <w:t>大肠埃希菌培养及鉴定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25050103100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61"/>
              <w:jc w:val="left"/>
            </w:pPr>
            <w:r>
              <w:rPr>
                <w:sz w:val="18"/>
                <w:szCs w:val="18"/>
              </w:rPr>
              <w:t>衣原体检查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25050103200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衣原体培养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含衣原体检查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每部位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25050103400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61"/>
              <w:jc w:val="left"/>
            </w:pPr>
            <w:r>
              <w:rPr>
                <w:sz w:val="18"/>
                <w:szCs w:val="18"/>
              </w:rPr>
              <w:t>支原体培养及药敏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25050200200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70" w:right="52"/>
              <w:jc w:val="left"/>
              <w:rPr>
                <w:color w:val="FF0000"/>
              </w:rPr>
            </w:pPr>
            <w:r>
              <w:rPr>
                <w:sz w:val="18"/>
                <w:szCs w:val="18"/>
              </w:rPr>
              <w:t>常规药敏定量试验</w:t>
            </w:r>
            <w:r>
              <w:rPr>
                <w:rFonts w:ascii="Times New Roman" w:hAnsi="Times New Roman"/>
                <w:sz w:val="18"/>
                <w:szCs w:val="18"/>
              </w:rPr>
              <w:t>(MIC)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25050200300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真菌药敏试验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textAlignment w:val="bottom"/>
              <w:rPr>
                <w:sz w:val="24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25050200500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厌氧菌药敏试验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textAlignment w:val="center"/>
              <w:rPr>
                <w:sz w:val="24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25050200700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联合药物敏感试验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textAlignment w:val="bottom"/>
              <w:rPr>
                <w:sz w:val="24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25050200800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61"/>
              <w:jc w:val="left"/>
            </w:pPr>
            <w:r>
              <w:rPr>
                <w:sz w:val="18"/>
                <w:szCs w:val="18"/>
              </w:rPr>
              <w:t>抗生素最小抑／杀菌浓度测定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54"/>
              <w:ind w:right="124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54"/>
              <w:ind w:right="124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spacing w:before="154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54"/>
              <w:ind w:right="124"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97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25050200900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体液抗生素浓度测定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textAlignment w:val="center"/>
              <w:rPr>
                <w:sz w:val="24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25050300400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细菌分型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包括各种细菌</w:t>
            </w:r>
            <w:r>
              <w:rPr>
                <w:kern w:val="0"/>
                <w:sz w:val="18"/>
                <w:szCs w:val="18"/>
              </w:rPr>
              <w:t>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textAlignment w:val="center"/>
              <w:rPr>
                <w:sz w:val="24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25050300800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β—内酰胺酶试验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25050300900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超广谱β－内酰胺酶试验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13.5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25050390100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细菌内毒素定量检测（动态浊度方法）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bottom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25050390300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柯萨奇病毒</w:t>
            </w:r>
            <w:r>
              <w:rPr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型核酸测定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widowControl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19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25070000100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61"/>
              <w:jc w:val="left"/>
            </w:pPr>
            <w:r>
              <w:rPr>
                <w:sz w:val="18"/>
                <w:szCs w:val="18"/>
              </w:rPr>
              <w:t>染色体检查（不分带）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61"/>
              <w:jc w:val="center"/>
            </w:pPr>
            <w:r>
              <w:rPr>
                <w:sz w:val="18"/>
                <w:szCs w:val="18"/>
              </w:rPr>
              <w:t>指直接法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9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19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25070000500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7"/>
              <w:ind w:left="61"/>
              <w:jc w:val="left"/>
            </w:pPr>
            <w:r>
              <w:rPr>
                <w:sz w:val="18"/>
                <w:szCs w:val="18"/>
              </w:rPr>
              <w:t>血细胞染色体检查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7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19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25070001201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/>
              <w:ind w:left="61" w:right="-15"/>
              <w:jc w:val="left"/>
            </w:pPr>
            <w:r>
              <w:rPr>
                <w:spacing w:val="46"/>
                <w:sz w:val="18"/>
                <w:szCs w:val="18"/>
              </w:rPr>
              <w:t>各类病原体核糖核酸</w:t>
            </w:r>
            <w:r>
              <w:rPr>
                <w:sz w:val="18"/>
                <w:szCs w:val="18"/>
              </w:rPr>
              <w:t>（</w:t>
            </w:r>
            <w:r>
              <w:rPr>
                <w:rFonts w:ascii="Times New Roman" w:hAnsi="Times New Roman"/>
                <w:sz w:val="18"/>
                <w:szCs w:val="18"/>
              </w:rPr>
              <w:t>RNA</w:t>
            </w:r>
            <w:r>
              <w:rPr>
                <w:sz w:val="18"/>
                <w:szCs w:val="18"/>
              </w:rPr>
              <w:t>）检测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2"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left="234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25070001300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jc w:val="left"/>
            </w:pPr>
          </w:p>
          <w:p w:rsidR="00753429" w:rsidRDefault="007675EB">
            <w:pPr>
              <w:pStyle w:val="a4"/>
              <w:widowControl/>
              <w:spacing w:line="240" w:lineRule="atLeast"/>
              <w:ind w:left="61" w:right="34"/>
              <w:jc w:val="left"/>
            </w:pPr>
            <w:r>
              <w:rPr>
                <w:sz w:val="18"/>
                <w:szCs w:val="18"/>
              </w:rPr>
              <w:t>单基因遗传病基因突变检测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27" w:hanging="1"/>
              <w:jc w:val="center"/>
            </w:pPr>
            <w:r>
              <w:rPr>
                <w:sz w:val="18"/>
                <w:szCs w:val="18"/>
              </w:rPr>
              <w:t>可检测线粒体基因、</w:t>
            </w:r>
            <w:r>
              <w:rPr>
                <w:rFonts w:ascii="Times New Roman" w:hAnsi="Times New Roman"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地中海贫血基因、</w:t>
            </w:r>
            <w:r>
              <w:rPr>
                <w:rFonts w:ascii="Times New Roman" w:hAnsi="Times New Roman"/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地中海</w:t>
            </w:r>
            <w:r>
              <w:rPr>
                <w:spacing w:val="-9"/>
                <w:sz w:val="18"/>
                <w:szCs w:val="18"/>
              </w:rPr>
              <w:t>贫血基因、苯丙酮尿症基</w:t>
            </w:r>
            <w:r>
              <w:rPr>
                <w:spacing w:val="-10"/>
                <w:sz w:val="18"/>
                <w:szCs w:val="18"/>
              </w:rPr>
              <w:t>因等。样本类型：各种标本。样本采集、签收、处</w:t>
            </w:r>
            <w:r>
              <w:rPr>
                <w:spacing w:val="-77"/>
                <w:sz w:val="18"/>
                <w:szCs w:val="18"/>
              </w:rPr>
              <w:t>理</w:t>
            </w:r>
            <w:r>
              <w:rPr>
                <w:sz w:val="18"/>
                <w:szCs w:val="18"/>
              </w:rPr>
              <w:t>（据标本类型不同进行相应的前处理</w:t>
            </w:r>
            <w:r>
              <w:rPr>
                <w:spacing w:val="-39"/>
                <w:sz w:val="18"/>
                <w:szCs w:val="18"/>
              </w:rPr>
              <w:t>）</w:t>
            </w:r>
            <w:r>
              <w:rPr>
                <w:spacing w:val="-11"/>
                <w:sz w:val="18"/>
                <w:szCs w:val="18"/>
              </w:rPr>
              <w:t>，提取基</w:t>
            </w:r>
            <w:r>
              <w:rPr>
                <w:spacing w:val="-13"/>
                <w:sz w:val="18"/>
                <w:szCs w:val="18"/>
              </w:rPr>
              <w:t>因组</w:t>
            </w:r>
            <w:r>
              <w:rPr>
                <w:spacing w:val="-13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DNA</w:t>
            </w:r>
            <w:r>
              <w:rPr>
                <w:spacing w:val="2"/>
                <w:sz w:val="18"/>
                <w:szCs w:val="18"/>
              </w:rPr>
              <w:t>，与质控品、</w:t>
            </w:r>
            <w:r>
              <w:rPr>
                <w:spacing w:val="8"/>
                <w:sz w:val="18"/>
                <w:szCs w:val="18"/>
              </w:rPr>
              <w:t>阴阳性对照和内参同时</w:t>
            </w:r>
            <w:r>
              <w:rPr>
                <w:spacing w:val="-9"/>
                <w:sz w:val="18"/>
                <w:szCs w:val="18"/>
              </w:rPr>
              <w:t>扩增，分析扩增产物或杂</w:t>
            </w:r>
            <w:r>
              <w:rPr>
                <w:spacing w:val="-13"/>
                <w:sz w:val="18"/>
                <w:szCs w:val="18"/>
              </w:rPr>
              <w:t>交或测序等，进行基因分</w:t>
            </w:r>
            <w:r>
              <w:rPr>
                <w:spacing w:val="-11"/>
                <w:sz w:val="18"/>
                <w:szCs w:val="18"/>
              </w:rPr>
              <w:t>析，判断并审核结果，录</w:t>
            </w:r>
            <w:r>
              <w:rPr>
                <w:spacing w:val="8"/>
                <w:sz w:val="18"/>
                <w:szCs w:val="18"/>
              </w:rPr>
              <w:t>入实验室信息系统或人</w:t>
            </w:r>
            <w:r>
              <w:rPr>
                <w:spacing w:val="-9"/>
                <w:sz w:val="18"/>
                <w:szCs w:val="18"/>
              </w:rPr>
              <w:t>工登记，发送报告；按规</w:t>
            </w:r>
            <w:r>
              <w:rPr>
                <w:spacing w:val="-14"/>
                <w:sz w:val="18"/>
                <w:szCs w:val="18"/>
              </w:rPr>
              <w:t>定处理废弃物；接受临床相关咨询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675EB">
            <w:pPr>
              <w:pStyle w:val="a4"/>
              <w:widowControl/>
              <w:spacing w:before="122"/>
              <w:ind w:left="70" w:right="50"/>
              <w:jc w:val="center"/>
            </w:pPr>
            <w:r>
              <w:rPr>
                <w:sz w:val="18"/>
                <w:szCs w:val="18"/>
              </w:rPr>
              <w:t>人次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spacing w:before="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513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  <w:spacing w:before="7"/>
            </w:pPr>
          </w:p>
          <w:p w:rsidR="00753429" w:rsidRDefault="007675EB">
            <w:pPr>
              <w:pStyle w:val="a4"/>
              <w:widowControl/>
              <w:spacing w:line="240" w:lineRule="atLeast"/>
              <w:ind w:left="63" w:right="9"/>
            </w:pPr>
            <w:r>
              <w:rPr>
                <w:sz w:val="18"/>
                <w:szCs w:val="18"/>
              </w:rPr>
              <w:t>家系分析时，最多按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3 </w:t>
            </w:r>
            <w:r>
              <w:rPr>
                <w:sz w:val="18"/>
                <w:szCs w:val="18"/>
              </w:rPr>
              <w:t>人次计收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right="1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25070001301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jc w:val="left"/>
            </w:pPr>
          </w:p>
          <w:p w:rsidR="00753429" w:rsidRDefault="007675EB">
            <w:pPr>
              <w:pStyle w:val="a4"/>
              <w:widowControl/>
              <w:spacing w:line="240" w:lineRule="atLeast"/>
              <w:ind w:right="34"/>
              <w:jc w:val="left"/>
            </w:pPr>
            <w:r>
              <w:rPr>
                <w:sz w:val="18"/>
                <w:szCs w:val="18"/>
              </w:rPr>
              <w:t>单基因遗传病基因突变检测（家系分析</w:t>
            </w:r>
            <w:r>
              <w:rPr>
                <w:rFonts w:ascii="Times New Roman" w:hAnsi="Times New Roman"/>
                <w:sz w:val="18"/>
                <w:szCs w:val="18"/>
              </w:rPr>
              <w:t>≥3 </w:t>
            </w:r>
            <w:r>
              <w:rPr>
                <w:sz w:val="18"/>
                <w:szCs w:val="18"/>
              </w:rPr>
              <w:t>人）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27" w:hanging="1"/>
              <w:jc w:val="center"/>
            </w:pPr>
            <w:r>
              <w:rPr>
                <w:sz w:val="18"/>
                <w:szCs w:val="18"/>
              </w:rPr>
              <w:t>可检测线粒体基因、</w:t>
            </w:r>
            <w:r>
              <w:rPr>
                <w:rFonts w:ascii="Times New Roman" w:hAnsi="Times New Roman"/>
                <w:sz w:val="18"/>
                <w:szCs w:val="18"/>
              </w:rPr>
              <w:t>α</w:t>
            </w:r>
            <w:r>
              <w:rPr>
                <w:sz w:val="18"/>
                <w:szCs w:val="18"/>
              </w:rPr>
              <w:t>地中海贫血基因、</w:t>
            </w:r>
            <w:r>
              <w:rPr>
                <w:rFonts w:ascii="Times New Roman" w:hAnsi="Times New Roman"/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地中海</w:t>
            </w:r>
            <w:r>
              <w:rPr>
                <w:spacing w:val="-9"/>
                <w:sz w:val="18"/>
                <w:szCs w:val="18"/>
              </w:rPr>
              <w:t>贫血基因、苯丙酮尿症基</w:t>
            </w:r>
            <w:r>
              <w:rPr>
                <w:spacing w:val="-10"/>
                <w:sz w:val="18"/>
                <w:szCs w:val="18"/>
              </w:rPr>
              <w:t>因等。样本类型：各种标本。样本采集、签收、处</w:t>
            </w:r>
            <w:r>
              <w:rPr>
                <w:spacing w:val="-77"/>
                <w:sz w:val="18"/>
                <w:szCs w:val="18"/>
              </w:rPr>
              <w:t>理</w:t>
            </w:r>
            <w:r>
              <w:rPr>
                <w:sz w:val="18"/>
                <w:szCs w:val="18"/>
              </w:rPr>
              <w:t>（据标本类型不同进行相应的前处理</w:t>
            </w:r>
            <w:r>
              <w:rPr>
                <w:spacing w:val="-39"/>
                <w:sz w:val="18"/>
                <w:szCs w:val="18"/>
              </w:rPr>
              <w:t>）</w:t>
            </w:r>
            <w:r>
              <w:rPr>
                <w:spacing w:val="-11"/>
                <w:sz w:val="18"/>
                <w:szCs w:val="18"/>
              </w:rPr>
              <w:t>，提取基</w:t>
            </w:r>
            <w:r>
              <w:rPr>
                <w:spacing w:val="-13"/>
                <w:sz w:val="18"/>
                <w:szCs w:val="18"/>
              </w:rPr>
              <w:t>因组</w:t>
            </w:r>
            <w:r>
              <w:rPr>
                <w:spacing w:val="-13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DNA</w:t>
            </w:r>
            <w:r>
              <w:rPr>
                <w:spacing w:val="2"/>
                <w:sz w:val="18"/>
                <w:szCs w:val="18"/>
              </w:rPr>
              <w:t>，与质控品、</w:t>
            </w:r>
            <w:r>
              <w:rPr>
                <w:spacing w:val="8"/>
                <w:sz w:val="18"/>
                <w:szCs w:val="18"/>
              </w:rPr>
              <w:t>阴阳性对照和内参同时</w:t>
            </w:r>
            <w:r>
              <w:rPr>
                <w:spacing w:val="-9"/>
                <w:sz w:val="18"/>
                <w:szCs w:val="18"/>
              </w:rPr>
              <w:t>扩增，分析扩增产物或杂</w:t>
            </w:r>
            <w:r>
              <w:rPr>
                <w:spacing w:val="-13"/>
                <w:sz w:val="18"/>
                <w:szCs w:val="18"/>
              </w:rPr>
              <w:t>交或测序等，进行基因分</w:t>
            </w:r>
            <w:r>
              <w:rPr>
                <w:spacing w:val="-11"/>
                <w:sz w:val="18"/>
                <w:szCs w:val="18"/>
              </w:rPr>
              <w:t>析，判断并审核结果，录</w:t>
            </w:r>
            <w:r>
              <w:rPr>
                <w:spacing w:val="8"/>
                <w:sz w:val="18"/>
                <w:szCs w:val="18"/>
              </w:rPr>
              <w:t>入实验室信息系统或人</w:t>
            </w:r>
            <w:r>
              <w:rPr>
                <w:spacing w:val="-9"/>
                <w:sz w:val="18"/>
                <w:szCs w:val="18"/>
              </w:rPr>
              <w:t>工登记，发送报告；按规</w:t>
            </w:r>
            <w:r>
              <w:rPr>
                <w:spacing w:val="-14"/>
                <w:sz w:val="18"/>
                <w:szCs w:val="18"/>
              </w:rPr>
              <w:t>定处理废弃物；接受临床相关咨询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675EB">
            <w:pPr>
              <w:pStyle w:val="a4"/>
              <w:widowControl/>
              <w:spacing w:before="123"/>
              <w:ind w:left="70" w:right="50"/>
              <w:jc w:val="center"/>
            </w:pPr>
            <w:r>
              <w:rPr>
                <w:sz w:val="18"/>
                <w:szCs w:val="18"/>
              </w:rPr>
              <w:t>人次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spacing w:before="8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"/>
              <w:ind w:left="18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1539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  <w:spacing w:before="7"/>
            </w:pPr>
          </w:p>
          <w:p w:rsidR="00753429" w:rsidRDefault="007675EB">
            <w:pPr>
              <w:pStyle w:val="a4"/>
              <w:widowControl/>
              <w:spacing w:line="240" w:lineRule="atLeast"/>
              <w:ind w:left="63" w:right="9"/>
            </w:pPr>
            <w:r>
              <w:rPr>
                <w:sz w:val="18"/>
                <w:szCs w:val="18"/>
              </w:rPr>
              <w:t>家系分析时，最多按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3 </w:t>
            </w:r>
            <w:r>
              <w:rPr>
                <w:sz w:val="18"/>
                <w:szCs w:val="18"/>
              </w:rPr>
              <w:t>人次计收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8"/>
              <w:ind w:right="1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25070001400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 w:line="240" w:lineRule="atLeast"/>
              <w:ind w:left="60" w:right="34"/>
              <w:jc w:val="left"/>
            </w:pPr>
            <w:r>
              <w:rPr>
                <w:sz w:val="18"/>
                <w:szCs w:val="18"/>
              </w:rPr>
              <w:t>培养细胞染色体检查（显带分析）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7" w:line="240" w:lineRule="atLeast"/>
              <w:ind w:left="61" w:right="27"/>
              <w:jc w:val="center"/>
            </w:pPr>
            <w:r>
              <w:rPr>
                <w:spacing w:val="8"/>
                <w:sz w:val="18"/>
                <w:szCs w:val="18"/>
              </w:rPr>
              <w:t>含细胞培养制片和染色</w:t>
            </w:r>
            <w:r>
              <w:rPr>
                <w:spacing w:val="-15"/>
                <w:sz w:val="18"/>
                <w:szCs w:val="18"/>
              </w:rPr>
              <w:t>体分析；细胞培养</w:t>
            </w:r>
            <w:r>
              <w:rPr>
                <w:spacing w:val="-15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sz w:val="18"/>
                <w:szCs w:val="18"/>
              </w:rPr>
              <w:t>天以上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22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2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109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8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25070001401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50" w:line="240" w:lineRule="atLeast"/>
              <w:ind w:left="60" w:right="34"/>
              <w:jc w:val="left"/>
            </w:pPr>
            <w:r>
              <w:rPr>
                <w:sz w:val="18"/>
                <w:szCs w:val="18"/>
              </w:rPr>
              <w:t>培养细胞染色体检查培养少于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7 </w:t>
            </w:r>
            <w:r>
              <w:rPr>
                <w:sz w:val="18"/>
                <w:szCs w:val="18"/>
              </w:rPr>
              <w:t>天（显带分析）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5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8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right="126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25070001700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-44"/>
              <w:jc w:val="left"/>
            </w:pPr>
            <w:r>
              <w:rPr>
                <w:spacing w:val="6"/>
                <w:sz w:val="18"/>
                <w:szCs w:val="18"/>
              </w:rPr>
              <w:t>白血病融合基</w:t>
            </w:r>
            <w:r>
              <w:rPr>
                <w:spacing w:val="7"/>
                <w:sz w:val="18"/>
                <w:szCs w:val="18"/>
              </w:rPr>
              <w:t>因</w:t>
            </w:r>
            <w:r>
              <w:rPr>
                <w:spacing w:val="6"/>
                <w:sz w:val="18"/>
                <w:szCs w:val="18"/>
              </w:rPr>
              <w:t>分型（包</w:t>
            </w:r>
            <w:r>
              <w:rPr>
                <w:sz w:val="18"/>
                <w:szCs w:val="18"/>
              </w:rPr>
              <w:t>括</w:t>
            </w:r>
            <w:r>
              <w:rPr>
                <w:sz w:val="18"/>
                <w:szCs w:val="18"/>
              </w:rPr>
              <w:t> 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</w:rPr>
              <w:t>BCR-ABL    </w:t>
            </w:r>
            <w:r>
              <w:rPr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AML1-ETO/MTG8 </w:t>
            </w:r>
            <w:r>
              <w:rPr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PML-RARα </w:t>
            </w:r>
            <w:r>
              <w:rPr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TEL-AML1 MLL-ENL</w:t>
            </w:r>
            <w:r>
              <w:rPr>
                <w:sz w:val="18"/>
                <w:szCs w:val="18"/>
              </w:rPr>
              <w:t>、</w:t>
            </w:r>
            <w:r>
              <w:rPr>
                <w:rFonts w:ascii="Times New Roman" w:hAnsi="Times New Roman"/>
                <w:sz w:val="18"/>
                <w:szCs w:val="18"/>
              </w:rPr>
              <w:t>PBX-E2A</w:t>
            </w:r>
            <w:r>
              <w:rPr>
                <w:sz w:val="18"/>
                <w:szCs w:val="18"/>
              </w:rPr>
              <w:t>等）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675EB">
            <w:pPr>
              <w:pStyle w:val="a4"/>
              <w:widowControl/>
              <w:spacing w:before="108"/>
              <w:ind w:left="-132"/>
              <w:jc w:val="center"/>
            </w:pPr>
            <w:r>
              <w:rPr>
                <w:sz w:val="18"/>
                <w:szCs w:val="18"/>
              </w:rPr>
              <w:t>、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  <w:p w:rsidR="00753429" w:rsidRDefault="007675EB">
            <w:pPr>
              <w:pStyle w:val="a4"/>
              <w:widowControl/>
              <w:spacing w:before="1"/>
              <w:ind w:left="70" w:right="50"/>
              <w:jc w:val="center"/>
            </w:pPr>
            <w:r>
              <w:rPr>
                <w:sz w:val="18"/>
                <w:szCs w:val="18"/>
              </w:rPr>
              <w:t>每种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1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70" w:right="52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25070100100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49" w:line="240" w:lineRule="atLeast"/>
              <w:ind w:left="61" w:right="34"/>
              <w:jc w:val="left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乙型肝炎病毒脱氧核糖核酸扩增定量检测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spacing w:before="5"/>
              <w:jc w:val="center"/>
              <w:rPr>
                <w:color w:val="000000" w:themeColor="text1"/>
              </w:rPr>
            </w:pPr>
          </w:p>
          <w:p w:rsidR="00753429" w:rsidRPr="006D6623" w:rsidRDefault="007675EB">
            <w:pPr>
              <w:pStyle w:val="a4"/>
              <w:widowControl/>
              <w:ind w:left="20"/>
              <w:jc w:val="center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272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593EF3">
            <w:pPr>
              <w:pStyle w:val="a4"/>
              <w:widowControl/>
              <w:spacing w:before="62"/>
              <w:ind w:left="63"/>
              <w:rPr>
                <w:color w:val="000000" w:themeColor="text1"/>
              </w:rPr>
            </w:pPr>
            <w:r w:rsidRPr="006D6623">
              <w:rPr>
                <w:rFonts w:hint="eastAsia"/>
                <w:color w:val="000000" w:themeColor="text1"/>
                <w:sz w:val="18"/>
              </w:rPr>
              <w:t>限国家认定的</w:t>
            </w:r>
            <w:r w:rsidRPr="006D6623">
              <w:rPr>
                <w:rFonts w:hint="eastAsia"/>
                <w:color w:val="000000" w:themeColor="text1"/>
                <w:sz w:val="18"/>
              </w:rPr>
              <w:t>PCR</w:t>
            </w:r>
            <w:r w:rsidRPr="006D6623">
              <w:rPr>
                <w:rFonts w:hint="eastAsia"/>
                <w:color w:val="000000" w:themeColor="text1"/>
                <w:sz w:val="18"/>
              </w:rPr>
              <w:t>实验室，仅适用于乙肝表面抗原阳性或乙肝核心抗体阳性病人。</w:t>
            </w:r>
            <w:r w:rsidR="007675EB" w:rsidRPr="006D6623">
              <w:rPr>
                <w:color w:val="000000" w:themeColor="text1"/>
                <w:sz w:val="18"/>
                <w:szCs w:val="18"/>
              </w:rPr>
              <w:t>最低检测限至少</w:t>
            </w:r>
          </w:p>
          <w:p w:rsidR="00753429" w:rsidRPr="006D6623" w:rsidRDefault="007675EB">
            <w:pPr>
              <w:pStyle w:val="a4"/>
              <w:widowControl/>
              <w:spacing w:before="1"/>
              <w:ind w:left="63"/>
              <w:rPr>
                <w:color w:val="000000" w:themeColor="text1"/>
              </w:rPr>
            </w:pPr>
            <w:r w:rsidRPr="006D66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30IU/m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70" w:right="52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25070200100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66"/>
              <w:ind w:right="30"/>
              <w:jc w:val="left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人类</w:t>
            </w:r>
            <w:r w:rsidRPr="006D6623">
              <w:rPr>
                <w:color w:val="000000" w:themeColor="text1"/>
                <w:sz w:val="18"/>
                <w:szCs w:val="18"/>
              </w:rPr>
              <w:t> </w:t>
            </w:r>
            <w:r w:rsidRPr="006D66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EGFR </w:t>
            </w:r>
            <w:r w:rsidRPr="006D6623">
              <w:rPr>
                <w:color w:val="000000" w:themeColor="text1"/>
                <w:sz w:val="18"/>
                <w:szCs w:val="18"/>
              </w:rPr>
              <w:t>基因突变检测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spacing w:before="5"/>
              <w:jc w:val="center"/>
              <w:rPr>
                <w:color w:val="000000" w:themeColor="text1"/>
              </w:rPr>
            </w:pPr>
          </w:p>
          <w:p w:rsidR="00753429" w:rsidRPr="006D6623" w:rsidRDefault="007675EB">
            <w:pPr>
              <w:pStyle w:val="a4"/>
              <w:widowControl/>
              <w:ind w:left="20"/>
              <w:jc w:val="center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182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1892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rPr>
                <w:color w:val="000000" w:themeColor="text1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70" w:right="52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25070200200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66"/>
              <w:ind w:left="19" w:right="1"/>
              <w:jc w:val="left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人类</w:t>
            </w:r>
            <w:r w:rsidRPr="006D66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K-RAS </w:t>
            </w:r>
            <w:r w:rsidRPr="006D6623">
              <w:rPr>
                <w:color w:val="000000" w:themeColor="text1"/>
                <w:sz w:val="18"/>
                <w:szCs w:val="18"/>
              </w:rPr>
              <w:t>基因突变检测</w:t>
            </w:r>
            <w:r w:rsidR="00593EF3" w:rsidRPr="006D6623">
              <w:rPr>
                <w:rFonts w:hint="eastAsia"/>
                <w:color w:val="000000" w:themeColor="text1"/>
                <w:sz w:val="18"/>
              </w:rPr>
              <w:t>（包括人类</w:t>
            </w:r>
            <w:r w:rsidR="00593EF3" w:rsidRPr="006D6623">
              <w:rPr>
                <w:rFonts w:hint="eastAsia"/>
                <w:color w:val="000000" w:themeColor="text1"/>
                <w:sz w:val="18"/>
              </w:rPr>
              <w:t>PIK3CA</w:t>
            </w:r>
            <w:r w:rsidR="00593EF3" w:rsidRPr="006D6623">
              <w:rPr>
                <w:rFonts w:hint="eastAsia"/>
                <w:color w:val="000000" w:themeColor="text1"/>
                <w:sz w:val="18"/>
              </w:rPr>
              <w:t>基因突变检测）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spacing w:before="5"/>
              <w:jc w:val="center"/>
              <w:rPr>
                <w:color w:val="000000" w:themeColor="text1"/>
              </w:rPr>
            </w:pPr>
          </w:p>
          <w:p w:rsidR="00753429" w:rsidRPr="006D6623" w:rsidRDefault="007675EB">
            <w:pPr>
              <w:pStyle w:val="a4"/>
              <w:widowControl/>
              <w:ind w:left="20"/>
              <w:jc w:val="center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182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1700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rPr>
                <w:color w:val="000000" w:themeColor="text1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70" w:right="52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25070200300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49" w:line="240" w:lineRule="atLeast"/>
              <w:ind w:left="61" w:right="34"/>
              <w:jc w:val="left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人类</w:t>
            </w:r>
            <w:r w:rsidRPr="006D66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EML4-ALK </w:t>
            </w:r>
            <w:r w:rsidRPr="006D6623">
              <w:rPr>
                <w:color w:val="000000" w:themeColor="text1"/>
                <w:sz w:val="18"/>
                <w:szCs w:val="18"/>
              </w:rPr>
              <w:t>融合基因检测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spacing w:before="5"/>
              <w:jc w:val="center"/>
              <w:rPr>
                <w:color w:val="000000" w:themeColor="text1"/>
              </w:rPr>
            </w:pPr>
          </w:p>
          <w:p w:rsidR="00753429" w:rsidRPr="006D6623" w:rsidRDefault="007675EB">
            <w:pPr>
              <w:pStyle w:val="a4"/>
              <w:widowControl/>
              <w:ind w:left="20"/>
              <w:jc w:val="center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182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2137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rPr>
                <w:color w:val="000000" w:themeColor="text1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70" w:right="52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25070200400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49"/>
              <w:jc w:val="left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人类</w:t>
            </w:r>
            <w:r w:rsidRPr="006D6623">
              <w:rPr>
                <w:color w:val="000000" w:themeColor="text1"/>
                <w:sz w:val="18"/>
                <w:szCs w:val="18"/>
              </w:rPr>
              <w:t> </w:t>
            </w:r>
            <w:r w:rsidRPr="006D66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B-RAF </w:t>
            </w:r>
            <w:r w:rsidRPr="006D6623">
              <w:rPr>
                <w:color w:val="000000" w:themeColor="text1"/>
                <w:sz w:val="18"/>
                <w:szCs w:val="18"/>
              </w:rPr>
              <w:t>基</w:t>
            </w:r>
            <w:r w:rsidRPr="006D6623">
              <w:rPr>
                <w:rFonts w:hint="eastAsia"/>
                <w:color w:val="000000" w:themeColor="text1"/>
                <w:sz w:val="18"/>
                <w:szCs w:val="18"/>
              </w:rPr>
              <w:t>因</w:t>
            </w:r>
            <w:r w:rsidRPr="006D66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V600E</w:t>
            </w:r>
            <w:r w:rsidRPr="006D6623">
              <w:rPr>
                <w:color w:val="000000" w:themeColor="text1"/>
                <w:sz w:val="18"/>
                <w:szCs w:val="18"/>
              </w:rPr>
              <w:t>突变检测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spacing w:before="5"/>
              <w:jc w:val="center"/>
              <w:rPr>
                <w:color w:val="000000" w:themeColor="text1"/>
              </w:rPr>
            </w:pPr>
          </w:p>
          <w:p w:rsidR="00753429" w:rsidRPr="006D6623" w:rsidRDefault="007675EB">
            <w:pPr>
              <w:pStyle w:val="a4"/>
              <w:widowControl/>
              <w:ind w:left="20"/>
              <w:jc w:val="center"/>
              <w:rPr>
                <w:color w:val="000000" w:themeColor="text1"/>
              </w:rPr>
            </w:pPr>
            <w:r w:rsidRPr="006D6623">
              <w:rPr>
                <w:color w:val="000000" w:themeColor="text1"/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675EB">
            <w:pPr>
              <w:pStyle w:val="a4"/>
              <w:widowControl/>
              <w:spacing w:before="177"/>
              <w:ind w:left="227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6D6623"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365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Pr="006D6623" w:rsidRDefault="00753429">
            <w:pPr>
              <w:pStyle w:val="a4"/>
              <w:widowControl/>
              <w:rPr>
                <w:color w:val="000000" w:themeColor="text1"/>
              </w:rPr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3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3"/>
              <w:ind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25070300100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left"/>
            </w:pPr>
          </w:p>
          <w:p w:rsidR="00753429" w:rsidRDefault="007675EB">
            <w:pPr>
              <w:pStyle w:val="a4"/>
              <w:widowControl/>
              <w:spacing w:before="160" w:line="240" w:lineRule="atLeast"/>
              <w:ind w:left="61" w:right="34"/>
              <w:jc w:val="left"/>
            </w:pPr>
            <w:r>
              <w:rPr>
                <w:sz w:val="18"/>
                <w:szCs w:val="18"/>
              </w:rPr>
              <w:t>化学药物用药指导的基因检测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样本采集、签收、处理（据标本类型不同进行相应的前处理），提取基因组DNA，与质控品、阴阳性对照和内参同时扩增， 分析扩增产物或杂交或测序等，进行基因分析， 判断并审核结果，录入实验室信息系统或人工登记，发送报告；按规定处理废弃物；接受临床相关咨询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spacing w:before="9"/>
              <w:jc w:val="center"/>
            </w:pPr>
          </w:p>
          <w:p w:rsidR="00753429" w:rsidRDefault="007675EB">
            <w:pPr>
              <w:pStyle w:val="a4"/>
              <w:widowControl/>
              <w:spacing w:line="240" w:lineRule="atLeast"/>
              <w:ind w:left="90" w:right="68"/>
              <w:jc w:val="center"/>
            </w:pPr>
            <w:r>
              <w:rPr>
                <w:sz w:val="18"/>
                <w:szCs w:val="18"/>
              </w:rPr>
              <w:t>每个基因位点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73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365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53429">
            <w:pPr>
              <w:pStyle w:val="a4"/>
              <w:widowControl/>
            </w:pPr>
          </w:p>
          <w:p w:rsidR="00753429" w:rsidRDefault="007675EB">
            <w:pPr>
              <w:pStyle w:val="a4"/>
              <w:widowControl/>
              <w:spacing w:before="107" w:line="240" w:lineRule="atLeast"/>
              <w:ind w:left="63" w:right="18"/>
            </w:pPr>
            <w:r>
              <w:rPr>
                <w:spacing w:val="22"/>
                <w:sz w:val="18"/>
                <w:szCs w:val="18"/>
              </w:rPr>
              <w:t>第二个基因位点</w:t>
            </w:r>
            <w:r>
              <w:rPr>
                <w:spacing w:val="12"/>
                <w:sz w:val="18"/>
                <w:szCs w:val="18"/>
              </w:rPr>
              <w:t>开始每个加收</w:t>
            </w:r>
            <w:r>
              <w:rPr>
                <w:spacing w:val="1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183</w:t>
            </w:r>
            <w:r>
              <w:rPr>
                <w:spacing w:val="-4"/>
                <w:sz w:val="18"/>
                <w:szCs w:val="18"/>
              </w:rPr>
              <w:t>元。最高价格不超</w:t>
            </w:r>
            <w:r>
              <w:rPr>
                <w:spacing w:val="-18"/>
                <w:sz w:val="18"/>
                <w:szCs w:val="18"/>
              </w:rPr>
              <w:t>过</w:t>
            </w:r>
            <w:r>
              <w:rPr>
                <w:spacing w:val="-18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  <w:r>
              <w:rPr>
                <w:spacing w:val="10"/>
                <w:sz w:val="18"/>
                <w:szCs w:val="18"/>
              </w:rPr>
              <w:t>元。基因</w:t>
            </w:r>
            <w:r>
              <w:rPr>
                <w:spacing w:val="22"/>
                <w:sz w:val="18"/>
                <w:szCs w:val="18"/>
              </w:rPr>
              <w:t>位点数以最新临床指南为准。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72"/>
              <w:ind w:right="1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72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25070300101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left"/>
            </w:pPr>
          </w:p>
          <w:p w:rsidR="00753429" w:rsidRDefault="00753429">
            <w:pPr>
              <w:pStyle w:val="a4"/>
              <w:widowControl/>
              <w:jc w:val="left"/>
            </w:pPr>
          </w:p>
          <w:p w:rsidR="00753429" w:rsidRDefault="007675EB">
            <w:pPr>
              <w:pStyle w:val="a4"/>
              <w:widowControl/>
              <w:spacing w:line="240" w:lineRule="atLeast"/>
              <w:ind w:left="60" w:right="34"/>
              <w:jc w:val="left"/>
            </w:pPr>
            <w:r>
              <w:rPr>
                <w:sz w:val="18"/>
                <w:szCs w:val="18"/>
              </w:rPr>
              <w:t>化学药物用药指导的基因检测（</w:t>
            </w:r>
            <w:r>
              <w:rPr>
                <w:rFonts w:ascii="Times New Roman" w:hAnsi="Times New Roman"/>
                <w:sz w:val="18"/>
                <w:szCs w:val="18"/>
              </w:rPr>
              <w:t>≥10 </w:t>
            </w:r>
            <w:r>
              <w:rPr>
                <w:sz w:val="18"/>
                <w:szCs w:val="18"/>
              </w:rPr>
              <w:t>基因位点）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样本采集、签收、处理（据标本类型不同进行相应的前处理），提取基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因组DNA，与质控品、阴阳性对照和内参同时扩增， 分析扩增产物或杂交或测序等，进行基因分析， 判断并审核结果，录入实验室信息系统或人工登记，发送报告；按规定处理废弃物；接受临床相关咨询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spacing w:before="10"/>
              <w:jc w:val="center"/>
            </w:pPr>
          </w:p>
          <w:p w:rsidR="00753429" w:rsidRDefault="007675EB">
            <w:pPr>
              <w:pStyle w:val="a4"/>
              <w:widowControl/>
              <w:ind w:left="70" w:right="50"/>
              <w:jc w:val="center"/>
            </w:pPr>
            <w:r>
              <w:rPr>
                <w:sz w:val="18"/>
                <w:szCs w:val="18"/>
              </w:rPr>
              <w:t>人次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72"/>
              <w:ind w:left="18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</w:pPr>
            <w:r>
              <w:rPr>
                <w:spacing w:val="22"/>
                <w:sz w:val="18"/>
                <w:szCs w:val="18"/>
              </w:rPr>
              <w:lastRenderedPageBreak/>
              <w:t>第二个基因位点</w:t>
            </w:r>
            <w:r>
              <w:rPr>
                <w:spacing w:val="12"/>
                <w:sz w:val="18"/>
                <w:szCs w:val="18"/>
              </w:rPr>
              <w:t>开始每个加收</w:t>
            </w:r>
            <w:r>
              <w:rPr>
                <w:spacing w:val="12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183</w:t>
            </w:r>
            <w:r>
              <w:rPr>
                <w:spacing w:val="-4"/>
                <w:sz w:val="18"/>
                <w:szCs w:val="18"/>
              </w:rPr>
              <w:t>元。最高价格不超</w:t>
            </w:r>
            <w:r>
              <w:rPr>
                <w:spacing w:val="-18"/>
                <w:sz w:val="18"/>
                <w:szCs w:val="18"/>
              </w:rPr>
              <w:t>过</w:t>
            </w:r>
            <w:r>
              <w:rPr>
                <w:spacing w:val="-18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  <w:r>
              <w:rPr>
                <w:spacing w:val="10"/>
                <w:sz w:val="18"/>
                <w:szCs w:val="18"/>
              </w:rPr>
              <w:t>元。基因</w:t>
            </w:r>
            <w:r>
              <w:rPr>
                <w:spacing w:val="22"/>
                <w:sz w:val="18"/>
                <w:szCs w:val="18"/>
              </w:rPr>
              <w:t>位点数以</w:t>
            </w:r>
            <w:r>
              <w:rPr>
                <w:spacing w:val="22"/>
                <w:sz w:val="18"/>
                <w:szCs w:val="18"/>
              </w:rPr>
              <w:lastRenderedPageBreak/>
              <w:t>最新临床指南为准。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right="1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118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26000002100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9" w:line="240" w:lineRule="atLeast"/>
              <w:ind w:left="60" w:right="33"/>
              <w:jc w:val="left"/>
            </w:pPr>
            <w:r>
              <w:rPr>
                <w:sz w:val="18"/>
                <w:szCs w:val="18"/>
              </w:rPr>
              <w:t>群体反应抗体（</w:t>
            </w:r>
            <w:r>
              <w:rPr>
                <w:rFonts w:ascii="Times New Roman" w:hAnsi="Times New Roman"/>
                <w:sz w:val="18"/>
                <w:szCs w:val="18"/>
              </w:rPr>
              <w:t>PRA</w:t>
            </w:r>
            <w:r>
              <w:rPr>
                <w:sz w:val="18"/>
                <w:szCs w:val="18"/>
              </w:rPr>
              <w:t>）检测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4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6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391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right="1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25050100200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结核菌涂片检查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27" w:line="240" w:lineRule="atLeast"/>
              <w:ind w:left="61" w:right="27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27030000000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61"/>
              <w:jc w:val="left"/>
            </w:pPr>
            <w:r>
              <w:rPr>
                <w:sz w:val="18"/>
                <w:szCs w:val="18"/>
              </w:rPr>
              <w:t>增加</w:t>
            </w:r>
            <w:r>
              <w:rPr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1 </w:t>
            </w:r>
            <w:r>
              <w:rPr>
                <w:sz w:val="18"/>
                <w:szCs w:val="18"/>
              </w:rPr>
              <w:t>只蜡块加收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9"/>
              <w:ind w:left="20"/>
              <w:jc w:val="center"/>
            </w:pPr>
            <w:r>
              <w:rPr>
                <w:sz w:val="18"/>
                <w:szCs w:val="18"/>
              </w:rPr>
              <w:t>只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9"/>
              <w:ind w:left="204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18.2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27030000500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07"/>
              <w:ind w:left="61"/>
              <w:jc w:val="left"/>
            </w:pPr>
            <w:r>
              <w:rPr>
                <w:sz w:val="18"/>
                <w:szCs w:val="18"/>
              </w:rPr>
              <w:t>手术标本检查与诊断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675EB">
            <w:pPr>
              <w:pStyle w:val="a4"/>
              <w:widowControl/>
              <w:spacing w:before="107"/>
              <w:ind w:left="21"/>
              <w:jc w:val="center"/>
            </w:pPr>
            <w:r>
              <w:rPr>
                <w:sz w:val="18"/>
                <w:szCs w:val="18"/>
              </w:rPr>
              <w:t>例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spacing w:before="4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3" w:right="30"/>
            </w:pPr>
            <w:r>
              <w:rPr>
                <w:spacing w:val="20"/>
                <w:sz w:val="18"/>
                <w:szCs w:val="18"/>
              </w:rPr>
              <w:t>微创手术标本每</w:t>
            </w:r>
            <w:r>
              <w:rPr>
                <w:spacing w:val="1"/>
                <w:sz w:val="18"/>
                <w:szCs w:val="18"/>
              </w:rPr>
              <w:t>例最多加收</w:t>
            </w:r>
            <w:r>
              <w:rPr>
                <w:spacing w:val="1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10 </w:t>
            </w:r>
            <w:r>
              <w:rPr>
                <w:spacing w:val="-14"/>
                <w:sz w:val="18"/>
                <w:szCs w:val="18"/>
              </w:rPr>
              <w:t>只</w:t>
            </w:r>
            <w:r>
              <w:rPr>
                <w:spacing w:val="-6"/>
                <w:sz w:val="18"/>
                <w:szCs w:val="18"/>
              </w:rPr>
              <w:t>蜡块；与其他组织</w:t>
            </w:r>
            <w:r>
              <w:rPr>
                <w:spacing w:val="20"/>
                <w:sz w:val="18"/>
                <w:szCs w:val="18"/>
              </w:rPr>
              <w:t>病理学检查诊断</w:t>
            </w:r>
            <w:r>
              <w:rPr>
                <w:spacing w:val="27"/>
                <w:sz w:val="18"/>
                <w:szCs w:val="18"/>
              </w:rPr>
              <w:t>项目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大类编码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2703</w:t>
            </w:r>
            <w:r>
              <w:rPr>
                <w:spacing w:val="-4"/>
                <w:sz w:val="18"/>
                <w:szCs w:val="18"/>
              </w:rPr>
              <w:t>）</w:t>
            </w:r>
            <w:r>
              <w:rPr>
                <w:spacing w:val="-3"/>
                <w:sz w:val="18"/>
                <w:szCs w:val="18"/>
              </w:rPr>
              <w:t>不能同时计</w:t>
            </w:r>
            <w:r>
              <w:rPr>
                <w:sz w:val="18"/>
                <w:szCs w:val="18"/>
              </w:rPr>
              <w:t>收</w:t>
            </w: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right="1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27050000201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</w:pPr>
            <w:r>
              <w:rPr>
                <w:sz w:val="18"/>
                <w:szCs w:val="18"/>
              </w:rPr>
              <w:t>病理单克隆抗体检测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22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right="125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left="70" w:right="53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27050000202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5"/>
              <w:jc w:val="left"/>
            </w:pPr>
          </w:p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sz w:val="18"/>
                <w:szCs w:val="18"/>
              </w:rPr>
              <w:t>病理癌基因蛋白检测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5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left="22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182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31090200500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胃十二指肠镜检查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含活检、局部浸润麻醉及药物、材料，含幽门螺杆菌测定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7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6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31090200600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left"/>
            </w:pPr>
          </w:p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经胃镜胃肠治疗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含滴药、液疗、药疗、化疗、硬化剂治疗、胃食管返流治疗，取异物、粘膜切除、粘膜血流量测定、止血，息肉、肿物切除。不含胃肠镜检查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spacing w:before="1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61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31090300500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5"/>
              <w:jc w:val="left"/>
            </w:pPr>
          </w:p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结肠镜检查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5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77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lastRenderedPageBreak/>
              <w:t>127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31090300900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经内镜结肠治疗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39"/>
              <w:jc w:val="center"/>
            </w:pPr>
            <w:r>
              <w:rPr>
                <w:sz w:val="18"/>
                <w:szCs w:val="18"/>
              </w:rPr>
              <w:t>含滴药、液疗、药疗、化疗、硬化剂治疗、取异物息肉、肿物切除，不含结肠镜检查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8"/>
              <w:jc w:val="center"/>
            </w:pPr>
          </w:p>
          <w:p w:rsidR="00753429" w:rsidRDefault="00753429">
            <w:pPr>
              <w:pStyle w:val="a4"/>
              <w:widowControl/>
              <w:ind w:left="-143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spacing w:before="9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59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  <w:tr w:rsidR="00753429">
        <w:trPr>
          <w:trHeight w:val="67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31090300901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</w:pPr>
            <w:r>
              <w:rPr>
                <w:sz w:val="18"/>
                <w:szCs w:val="18"/>
              </w:rPr>
              <w:t>经内镜直肠治疗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39"/>
              <w:jc w:val="center"/>
            </w:pPr>
            <w:r>
              <w:rPr>
                <w:sz w:val="18"/>
                <w:szCs w:val="18"/>
              </w:rPr>
              <w:t>含滴药、液疗、药疗、化疗、硬化剂治疗、取异物息肉、肿物切除，不含结肠镜检查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spacing w:before="8"/>
              <w:jc w:val="center"/>
            </w:pPr>
          </w:p>
          <w:p w:rsidR="00753429" w:rsidRDefault="00753429">
            <w:pPr>
              <w:pStyle w:val="a4"/>
              <w:widowControl/>
              <w:ind w:left="-143"/>
              <w:jc w:val="center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</w:pPr>
          </w:p>
          <w:p w:rsidR="00753429" w:rsidRDefault="00753429">
            <w:pPr>
              <w:pStyle w:val="a4"/>
              <w:widowControl/>
              <w:spacing w:before="9"/>
              <w:jc w:val="center"/>
            </w:pPr>
          </w:p>
          <w:p w:rsidR="00753429" w:rsidRDefault="007675EB">
            <w:pPr>
              <w:pStyle w:val="a4"/>
              <w:widowControl/>
              <w:ind w:left="20"/>
              <w:jc w:val="center"/>
            </w:pPr>
            <w:r>
              <w:rPr>
                <w:sz w:val="18"/>
                <w:szCs w:val="18"/>
              </w:rPr>
              <w:t>次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spacing w:before="159"/>
              <w:ind w:left="227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429" w:rsidRDefault="00753429">
            <w:pPr>
              <w:pStyle w:val="a4"/>
              <w:widowControl/>
            </w:pPr>
          </w:p>
        </w:tc>
      </w:tr>
    </w:tbl>
    <w:p w:rsidR="00753429" w:rsidRDefault="00753429">
      <w:pPr>
        <w:jc w:val="center"/>
      </w:pPr>
    </w:p>
    <w:p w:rsidR="00753429" w:rsidRDefault="007675EB">
      <w:r>
        <w:br w:type="page"/>
      </w:r>
    </w:p>
    <w:p w:rsidR="00753429" w:rsidRDefault="00753429">
      <w:pPr>
        <w:jc w:val="center"/>
      </w:pPr>
    </w:p>
    <w:tbl>
      <w:tblPr>
        <w:tblpPr w:leftFromText="180" w:rightFromText="180" w:vertAnchor="text" w:horzAnchor="page" w:tblpX="1002" w:tblpY="139"/>
        <w:tblOverlap w:val="never"/>
        <w:tblW w:w="10335" w:type="dxa"/>
        <w:tblInd w:w="-10" w:type="dxa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1182"/>
        <w:gridCol w:w="1941"/>
        <w:gridCol w:w="2069"/>
        <w:gridCol w:w="942"/>
        <w:gridCol w:w="590"/>
        <w:gridCol w:w="814"/>
        <w:gridCol w:w="713"/>
        <w:gridCol w:w="1534"/>
      </w:tblGrid>
      <w:tr w:rsidR="00753429">
        <w:trPr>
          <w:trHeight w:val="522"/>
        </w:trPr>
        <w:tc>
          <w:tcPr>
            <w:tcW w:w="5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right="79"/>
              <w:jc w:val="right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82" w:type="dxa"/>
            <w:tcBorders>
              <w:top w:val="single" w:sz="8" w:space="0" w:color="010202"/>
              <w:left w:val="nil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70" w:right="51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编 码</w:t>
            </w:r>
          </w:p>
        </w:tc>
        <w:tc>
          <w:tcPr>
            <w:tcW w:w="1941" w:type="dxa"/>
            <w:tcBorders>
              <w:top w:val="single" w:sz="8" w:space="0" w:color="010202"/>
              <w:left w:val="nil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586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项 目 名 称</w:t>
            </w:r>
          </w:p>
        </w:tc>
        <w:tc>
          <w:tcPr>
            <w:tcW w:w="2069" w:type="dxa"/>
            <w:tcBorders>
              <w:top w:val="single" w:sz="8" w:space="0" w:color="010202"/>
              <w:left w:val="nil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517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项 目 内 涵</w:t>
            </w:r>
          </w:p>
        </w:tc>
        <w:tc>
          <w:tcPr>
            <w:tcW w:w="942" w:type="dxa"/>
            <w:tcBorders>
              <w:top w:val="single" w:sz="8" w:space="0" w:color="010202"/>
              <w:left w:val="nil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28" w:line="240" w:lineRule="atLeast"/>
              <w:ind w:right="280"/>
              <w:jc w:val="center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除外内容</w:t>
            </w:r>
          </w:p>
        </w:tc>
        <w:tc>
          <w:tcPr>
            <w:tcW w:w="590" w:type="dxa"/>
            <w:tcBorders>
              <w:top w:val="single" w:sz="8" w:space="0" w:color="010202"/>
              <w:left w:val="nil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28" w:line="240" w:lineRule="atLeast"/>
              <w:ind w:left="90" w:right="68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计价单位</w:t>
            </w:r>
          </w:p>
        </w:tc>
        <w:tc>
          <w:tcPr>
            <w:tcW w:w="814" w:type="dxa"/>
            <w:tcBorders>
              <w:top w:val="single" w:sz="8" w:space="0" w:color="010202"/>
              <w:left w:val="nil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28"/>
              <w:ind w:left="182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三甲医院价格</w:t>
            </w:r>
          </w:p>
          <w:p w:rsidR="00753429" w:rsidRDefault="007675EB">
            <w:pPr>
              <w:pStyle w:val="a4"/>
              <w:widowControl/>
              <w:spacing w:before="28" w:line="240" w:lineRule="atLeast"/>
              <w:ind w:left="90" w:right="68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713" w:type="dxa"/>
            <w:tcBorders>
              <w:top w:val="single" w:sz="8" w:space="0" w:color="010202"/>
              <w:left w:val="nil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2"/>
              <w:ind w:left="92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二级医院价格（元）</w:t>
            </w:r>
          </w:p>
        </w:tc>
        <w:tc>
          <w:tcPr>
            <w:tcW w:w="1534" w:type="dxa"/>
            <w:tcBorders>
              <w:top w:val="single" w:sz="8" w:space="0" w:color="010202"/>
              <w:left w:val="nil"/>
              <w:bottom w:val="single" w:sz="8" w:space="0" w:color="010202"/>
              <w:right w:val="single" w:sz="8" w:space="0" w:color="010202"/>
            </w:tcBorders>
            <w:noWrap/>
          </w:tcPr>
          <w:p w:rsidR="00753429" w:rsidRDefault="007675EB">
            <w:pPr>
              <w:pStyle w:val="a4"/>
              <w:widowControl/>
              <w:spacing w:before="144"/>
              <w:ind w:left="505"/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备 注</w:t>
            </w:r>
          </w:p>
        </w:tc>
      </w:tr>
      <w:tr w:rsidR="00753429">
        <w:trPr>
          <w:trHeight w:val="439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1"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1"/>
              <w:jc w:val="center"/>
            </w:pPr>
            <w:r>
              <w:rPr>
                <w:rFonts w:ascii="Times New Roman" w:eastAsia="微软雅黑" w:hAnsi="Times New Roman"/>
                <w:b/>
                <w:i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left"/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(二)经血管介入诊疗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周岁及以下儿童在原价格上加收</w:t>
            </w:r>
            <w:r>
              <w:rPr>
                <w:rFonts w:ascii="微软雅黑" w:eastAsia="微软雅黑" w:hAnsi="微软雅黑" w:cs="微软雅黑" w:hint="eastAsia"/>
                <w:color w:val="000000"/>
                <w:spacing w:val="-10"/>
                <w:kern w:val="0"/>
                <w:sz w:val="18"/>
                <w:szCs w:val="18"/>
              </w:rPr>
              <w:t>30%</w:t>
            </w:r>
          </w:p>
        </w:tc>
      </w:tr>
      <w:tr w:rsidR="00753429">
        <w:trPr>
          <w:trHeight w:val="389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32010000100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经皮选择性静脉造影术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指腔静脉、肢体静脉等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TableParagrap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482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32010000800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经皮静脉内溶栓术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TableParagrap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TableParagrap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2830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379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32020000200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经皮选择性动脉造影术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不含脑血管及冠状动脉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TableParagrap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1890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08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1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32020000300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经皮超选择性动脉造影术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不含脑血管及冠状动脉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TableParagraph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43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69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32020000400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经皮选择性动脉置管术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含各种药物治疗、栓塞、热灌注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泵、栓塞材料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2830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2260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43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9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32020000401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动脉留置鞘管拔出术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452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70" w:right="51"/>
              <w:jc w:val="center"/>
            </w:pPr>
            <w:r>
              <w:rPr>
                <w:rFonts w:ascii="Times New Roman" w:eastAsia="微软雅黑" w:hAnsi="Times New Roman"/>
                <w:b/>
                <w:i/>
                <w:color w:val="000000"/>
                <w:sz w:val="18"/>
                <w:szCs w:val="18"/>
              </w:rPr>
              <w:t>33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ind w:left="60"/>
              <w:jc w:val="left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微软雅黑" w:hAnsi="Times New Roman"/>
                <w:color w:val="000000"/>
                <w:sz w:val="15"/>
                <w:szCs w:val="15"/>
              </w:rPr>
              <w:t> 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</w:rPr>
              <w:t>（三） 手术治疗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4"/>
              <w:ind w:left="63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6周岁及以下儿童在原价格上加收30%</w:t>
            </w:r>
          </w:p>
        </w:tc>
      </w:tr>
      <w:tr w:rsidR="00753429">
        <w:trPr>
          <w:trHeight w:val="510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33010100700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6"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术后镇痛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6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含静脉麻醉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6"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40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33010100702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人流镇痛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含静脉麻醉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272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40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 </w:t>
            </w:r>
          </w:p>
          <w:p w:rsidR="00753429" w:rsidRDefault="007675EB">
            <w:pPr>
              <w:pStyle w:val="a4"/>
              <w:widowControl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  <w:p w:rsidR="00753429" w:rsidRDefault="007675EB">
            <w:pPr>
              <w:pStyle w:val="a4"/>
              <w:widowControl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33040700500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 </w:t>
            </w:r>
          </w:p>
          <w:p w:rsidR="00753429" w:rsidRDefault="007675EB">
            <w:pPr>
              <w:pStyle w:val="a4"/>
              <w:widowControl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复杂视网膜脱离修复术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 </w:t>
            </w:r>
          </w:p>
          <w:p w:rsidR="00753429" w:rsidRDefault="007675EB">
            <w:pPr>
              <w:pStyle w:val="a4"/>
              <w:widowControl/>
              <w:spacing w:line="240" w:lineRule="atLeast"/>
              <w:ind w:right="4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指巨大裂孔、黄斑裂孔等修复，含硅油充填、球内注气、前膜剥膜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-29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玻璃体切割头、硅胶、膨胀气体、重水、硅油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  <w:p w:rsidR="00753429" w:rsidRDefault="007675EB">
            <w:pPr>
              <w:pStyle w:val="a4"/>
              <w:widowControl/>
              <w:spacing w:before="1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  <w:p w:rsidR="00753429" w:rsidRDefault="007675EB">
            <w:pPr>
              <w:pStyle w:val="a4"/>
              <w:widowControl/>
              <w:ind w:left="2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right="15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53429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753429" w:rsidRDefault="007675EB">
            <w:pPr>
              <w:pStyle w:val="a4"/>
              <w:widowControl/>
              <w:ind w:right="15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2590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40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33080100300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4"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二尖瓣替换术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 w:line="240" w:lineRule="atLeast"/>
              <w:ind w:left="61" w:right="27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指保留部分或全部二尖瓣装置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4"/>
              <w:ind w:left="2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5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5910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5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4730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40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33100401200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经腹直肠癌根治术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含保留肛门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37"/>
              <w:ind w:left="2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right="15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right="15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8"/>
              <w:ind w:right="124"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41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left="70" w:right="52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33100501006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腹腔内恶性肿瘤微波治疗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指非开腹治疗，含注药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28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射频导管</w:t>
            </w:r>
          </w:p>
          <w:p w:rsidR="00753429" w:rsidRDefault="007675EB">
            <w:pPr>
              <w:pStyle w:val="a4"/>
              <w:widowControl/>
              <w:spacing w:before="2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（针）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2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5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58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jc w:val="center"/>
            </w:pPr>
            <w:r>
              <w:rPr>
                <w:rFonts w:ascii="Times New Roman" w:eastAsia="微软雅黑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704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33140000200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单胎顺产接生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含产程观察，阴道或肛门检查，胎心监测及脐带处理、会阴裂伤修补及侧切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 </w:t>
            </w:r>
          </w:p>
        </w:tc>
      </w:tr>
      <w:tr w:rsidR="00753429">
        <w:trPr>
          <w:trHeight w:val="539"/>
        </w:trPr>
        <w:tc>
          <w:tcPr>
            <w:tcW w:w="550" w:type="dxa"/>
            <w:tcBorders>
              <w:top w:val="nil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54"/>
              <w:ind w:right="124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33140001500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二次剖宫产术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含腹部疤痕剔除术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2230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10202"/>
              <w:right w:val="single" w:sz="8" w:space="0" w:color="010202"/>
            </w:tcBorders>
            <w:noWrap/>
            <w:vAlign w:val="center"/>
          </w:tcPr>
          <w:p w:rsidR="00753429" w:rsidRDefault="007675EB">
            <w:pPr>
              <w:pStyle w:val="a4"/>
              <w:widowControl/>
              <w:spacing w:before="143"/>
              <w:ind w:left="61"/>
              <w:jc w:val="center"/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753429" w:rsidRDefault="00753429">
      <w:pPr>
        <w:jc w:val="center"/>
      </w:pPr>
    </w:p>
    <w:sectPr w:rsidR="00753429" w:rsidSect="0075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63" w:rsidRDefault="00CA1A63" w:rsidP="007675EB">
      <w:r>
        <w:separator/>
      </w:r>
    </w:p>
  </w:endnote>
  <w:endnote w:type="continuationSeparator" w:id="1">
    <w:p w:rsidR="00CA1A63" w:rsidRDefault="00CA1A63" w:rsidP="00767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63" w:rsidRDefault="00CA1A63" w:rsidP="007675EB">
      <w:r>
        <w:separator/>
      </w:r>
    </w:p>
  </w:footnote>
  <w:footnote w:type="continuationSeparator" w:id="1">
    <w:p w:rsidR="00CA1A63" w:rsidRDefault="00CA1A63" w:rsidP="00767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720AE8"/>
    <w:rsid w:val="00004361"/>
    <w:rsid w:val="00593EF3"/>
    <w:rsid w:val="00601C23"/>
    <w:rsid w:val="006D6623"/>
    <w:rsid w:val="00753429"/>
    <w:rsid w:val="007675EB"/>
    <w:rsid w:val="00C03D9F"/>
    <w:rsid w:val="00CA1A63"/>
    <w:rsid w:val="169331DB"/>
    <w:rsid w:val="39720AE8"/>
    <w:rsid w:val="4AE33544"/>
    <w:rsid w:val="4C802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42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753429"/>
    <w:pPr>
      <w:autoSpaceDE w:val="0"/>
      <w:autoSpaceDN w:val="0"/>
      <w:jc w:val="left"/>
    </w:pPr>
    <w:rPr>
      <w:rFonts w:ascii="小标宋" w:eastAsia="小标宋" w:hAnsi="宋体" w:cs="宋体"/>
      <w:kern w:val="0"/>
      <w:sz w:val="44"/>
      <w:szCs w:val="44"/>
    </w:rPr>
  </w:style>
  <w:style w:type="paragraph" w:styleId="a4">
    <w:name w:val="Normal (Web)"/>
    <w:basedOn w:val="a"/>
    <w:qFormat/>
    <w:rsid w:val="00753429"/>
    <w:rPr>
      <w:sz w:val="24"/>
    </w:rPr>
  </w:style>
  <w:style w:type="paragraph" w:customStyle="1" w:styleId="TableParagraph">
    <w:name w:val="Table Paragraph"/>
    <w:basedOn w:val="a"/>
    <w:uiPriority w:val="1"/>
    <w:qFormat/>
    <w:rsid w:val="00753429"/>
  </w:style>
  <w:style w:type="paragraph" w:styleId="a5">
    <w:name w:val="header"/>
    <w:basedOn w:val="a"/>
    <w:link w:val="Char"/>
    <w:rsid w:val="00767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75EB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767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675E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1154</Words>
  <Characters>6578</Characters>
  <Application>Microsoft Office Word</Application>
  <DocSecurity>0</DocSecurity>
  <Lines>54</Lines>
  <Paragraphs>15</Paragraphs>
  <ScaleCrop>false</ScaleCrop>
  <Company>微软中国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程晨鹏（黎雪汉瑞祥）</dc:creator>
  <cp:lastModifiedBy>Administrator</cp:lastModifiedBy>
  <cp:revision>3</cp:revision>
  <cp:lastPrinted>2020-01-04T12:29:00Z</cp:lastPrinted>
  <dcterms:created xsi:type="dcterms:W3CDTF">2020-01-06T01:22:00Z</dcterms:created>
  <dcterms:modified xsi:type="dcterms:W3CDTF">2020-01-06T02:36:00Z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