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A5752">
      <w:pPr>
        <w:rPr>
          <w:rFonts w:eastAsia="方正黑体_GBK" w:hint="eastAsia"/>
        </w:rPr>
      </w:pPr>
      <w:r>
        <w:rPr>
          <w:rFonts w:eastAsia="方正黑体_GBK" w:hint="eastAsia"/>
        </w:rPr>
        <w:t>附件</w:t>
      </w:r>
      <w:r>
        <w:rPr>
          <w:rFonts w:eastAsia="方正黑体_GBK" w:hint="eastAsia"/>
        </w:rPr>
        <w:t>1</w:t>
      </w:r>
    </w:p>
    <w:p w:rsidR="00000000" w:rsidRDefault="00BA5752">
      <w:pPr>
        <w:snapToGrid w:val="0"/>
      </w:pPr>
    </w:p>
    <w:p w:rsidR="00000000" w:rsidRDefault="00BA5752">
      <w:pPr>
        <w:snapToGrid w:val="0"/>
        <w:jc w:val="center"/>
        <w:rPr>
          <w:rFonts w:eastAsia="方正小标宋_GBK" w:hint="eastAsia"/>
          <w:sz w:val="36"/>
          <w:szCs w:val="36"/>
        </w:rPr>
      </w:pPr>
      <w:r>
        <w:rPr>
          <w:rFonts w:eastAsia="方正小标宋_GBK" w:hint="eastAsia"/>
          <w:sz w:val="36"/>
          <w:szCs w:val="36"/>
        </w:rPr>
        <w:t>中央层面设定的涉企经营许可事项改革清单（</w:t>
      </w:r>
      <w:r>
        <w:rPr>
          <w:rFonts w:eastAsia="方正小标宋_GBK" w:hint="eastAsia"/>
          <w:sz w:val="36"/>
          <w:szCs w:val="36"/>
        </w:rPr>
        <w:t>2021</w:t>
      </w:r>
      <w:r>
        <w:rPr>
          <w:rFonts w:eastAsia="方正小标宋_GBK" w:hint="eastAsia"/>
          <w:sz w:val="36"/>
          <w:szCs w:val="36"/>
        </w:rPr>
        <w:t>年版）</w:t>
      </w:r>
    </w:p>
    <w:p w:rsidR="00000000" w:rsidRDefault="00BA5752">
      <w:pPr>
        <w:snapToGrid w:val="0"/>
        <w:jc w:val="center"/>
        <w:rPr>
          <w:rFonts w:eastAsia="方正小标宋_GBK" w:hint="eastAsia"/>
          <w:sz w:val="36"/>
          <w:szCs w:val="36"/>
        </w:rPr>
      </w:pPr>
    </w:p>
    <w:tbl>
      <w:tblPr>
        <w:tblW w:w="0" w:type="auto"/>
        <w:jc w:val="center"/>
        <w:tblInd w:w="0"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ayout w:type="fixed"/>
        <w:tblLook w:val="0000"/>
      </w:tblPr>
      <w:tblGrid>
        <w:gridCol w:w="462"/>
        <w:gridCol w:w="1186"/>
        <w:gridCol w:w="1708"/>
        <w:gridCol w:w="1442"/>
        <w:gridCol w:w="1595"/>
        <w:gridCol w:w="1190"/>
        <w:gridCol w:w="560"/>
        <w:gridCol w:w="560"/>
        <w:gridCol w:w="560"/>
        <w:gridCol w:w="560"/>
        <w:gridCol w:w="3851"/>
        <w:gridCol w:w="5571"/>
        <w:gridCol w:w="1624"/>
      </w:tblGrid>
      <w:tr w:rsidR="00000000">
        <w:trPr>
          <w:trHeight w:val="425"/>
          <w:tblHeader/>
          <w:jc w:val="center"/>
        </w:trPr>
        <w:tc>
          <w:tcPr>
            <w:tcW w:w="462" w:type="dxa"/>
            <w:vMerge w:val="restart"/>
            <w:tcMar>
              <w:top w:w="57" w:type="dxa"/>
              <w:left w:w="68" w:type="dxa"/>
              <w:bottom w:w="57" w:type="dxa"/>
              <w:right w:w="68" w:type="dxa"/>
            </w:tcMar>
            <w:vAlign w:val="center"/>
          </w:tcPr>
          <w:p w:rsidR="00000000" w:rsidRDefault="00BA5752">
            <w:pPr>
              <w:jc w:val="center"/>
              <w:rPr>
                <w:rFonts w:eastAsia="方正黑体_GBK" w:hint="eastAsia"/>
                <w:sz w:val="21"/>
                <w:szCs w:val="21"/>
              </w:rPr>
            </w:pPr>
            <w:r>
              <w:rPr>
                <w:rFonts w:eastAsia="方正黑体_GBK" w:hint="eastAsia"/>
                <w:sz w:val="21"/>
                <w:szCs w:val="21"/>
              </w:rPr>
              <w:t>序号</w:t>
            </w:r>
          </w:p>
        </w:tc>
        <w:tc>
          <w:tcPr>
            <w:tcW w:w="1186" w:type="dxa"/>
            <w:vMerge w:val="restart"/>
            <w:tcMar>
              <w:top w:w="57" w:type="dxa"/>
              <w:left w:w="68" w:type="dxa"/>
              <w:bottom w:w="57" w:type="dxa"/>
              <w:right w:w="68" w:type="dxa"/>
            </w:tcMar>
            <w:vAlign w:val="center"/>
          </w:tcPr>
          <w:p w:rsidR="00000000" w:rsidRDefault="00BA5752">
            <w:pPr>
              <w:jc w:val="center"/>
              <w:rPr>
                <w:rFonts w:eastAsia="方正黑体_GBK" w:hint="eastAsia"/>
                <w:sz w:val="21"/>
                <w:szCs w:val="21"/>
              </w:rPr>
            </w:pPr>
            <w:r>
              <w:rPr>
                <w:rFonts w:eastAsia="方正黑体_GBK" w:hint="eastAsia"/>
                <w:sz w:val="21"/>
                <w:szCs w:val="21"/>
              </w:rPr>
              <w:t>主管部门</w:t>
            </w:r>
          </w:p>
        </w:tc>
        <w:tc>
          <w:tcPr>
            <w:tcW w:w="1708" w:type="dxa"/>
            <w:vMerge w:val="restart"/>
            <w:tcMar>
              <w:top w:w="57" w:type="dxa"/>
              <w:left w:w="68" w:type="dxa"/>
              <w:bottom w:w="57" w:type="dxa"/>
              <w:right w:w="68" w:type="dxa"/>
            </w:tcMar>
            <w:vAlign w:val="center"/>
          </w:tcPr>
          <w:p w:rsidR="00000000" w:rsidRDefault="00BA5752">
            <w:pPr>
              <w:jc w:val="center"/>
              <w:rPr>
                <w:rFonts w:eastAsia="方正黑体_GBK" w:hint="eastAsia"/>
                <w:sz w:val="21"/>
                <w:szCs w:val="21"/>
              </w:rPr>
            </w:pPr>
            <w:r>
              <w:rPr>
                <w:rFonts w:eastAsia="方正黑体_GBK" w:hint="eastAsia"/>
                <w:sz w:val="21"/>
                <w:szCs w:val="21"/>
              </w:rPr>
              <w:t>改革事项</w:t>
            </w:r>
          </w:p>
        </w:tc>
        <w:tc>
          <w:tcPr>
            <w:tcW w:w="1442" w:type="dxa"/>
            <w:vMerge w:val="restart"/>
            <w:tcMar>
              <w:top w:w="57" w:type="dxa"/>
              <w:left w:w="68" w:type="dxa"/>
              <w:bottom w:w="57" w:type="dxa"/>
              <w:right w:w="68" w:type="dxa"/>
            </w:tcMar>
            <w:vAlign w:val="center"/>
          </w:tcPr>
          <w:p w:rsidR="00000000" w:rsidRDefault="00BA5752">
            <w:pPr>
              <w:jc w:val="center"/>
              <w:rPr>
                <w:rFonts w:eastAsia="方正黑体_GBK" w:hint="eastAsia"/>
                <w:sz w:val="21"/>
                <w:szCs w:val="21"/>
              </w:rPr>
            </w:pPr>
            <w:r>
              <w:rPr>
                <w:rFonts w:eastAsia="方正黑体_GBK" w:hint="eastAsia"/>
                <w:sz w:val="21"/>
                <w:szCs w:val="21"/>
              </w:rPr>
              <w:t>许可证件名称</w:t>
            </w:r>
          </w:p>
        </w:tc>
        <w:tc>
          <w:tcPr>
            <w:tcW w:w="1595" w:type="dxa"/>
            <w:vMerge w:val="restart"/>
            <w:tcMar>
              <w:top w:w="57" w:type="dxa"/>
              <w:left w:w="68" w:type="dxa"/>
              <w:bottom w:w="57" w:type="dxa"/>
              <w:right w:w="68" w:type="dxa"/>
            </w:tcMar>
            <w:vAlign w:val="center"/>
          </w:tcPr>
          <w:p w:rsidR="00000000" w:rsidRDefault="00BA5752">
            <w:pPr>
              <w:jc w:val="center"/>
              <w:rPr>
                <w:rFonts w:eastAsia="方正黑体_GBK" w:hint="eastAsia"/>
                <w:sz w:val="21"/>
                <w:szCs w:val="21"/>
              </w:rPr>
            </w:pPr>
            <w:r>
              <w:rPr>
                <w:rFonts w:eastAsia="方正黑体_GBK" w:hint="eastAsia"/>
                <w:sz w:val="21"/>
                <w:szCs w:val="21"/>
              </w:rPr>
              <w:t>设定依据</w:t>
            </w:r>
          </w:p>
        </w:tc>
        <w:tc>
          <w:tcPr>
            <w:tcW w:w="1190" w:type="dxa"/>
            <w:vMerge w:val="restart"/>
            <w:tcMar>
              <w:top w:w="57" w:type="dxa"/>
              <w:left w:w="68" w:type="dxa"/>
              <w:bottom w:w="57" w:type="dxa"/>
              <w:right w:w="68" w:type="dxa"/>
            </w:tcMar>
            <w:vAlign w:val="center"/>
          </w:tcPr>
          <w:p w:rsidR="00000000" w:rsidRDefault="00BA5752">
            <w:pPr>
              <w:jc w:val="center"/>
              <w:rPr>
                <w:rFonts w:eastAsia="方正黑体_GBK" w:hint="eastAsia"/>
                <w:sz w:val="21"/>
                <w:szCs w:val="21"/>
              </w:rPr>
            </w:pPr>
            <w:r>
              <w:rPr>
                <w:rFonts w:eastAsia="方正黑体_GBK" w:hint="eastAsia"/>
                <w:sz w:val="21"/>
                <w:szCs w:val="21"/>
              </w:rPr>
              <w:t>审批层级和</w:t>
            </w:r>
          </w:p>
          <w:p w:rsidR="00000000" w:rsidRDefault="00BA5752">
            <w:pPr>
              <w:jc w:val="center"/>
              <w:rPr>
                <w:rFonts w:eastAsia="方正黑体_GBK" w:hint="eastAsia"/>
                <w:sz w:val="21"/>
                <w:szCs w:val="21"/>
              </w:rPr>
            </w:pPr>
            <w:r>
              <w:rPr>
                <w:rFonts w:eastAsia="方正黑体_GBK" w:hint="eastAsia"/>
                <w:sz w:val="21"/>
                <w:szCs w:val="21"/>
              </w:rPr>
              <w:t>部门</w:t>
            </w:r>
          </w:p>
        </w:tc>
        <w:tc>
          <w:tcPr>
            <w:tcW w:w="2240" w:type="dxa"/>
            <w:gridSpan w:val="4"/>
            <w:tcMar>
              <w:top w:w="57" w:type="dxa"/>
              <w:left w:w="68" w:type="dxa"/>
              <w:bottom w:w="57" w:type="dxa"/>
              <w:right w:w="68" w:type="dxa"/>
            </w:tcMar>
            <w:vAlign w:val="center"/>
          </w:tcPr>
          <w:p w:rsidR="00000000" w:rsidRDefault="00BA5752">
            <w:pPr>
              <w:jc w:val="center"/>
              <w:rPr>
                <w:rFonts w:eastAsia="方正黑体_GBK" w:hint="eastAsia"/>
                <w:sz w:val="21"/>
                <w:szCs w:val="21"/>
              </w:rPr>
            </w:pPr>
            <w:r>
              <w:rPr>
                <w:rFonts w:eastAsia="方正黑体_GBK" w:hint="eastAsia"/>
                <w:sz w:val="21"/>
                <w:szCs w:val="21"/>
              </w:rPr>
              <w:t>改革方式</w:t>
            </w:r>
          </w:p>
        </w:tc>
        <w:tc>
          <w:tcPr>
            <w:tcW w:w="3851" w:type="dxa"/>
            <w:vMerge w:val="restart"/>
            <w:tcMar>
              <w:top w:w="57" w:type="dxa"/>
              <w:left w:w="68" w:type="dxa"/>
              <w:bottom w:w="57" w:type="dxa"/>
              <w:right w:w="68" w:type="dxa"/>
            </w:tcMar>
            <w:vAlign w:val="center"/>
          </w:tcPr>
          <w:p w:rsidR="00000000" w:rsidRDefault="00BA5752">
            <w:pPr>
              <w:jc w:val="center"/>
              <w:rPr>
                <w:rFonts w:eastAsia="方正黑体_GBK" w:hint="eastAsia"/>
                <w:sz w:val="21"/>
                <w:szCs w:val="21"/>
              </w:rPr>
            </w:pPr>
            <w:r>
              <w:rPr>
                <w:rFonts w:eastAsia="方正黑体_GBK" w:hint="eastAsia"/>
                <w:sz w:val="21"/>
                <w:szCs w:val="21"/>
              </w:rPr>
              <w:t>具体改革举措</w:t>
            </w:r>
          </w:p>
        </w:tc>
        <w:tc>
          <w:tcPr>
            <w:tcW w:w="5571" w:type="dxa"/>
            <w:vMerge w:val="restart"/>
            <w:tcMar>
              <w:top w:w="57" w:type="dxa"/>
              <w:left w:w="68" w:type="dxa"/>
              <w:bottom w:w="57" w:type="dxa"/>
              <w:right w:w="68" w:type="dxa"/>
            </w:tcMar>
            <w:vAlign w:val="center"/>
          </w:tcPr>
          <w:p w:rsidR="00000000" w:rsidRDefault="00BA5752">
            <w:pPr>
              <w:jc w:val="center"/>
              <w:rPr>
                <w:rFonts w:eastAsia="方正黑体_GBK" w:hint="eastAsia"/>
                <w:sz w:val="21"/>
                <w:szCs w:val="21"/>
              </w:rPr>
            </w:pPr>
            <w:r>
              <w:rPr>
                <w:rFonts w:eastAsia="方正黑体_GBK" w:hint="eastAsia"/>
                <w:sz w:val="21"/>
                <w:szCs w:val="21"/>
              </w:rPr>
              <w:t>加强事中事后监管措施</w:t>
            </w:r>
          </w:p>
        </w:tc>
        <w:tc>
          <w:tcPr>
            <w:tcW w:w="1624" w:type="dxa"/>
            <w:vMerge w:val="restart"/>
            <w:tcMar>
              <w:top w:w="57" w:type="dxa"/>
              <w:left w:w="68" w:type="dxa"/>
              <w:bottom w:w="57" w:type="dxa"/>
              <w:right w:w="68" w:type="dxa"/>
            </w:tcMar>
            <w:vAlign w:val="center"/>
          </w:tcPr>
          <w:p w:rsidR="00000000" w:rsidRDefault="00BA5752">
            <w:pPr>
              <w:jc w:val="center"/>
              <w:rPr>
                <w:rFonts w:eastAsia="方正黑体_GBK" w:hint="eastAsia"/>
                <w:sz w:val="21"/>
                <w:szCs w:val="21"/>
              </w:rPr>
            </w:pPr>
            <w:r>
              <w:rPr>
                <w:rFonts w:eastAsia="方正黑体_GBK" w:hint="eastAsia"/>
                <w:sz w:val="21"/>
                <w:szCs w:val="21"/>
              </w:rPr>
              <w:t>备</w:t>
            </w:r>
            <w:r>
              <w:rPr>
                <w:rFonts w:eastAsia="方正黑体_GBK" w:hint="eastAsia"/>
                <w:sz w:val="21"/>
                <w:szCs w:val="21"/>
              </w:rPr>
              <w:t xml:space="preserve">  </w:t>
            </w:r>
            <w:r>
              <w:rPr>
                <w:rFonts w:eastAsia="方正黑体_GBK" w:hint="eastAsia"/>
                <w:sz w:val="21"/>
                <w:szCs w:val="21"/>
              </w:rPr>
              <w:t>注</w:t>
            </w:r>
          </w:p>
        </w:tc>
      </w:tr>
      <w:tr w:rsidR="00000000">
        <w:trPr>
          <w:trHeight w:val="425"/>
          <w:tblHeader/>
          <w:jc w:val="center"/>
        </w:trPr>
        <w:tc>
          <w:tcPr>
            <w:tcW w:w="462" w:type="dxa"/>
            <w:vMerge/>
            <w:tcMar>
              <w:top w:w="57" w:type="dxa"/>
              <w:left w:w="68" w:type="dxa"/>
              <w:bottom w:w="57" w:type="dxa"/>
              <w:right w:w="68" w:type="dxa"/>
            </w:tcMar>
            <w:vAlign w:val="center"/>
          </w:tcPr>
          <w:p w:rsidR="00000000" w:rsidRDefault="00BA5752">
            <w:pPr>
              <w:jc w:val="center"/>
              <w:rPr>
                <w:rFonts w:eastAsia="方正黑体_GBK" w:hint="eastAsia"/>
                <w:sz w:val="21"/>
                <w:szCs w:val="21"/>
              </w:rPr>
            </w:pPr>
          </w:p>
        </w:tc>
        <w:tc>
          <w:tcPr>
            <w:tcW w:w="1186" w:type="dxa"/>
            <w:vMerge/>
            <w:tcMar>
              <w:top w:w="57" w:type="dxa"/>
              <w:left w:w="68" w:type="dxa"/>
              <w:bottom w:w="57" w:type="dxa"/>
              <w:right w:w="68" w:type="dxa"/>
            </w:tcMar>
            <w:vAlign w:val="center"/>
          </w:tcPr>
          <w:p w:rsidR="00000000" w:rsidRDefault="00BA5752">
            <w:pPr>
              <w:jc w:val="center"/>
              <w:rPr>
                <w:rFonts w:eastAsia="方正黑体_GBK" w:hint="eastAsia"/>
                <w:sz w:val="21"/>
                <w:szCs w:val="21"/>
              </w:rPr>
            </w:pPr>
          </w:p>
        </w:tc>
        <w:tc>
          <w:tcPr>
            <w:tcW w:w="1708" w:type="dxa"/>
            <w:vMerge/>
            <w:tcMar>
              <w:top w:w="57" w:type="dxa"/>
              <w:left w:w="68" w:type="dxa"/>
              <w:bottom w:w="57" w:type="dxa"/>
              <w:right w:w="68" w:type="dxa"/>
            </w:tcMar>
            <w:vAlign w:val="center"/>
          </w:tcPr>
          <w:p w:rsidR="00000000" w:rsidRDefault="00BA5752">
            <w:pPr>
              <w:jc w:val="center"/>
              <w:rPr>
                <w:rFonts w:eastAsia="方正黑体_GBK" w:hint="eastAsia"/>
                <w:sz w:val="21"/>
                <w:szCs w:val="21"/>
              </w:rPr>
            </w:pPr>
          </w:p>
        </w:tc>
        <w:tc>
          <w:tcPr>
            <w:tcW w:w="1442" w:type="dxa"/>
            <w:vMerge/>
            <w:tcMar>
              <w:top w:w="57" w:type="dxa"/>
              <w:left w:w="68" w:type="dxa"/>
              <w:bottom w:w="57" w:type="dxa"/>
              <w:right w:w="68" w:type="dxa"/>
            </w:tcMar>
            <w:vAlign w:val="center"/>
          </w:tcPr>
          <w:p w:rsidR="00000000" w:rsidRDefault="00BA5752">
            <w:pPr>
              <w:jc w:val="center"/>
              <w:rPr>
                <w:rFonts w:eastAsia="方正黑体_GBK" w:hint="eastAsia"/>
                <w:sz w:val="21"/>
                <w:szCs w:val="21"/>
              </w:rPr>
            </w:pPr>
          </w:p>
        </w:tc>
        <w:tc>
          <w:tcPr>
            <w:tcW w:w="1595" w:type="dxa"/>
            <w:vMerge/>
            <w:tcMar>
              <w:top w:w="57" w:type="dxa"/>
              <w:left w:w="68" w:type="dxa"/>
              <w:bottom w:w="57" w:type="dxa"/>
              <w:right w:w="68" w:type="dxa"/>
            </w:tcMar>
            <w:vAlign w:val="center"/>
          </w:tcPr>
          <w:p w:rsidR="00000000" w:rsidRDefault="00BA5752">
            <w:pPr>
              <w:jc w:val="center"/>
              <w:rPr>
                <w:rFonts w:eastAsia="方正黑体_GBK" w:hint="eastAsia"/>
                <w:sz w:val="21"/>
                <w:szCs w:val="21"/>
              </w:rPr>
            </w:pPr>
          </w:p>
        </w:tc>
        <w:tc>
          <w:tcPr>
            <w:tcW w:w="1190" w:type="dxa"/>
            <w:vMerge/>
            <w:tcMar>
              <w:top w:w="57" w:type="dxa"/>
              <w:left w:w="68" w:type="dxa"/>
              <w:bottom w:w="57" w:type="dxa"/>
              <w:right w:w="68" w:type="dxa"/>
            </w:tcMar>
            <w:vAlign w:val="center"/>
          </w:tcPr>
          <w:p w:rsidR="00000000" w:rsidRDefault="00BA5752">
            <w:pPr>
              <w:jc w:val="center"/>
              <w:rPr>
                <w:rFonts w:eastAsia="方正黑体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黑体_GBK" w:hint="eastAsia"/>
                <w:sz w:val="21"/>
                <w:szCs w:val="21"/>
              </w:rPr>
            </w:pPr>
            <w:r>
              <w:rPr>
                <w:rFonts w:eastAsia="方正黑体_GBK" w:hint="eastAsia"/>
                <w:sz w:val="21"/>
                <w:szCs w:val="21"/>
              </w:rPr>
              <w:t>直接取消审批</w:t>
            </w:r>
          </w:p>
        </w:tc>
        <w:tc>
          <w:tcPr>
            <w:tcW w:w="560" w:type="dxa"/>
            <w:tcMar>
              <w:top w:w="57" w:type="dxa"/>
              <w:left w:w="68" w:type="dxa"/>
              <w:bottom w:w="57" w:type="dxa"/>
              <w:right w:w="68" w:type="dxa"/>
            </w:tcMar>
            <w:vAlign w:val="center"/>
          </w:tcPr>
          <w:p w:rsidR="00000000" w:rsidRDefault="00BA5752">
            <w:pPr>
              <w:jc w:val="center"/>
              <w:rPr>
                <w:rFonts w:eastAsia="方正黑体_GBK" w:hint="eastAsia"/>
                <w:sz w:val="21"/>
                <w:szCs w:val="21"/>
              </w:rPr>
            </w:pPr>
            <w:r>
              <w:rPr>
                <w:rFonts w:eastAsia="方正黑体_GBK" w:hint="eastAsia"/>
                <w:sz w:val="21"/>
                <w:szCs w:val="21"/>
              </w:rPr>
              <w:t>审批改为备案</w:t>
            </w:r>
          </w:p>
        </w:tc>
        <w:tc>
          <w:tcPr>
            <w:tcW w:w="560" w:type="dxa"/>
            <w:tcMar>
              <w:top w:w="57" w:type="dxa"/>
              <w:left w:w="68" w:type="dxa"/>
              <w:bottom w:w="57" w:type="dxa"/>
              <w:right w:w="68" w:type="dxa"/>
            </w:tcMar>
            <w:vAlign w:val="center"/>
          </w:tcPr>
          <w:p w:rsidR="00000000" w:rsidRDefault="00BA5752">
            <w:pPr>
              <w:jc w:val="center"/>
              <w:rPr>
                <w:rFonts w:eastAsia="方正黑体_GBK" w:hint="eastAsia"/>
                <w:sz w:val="21"/>
                <w:szCs w:val="21"/>
              </w:rPr>
            </w:pPr>
            <w:r>
              <w:rPr>
                <w:rFonts w:eastAsia="方正黑体_GBK" w:hint="eastAsia"/>
                <w:sz w:val="21"/>
                <w:szCs w:val="21"/>
              </w:rPr>
              <w:t>实行告知承诺</w:t>
            </w:r>
          </w:p>
        </w:tc>
        <w:tc>
          <w:tcPr>
            <w:tcW w:w="560" w:type="dxa"/>
            <w:tcMar>
              <w:top w:w="57" w:type="dxa"/>
              <w:left w:w="68" w:type="dxa"/>
              <w:bottom w:w="57" w:type="dxa"/>
              <w:right w:w="68" w:type="dxa"/>
            </w:tcMar>
            <w:vAlign w:val="center"/>
          </w:tcPr>
          <w:p w:rsidR="00000000" w:rsidRDefault="00BA5752">
            <w:pPr>
              <w:jc w:val="center"/>
              <w:rPr>
                <w:rFonts w:eastAsia="方正黑体_GBK" w:hint="eastAsia"/>
                <w:sz w:val="21"/>
                <w:szCs w:val="21"/>
              </w:rPr>
            </w:pPr>
            <w:r>
              <w:rPr>
                <w:rFonts w:eastAsia="方正黑体_GBK" w:hint="eastAsia"/>
                <w:sz w:val="21"/>
                <w:szCs w:val="21"/>
              </w:rPr>
              <w:t>优化审批服务</w:t>
            </w:r>
          </w:p>
        </w:tc>
        <w:tc>
          <w:tcPr>
            <w:tcW w:w="3851" w:type="dxa"/>
            <w:vMerge/>
            <w:tcMar>
              <w:top w:w="57" w:type="dxa"/>
              <w:left w:w="68" w:type="dxa"/>
              <w:bottom w:w="57" w:type="dxa"/>
              <w:right w:w="68" w:type="dxa"/>
            </w:tcMar>
            <w:vAlign w:val="center"/>
          </w:tcPr>
          <w:p w:rsidR="00000000" w:rsidRDefault="00BA5752">
            <w:pPr>
              <w:jc w:val="center"/>
              <w:rPr>
                <w:rFonts w:eastAsia="方正黑体_GBK" w:hint="eastAsia"/>
                <w:sz w:val="21"/>
                <w:szCs w:val="21"/>
              </w:rPr>
            </w:pPr>
          </w:p>
        </w:tc>
        <w:tc>
          <w:tcPr>
            <w:tcW w:w="5571" w:type="dxa"/>
            <w:vMerge/>
            <w:tcMar>
              <w:top w:w="57" w:type="dxa"/>
              <w:left w:w="68" w:type="dxa"/>
              <w:bottom w:w="57" w:type="dxa"/>
              <w:right w:w="68" w:type="dxa"/>
            </w:tcMar>
            <w:vAlign w:val="center"/>
          </w:tcPr>
          <w:p w:rsidR="00000000" w:rsidRDefault="00BA5752">
            <w:pPr>
              <w:jc w:val="center"/>
              <w:rPr>
                <w:rFonts w:eastAsia="方正黑体_GBK" w:hint="eastAsia"/>
                <w:sz w:val="21"/>
                <w:szCs w:val="21"/>
              </w:rPr>
            </w:pPr>
          </w:p>
        </w:tc>
        <w:tc>
          <w:tcPr>
            <w:tcW w:w="1624" w:type="dxa"/>
            <w:vMerge/>
            <w:tcMar>
              <w:top w:w="57" w:type="dxa"/>
              <w:left w:w="68" w:type="dxa"/>
              <w:bottom w:w="57" w:type="dxa"/>
              <w:right w:w="68" w:type="dxa"/>
            </w:tcMar>
            <w:vAlign w:val="center"/>
          </w:tcPr>
          <w:p w:rsidR="00000000" w:rsidRDefault="00BA5752">
            <w:pPr>
              <w:jc w:val="center"/>
              <w:rPr>
                <w:rFonts w:eastAsia="方正黑体_GBK" w:hint="eastAsia"/>
                <w:sz w:val="21"/>
                <w:szCs w:val="21"/>
              </w:rPr>
            </w:pP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w:t>
            </w:r>
          </w:p>
        </w:tc>
        <w:tc>
          <w:tcPr>
            <w:tcW w:w="1186"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工业和信息化部</w:t>
            </w:r>
          </w:p>
        </w:tc>
        <w:tc>
          <w:tcPr>
            <w:tcW w:w="1708"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外商投资经营电信业务（基础电信业务）审批</w:t>
            </w:r>
          </w:p>
        </w:tc>
        <w:tc>
          <w:tcPr>
            <w:tcW w:w="1442"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外商投资经营电信业务审定意见书</w:t>
            </w:r>
          </w:p>
        </w:tc>
        <w:tc>
          <w:tcPr>
            <w:tcW w:w="1595"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《外商投资电信企业管理规定》</w:t>
            </w:r>
          </w:p>
        </w:tc>
        <w:tc>
          <w:tcPr>
            <w:tcW w:w="1190"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工业和信息化部</w:t>
            </w: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取消“外商投资经营电信业务（基础电信业务）审批”，在办理“电信业务经营许可”时对外商投资电信</w:t>
            </w:r>
            <w:r>
              <w:rPr>
                <w:rFonts w:eastAsia="方正书宋_GBK" w:hint="eastAsia"/>
                <w:sz w:val="21"/>
                <w:szCs w:val="21"/>
              </w:rPr>
              <w:t>企业落实股比限制要求情况进行审查把关。</w:t>
            </w:r>
          </w:p>
        </w:tc>
        <w:tc>
          <w:tcPr>
            <w:tcW w:w="5571"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．加强对外商投资电信企业日常经营活动的监测，督促企业按要求报送有关信息。</w:t>
            </w:r>
            <w:r>
              <w:rPr>
                <w:rFonts w:eastAsia="方正书宋_GBK" w:hint="eastAsia"/>
                <w:sz w:val="21"/>
                <w:szCs w:val="21"/>
              </w:rPr>
              <w:t>2</w:t>
            </w:r>
            <w:r>
              <w:rPr>
                <w:rFonts w:eastAsia="方正书宋_GBK" w:hint="eastAsia"/>
                <w:sz w:val="21"/>
                <w:szCs w:val="21"/>
              </w:rPr>
              <w:t>．开展“双随机、一公开”等监管，</w:t>
            </w:r>
            <w:r>
              <w:rPr>
                <w:rFonts w:eastAsia="方正书宋_GBK" w:hint="eastAsia"/>
                <w:spacing w:val="-4"/>
                <w:sz w:val="21"/>
                <w:szCs w:val="21"/>
              </w:rPr>
              <w:t>发现违法违规行为要依法查处并公开结果。</w:t>
            </w:r>
            <w:r>
              <w:rPr>
                <w:rFonts w:eastAsia="方正书宋_GBK" w:hint="eastAsia"/>
                <w:spacing w:val="-4"/>
                <w:sz w:val="21"/>
                <w:szCs w:val="21"/>
              </w:rPr>
              <w:t>3</w:t>
            </w:r>
            <w:r>
              <w:rPr>
                <w:rFonts w:eastAsia="方正书宋_GBK" w:hint="eastAsia"/>
                <w:spacing w:val="-4"/>
                <w:sz w:val="21"/>
                <w:szCs w:val="21"/>
              </w:rPr>
              <w:t>．加强信用监管，</w:t>
            </w:r>
            <w:r>
              <w:rPr>
                <w:rFonts w:eastAsia="方正书宋_GBK" w:hint="eastAsia"/>
                <w:sz w:val="21"/>
                <w:szCs w:val="21"/>
              </w:rPr>
              <w:t>向社会公布电信业务经营不良名单和失信名单，依法依规对失信主体开展失信惩戒。</w:t>
            </w:r>
          </w:p>
        </w:tc>
        <w:tc>
          <w:tcPr>
            <w:tcW w:w="1624"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w:t>
            </w:r>
          </w:p>
        </w:tc>
        <w:tc>
          <w:tcPr>
            <w:tcW w:w="1186"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工业和信息化部</w:t>
            </w:r>
          </w:p>
        </w:tc>
        <w:tc>
          <w:tcPr>
            <w:tcW w:w="1708"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外商投资经营电信业务（第一类增值电信业务）审批</w:t>
            </w:r>
          </w:p>
        </w:tc>
        <w:tc>
          <w:tcPr>
            <w:tcW w:w="1442"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外商投资经营电信业务审定意见书</w:t>
            </w:r>
          </w:p>
        </w:tc>
        <w:tc>
          <w:tcPr>
            <w:tcW w:w="1595"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《外商投资电信企业管理规定》</w:t>
            </w:r>
          </w:p>
        </w:tc>
        <w:tc>
          <w:tcPr>
            <w:tcW w:w="1190"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工业和信息化部</w:t>
            </w: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取消“外商投资经营电信业务（第一类增值电信业务）审批”，在办理“电信业</w:t>
            </w:r>
            <w:r>
              <w:rPr>
                <w:rFonts w:eastAsia="方正书宋_GBK" w:hint="eastAsia"/>
                <w:sz w:val="21"/>
                <w:szCs w:val="21"/>
              </w:rPr>
              <w:t>务经营许可”时对外商投资电信企业落实股比限制要求情况进行审查把关。</w:t>
            </w:r>
          </w:p>
        </w:tc>
        <w:tc>
          <w:tcPr>
            <w:tcW w:w="5571"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．加强对外商投资电信企业日常经营活动的监测，督促企业按要求报送有关信息。</w:t>
            </w:r>
            <w:r>
              <w:rPr>
                <w:rFonts w:eastAsia="方正书宋_GBK" w:hint="eastAsia"/>
                <w:sz w:val="21"/>
                <w:szCs w:val="21"/>
              </w:rPr>
              <w:t>2</w:t>
            </w:r>
            <w:r>
              <w:rPr>
                <w:rFonts w:eastAsia="方正书宋_GBK" w:hint="eastAsia"/>
                <w:sz w:val="21"/>
                <w:szCs w:val="21"/>
              </w:rPr>
              <w:t>．开展“双随机、一公开”等监管，</w:t>
            </w:r>
            <w:r>
              <w:rPr>
                <w:rFonts w:eastAsia="方正书宋_GBK" w:hint="eastAsia"/>
                <w:spacing w:val="-4"/>
                <w:sz w:val="21"/>
                <w:szCs w:val="21"/>
              </w:rPr>
              <w:t>发现违法违规行为要依法查处并公开结果。</w:t>
            </w:r>
            <w:r>
              <w:rPr>
                <w:rFonts w:eastAsia="方正书宋_GBK" w:hint="eastAsia"/>
                <w:spacing w:val="-4"/>
                <w:sz w:val="21"/>
                <w:szCs w:val="21"/>
              </w:rPr>
              <w:t>3</w:t>
            </w:r>
            <w:r>
              <w:rPr>
                <w:rFonts w:eastAsia="方正书宋_GBK" w:hint="eastAsia"/>
                <w:spacing w:val="-4"/>
                <w:sz w:val="21"/>
                <w:szCs w:val="21"/>
              </w:rPr>
              <w:t>．加强信用监管，</w:t>
            </w:r>
            <w:r>
              <w:rPr>
                <w:rFonts w:eastAsia="方正书宋_GBK" w:hint="eastAsia"/>
                <w:sz w:val="21"/>
                <w:szCs w:val="21"/>
              </w:rPr>
              <w:t>向社会公布电信业务经营不良名单和失信名单，依法依规对失信主体开展失信惩戒。</w:t>
            </w:r>
          </w:p>
        </w:tc>
        <w:tc>
          <w:tcPr>
            <w:tcW w:w="1624"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w:t>
            </w:r>
          </w:p>
        </w:tc>
        <w:tc>
          <w:tcPr>
            <w:tcW w:w="1186"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工业和信息化部</w:t>
            </w:r>
          </w:p>
        </w:tc>
        <w:tc>
          <w:tcPr>
            <w:tcW w:w="1708"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外商投资经营电信业务（第二类增值电信业务）审批</w:t>
            </w:r>
          </w:p>
        </w:tc>
        <w:tc>
          <w:tcPr>
            <w:tcW w:w="1442"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外商投资经营电信业务审定意见书</w:t>
            </w:r>
          </w:p>
        </w:tc>
        <w:tc>
          <w:tcPr>
            <w:tcW w:w="1595"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《外商投资电信企业管理规定》</w:t>
            </w:r>
          </w:p>
        </w:tc>
        <w:tc>
          <w:tcPr>
            <w:tcW w:w="1190"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工业和信息化部</w:t>
            </w: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取消“外商投资经营电信业务（第二类增值电信</w:t>
            </w:r>
            <w:r>
              <w:rPr>
                <w:rFonts w:eastAsia="方正书宋_GBK" w:hint="eastAsia"/>
                <w:sz w:val="21"/>
                <w:szCs w:val="21"/>
              </w:rPr>
              <w:t>业务）审批”，在办理“电信业务经营许可”时对外商投资电信企业落实股比限制要求情况进行审查把关。</w:t>
            </w:r>
          </w:p>
        </w:tc>
        <w:tc>
          <w:tcPr>
            <w:tcW w:w="5571"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．加强对外商投资电信企业日常经营活动的监测，督促企业按要求报送有关信息。</w:t>
            </w:r>
            <w:r>
              <w:rPr>
                <w:rFonts w:eastAsia="方正书宋_GBK" w:hint="eastAsia"/>
                <w:sz w:val="21"/>
                <w:szCs w:val="21"/>
              </w:rPr>
              <w:t>2</w:t>
            </w:r>
            <w:r>
              <w:rPr>
                <w:rFonts w:eastAsia="方正书宋_GBK" w:hint="eastAsia"/>
                <w:sz w:val="21"/>
                <w:szCs w:val="21"/>
              </w:rPr>
              <w:t>．开展“双随机、一公开”等监管，</w:t>
            </w:r>
            <w:r>
              <w:rPr>
                <w:rFonts w:eastAsia="方正书宋_GBK" w:hint="eastAsia"/>
                <w:spacing w:val="-4"/>
                <w:sz w:val="21"/>
                <w:szCs w:val="21"/>
              </w:rPr>
              <w:t>发现违法违规行为要依法查处并公开结果。</w:t>
            </w:r>
            <w:r>
              <w:rPr>
                <w:rFonts w:eastAsia="方正书宋_GBK" w:hint="eastAsia"/>
                <w:spacing w:val="-4"/>
                <w:sz w:val="21"/>
                <w:szCs w:val="21"/>
              </w:rPr>
              <w:t>3</w:t>
            </w:r>
            <w:r>
              <w:rPr>
                <w:rFonts w:eastAsia="方正书宋_GBK" w:hint="eastAsia"/>
                <w:spacing w:val="-4"/>
                <w:sz w:val="21"/>
                <w:szCs w:val="21"/>
              </w:rPr>
              <w:t>．加强信用监管</w:t>
            </w:r>
            <w:r>
              <w:rPr>
                <w:rFonts w:eastAsia="方正书宋_GBK" w:hint="eastAsia"/>
                <w:sz w:val="21"/>
                <w:szCs w:val="21"/>
              </w:rPr>
              <w:t>，向社会公布电信业务经营不良名单和失信名单，依法依规对失信主体开展失信惩戒。</w:t>
            </w:r>
          </w:p>
        </w:tc>
        <w:tc>
          <w:tcPr>
            <w:tcW w:w="1624"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w:t>
            </w:r>
          </w:p>
        </w:tc>
        <w:tc>
          <w:tcPr>
            <w:tcW w:w="1186"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工业和信息化部</w:t>
            </w:r>
          </w:p>
        </w:tc>
        <w:tc>
          <w:tcPr>
            <w:tcW w:w="1708"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第二、三类监控化学品和第四类监控化学品中含磷、硫、氟的特定有机化学品生产特别许可（初审）</w:t>
            </w:r>
          </w:p>
        </w:tc>
        <w:tc>
          <w:tcPr>
            <w:tcW w:w="1442"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《中华人民共和国监控化学品管理条例》</w:t>
            </w:r>
          </w:p>
        </w:tc>
        <w:tc>
          <w:tcPr>
            <w:tcW w:w="1190"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市经济信息部门</w:t>
            </w: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取消初审环节，将“第二、三类监控化学品和第四类监控化学品中含磷、硫、氟的特定有机化学品生产特别许可”由省级工业和信息化主管部门初审、工业和信息化部审批，调整为省级工业和信息化主管部门直接审批。</w:t>
            </w:r>
          </w:p>
        </w:tc>
        <w:tc>
          <w:tcPr>
            <w:tcW w:w="5571"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．开展“双随机、一公开”监管，依法查处违法违规生产活动并公开结果。</w:t>
            </w:r>
            <w:r>
              <w:rPr>
                <w:rFonts w:eastAsia="方正书宋_GBK" w:hint="eastAsia"/>
                <w:sz w:val="21"/>
                <w:szCs w:val="21"/>
              </w:rPr>
              <w:t>2</w:t>
            </w:r>
            <w:r>
              <w:rPr>
                <w:rFonts w:eastAsia="方正书宋_GBK" w:hint="eastAsia"/>
                <w:sz w:val="21"/>
                <w:szCs w:val="21"/>
              </w:rPr>
              <w:t>．依法依规对失信主体开展失信惩戒。</w:t>
            </w:r>
            <w:r>
              <w:rPr>
                <w:rFonts w:eastAsia="方正书宋_GBK" w:hint="eastAsia"/>
                <w:sz w:val="21"/>
                <w:szCs w:val="21"/>
              </w:rPr>
              <w:t>3</w:t>
            </w:r>
            <w:r>
              <w:rPr>
                <w:rFonts w:eastAsia="方正书宋_GBK" w:hint="eastAsia"/>
                <w:sz w:val="21"/>
                <w:szCs w:val="21"/>
              </w:rPr>
              <w:t>．工业和信息化部加强对省级工业和信息化主管部门的监督，省级工业和信息化主管部门定期将审批情况报工业和信息化部备案，工业和信息化部加强抽查。</w:t>
            </w:r>
          </w:p>
        </w:tc>
        <w:tc>
          <w:tcPr>
            <w:tcW w:w="1624"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w:t>
            </w:r>
          </w:p>
        </w:tc>
        <w:tc>
          <w:tcPr>
            <w:tcW w:w="1186"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公安部</w:t>
            </w:r>
          </w:p>
        </w:tc>
        <w:tc>
          <w:tcPr>
            <w:tcW w:w="1708"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典当业特种行业许可证核发</w:t>
            </w:r>
          </w:p>
        </w:tc>
        <w:tc>
          <w:tcPr>
            <w:tcW w:w="1442"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典当业特种行业许可证</w:t>
            </w:r>
          </w:p>
        </w:tc>
        <w:tc>
          <w:tcPr>
            <w:tcW w:w="1595"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区县公安机关</w:t>
            </w: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6" w:lineRule="exact"/>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取消“典当业特种行业许可证核发”。</w:t>
            </w:r>
          </w:p>
        </w:tc>
        <w:tc>
          <w:tcPr>
            <w:tcW w:w="5571"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．加强部门间信息共享，省级地方金融监管部门在实施“设立典当行及分支机构审批”后及时将有关信息推送至公安机关，公安机关及时将典当行及其分支机构纳入监管范围。</w:t>
            </w:r>
            <w:r>
              <w:rPr>
                <w:rFonts w:eastAsia="方正书宋_GBK" w:hint="eastAsia"/>
                <w:sz w:val="21"/>
                <w:szCs w:val="21"/>
              </w:rPr>
              <w:t>2</w:t>
            </w:r>
            <w:r>
              <w:rPr>
                <w:rFonts w:eastAsia="方正书宋_GBK" w:hint="eastAsia"/>
                <w:sz w:val="21"/>
                <w:szCs w:val="21"/>
              </w:rPr>
              <w:t>．开展“双随机、一公开”监管，发现违法违规行为要依法查处</w:t>
            </w:r>
            <w:r>
              <w:rPr>
                <w:rFonts w:eastAsia="方正书宋_GBK" w:hint="eastAsia"/>
                <w:sz w:val="21"/>
                <w:szCs w:val="21"/>
              </w:rPr>
              <w:lastRenderedPageBreak/>
              <w:t>并公开结果。</w:t>
            </w:r>
          </w:p>
        </w:tc>
        <w:tc>
          <w:tcPr>
            <w:tcW w:w="1624" w:type="dxa"/>
            <w:tcMar>
              <w:top w:w="57" w:type="dxa"/>
              <w:left w:w="68" w:type="dxa"/>
              <w:bottom w:w="57" w:type="dxa"/>
              <w:right w:w="68" w:type="dxa"/>
            </w:tcMar>
            <w:vAlign w:val="center"/>
          </w:tcPr>
          <w:p w:rsidR="00000000" w:rsidRDefault="00BA5752">
            <w:pPr>
              <w:spacing w:line="326" w:lineRule="exact"/>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6</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城乡规划编制单位丙级资质认定</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城乡规划编制资质证书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《中华人民共和国城乡规划法》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市规划自然资源部门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将城乡规划编制单位资质由三级调整为</w:t>
            </w:r>
            <w:r>
              <w:rPr>
                <w:rFonts w:eastAsia="方正书宋_GBK" w:hint="eastAsia"/>
                <w:sz w:val="21"/>
                <w:szCs w:val="21"/>
              </w:rPr>
              <w:t>两级，取消丙级资质，相应调整乙级资质的许可条件。</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．对违反国土空间规划、未落实约束性指标和刚性管控要求的机构，实施重点监管。</w:t>
            </w:r>
            <w:r>
              <w:rPr>
                <w:rFonts w:eastAsia="方正书宋_GBK" w:hint="eastAsia"/>
                <w:sz w:val="21"/>
                <w:szCs w:val="21"/>
              </w:rPr>
              <w:t>3</w:t>
            </w:r>
            <w:r>
              <w:rPr>
                <w:rFonts w:eastAsia="方正书宋_GBK" w:hint="eastAsia"/>
                <w:sz w:val="21"/>
                <w:szCs w:val="21"/>
              </w:rPr>
              <w:t>．加强信用监管，建立有关企业信用记录，依法依规对失信主体开展失信惩戒。</w:t>
            </w:r>
            <w:r>
              <w:rPr>
                <w:rFonts w:eastAsia="方正书宋_GBK" w:hint="eastAsia"/>
                <w:sz w:val="21"/>
                <w:szCs w:val="21"/>
              </w:rPr>
              <w:t>4</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7</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地质灾害危险性评估单位丙级资质审批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地质灾害防治单位资质证书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《地质灾害防治条例》</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市规划自然资源部门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将地质灾害危险性评估单位资质由三级调整为两级，取消丙级资质，相应调整乙级资质的许</w:t>
            </w:r>
            <w:r>
              <w:rPr>
                <w:rFonts w:eastAsia="方正书宋_GBK" w:hint="eastAsia"/>
                <w:sz w:val="21"/>
                <w:szCs w:val="21"/>
              </w:rPr>
              <w:t>可条件。</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．制定完善标准和规范，对企业执行标准规范情况加强监管。</w:t>
            </w:r>
            <w:r>
              <w:rPr>
                <w:rFonts w:eastAsia="方正书宋_GBK" w:hint="eastAsia"/>
                <w:sz w:val="21"/>
                <w:szCs w:val="21"/>
              </w:rPr>
              <w:t>2</w:t>
            </w:r>
            <w:r>
              <w:rPr>
                <w:rFonts w:eastAsia="方正书宋_GBK" w:hint="eastAsia"/>
                <w:sz w:val="21"/>
                <w:szCs w:val="21"/>
              </w:rPr>
              <w:t>．开展“双随机、一公开”监管，对违法违规企业依法查处并公开结果。</w:t>
            </w:r>
            <w:r>
              <w:rPr>
                <w:rFonts w:eastAsia="方正书宋_GBK" w:hint="eastAsia"/>
                <w:sz w:val="21"/>
                <w:szCs w:val="21"/>
              </w:rPr>
              <w:t>3</w:t>
            </w:r>
            <w:r>
              <w:rPr>
                <w:rFonts w:eastAsia="方正书宋_GBK" w:hint="eastAsia"/>
                <w:sz w:val="21"/>
                <w:szCs w:val="21"/>
              </w:rPr>
              <w:t>．强化信用监管，向社会公布企业信用状况，依法依规建立黑名单制度，并对失信主体开展失信惩戒。</w:t>
            </w:r>
            <w:r>
              <w:rPr>
                <w:rFonts w:eastAsia="方正书宋_GBK" w:hint="eastAsia"/>
                <w:sz w:val="21"/>
                <w:szCs w:val="21"/>
              </w:rPr>
              <w:t>4</w:t>
            </w:r>
            <w:r>
              <w:rPr>
                <w:rFonts w:eastAsia="方正书宋_GBK" w:hint="eastAsia"/>
                <w:sz w:val="21"/>
                <w:szCs w:val="21"/>
              </w:rPr>
              <w:t>．充分发挥行业自律作用。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8</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地质灾害治理工程勘查单位丙级资质审批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地质灾害防治单位资质证书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《地质灾害防治条例》</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市规划自然资源部门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将地质灾害治理工程勘查单位资质由三级调整为两级，取消丙级资质，相应调整乙级资质的许可条件。</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．制定完善标准和规范，对企业</w:t>
            </w:r>
            <w:r>
              <w:rPr>
                <w:rFonts w:eastAsia="方正书宋_GBK" w:hint="eastAsia"/>
                <w:sz w:val="21"/>
                <w:szCs w:val="21"/>
              </w:rPr>
              <w:t>执行标准规范情况加强监管。</w:t>
            </w:r>
            <w:r>
              <w:rPr>
                <w:rFonts w:eastAsia="方正书宋_GBK" w:hint="eastAsia"/>
                <w:sz w:val="21"/>
                <w:szCs w:val="21"/>
              </w:rPr>
              <w:t>2</w:t>
            </w:r>
            <w:r>
              <w:rPr>
                <w:rFonts w:eastAsia="方正书宋_GBK" w:hint="eastAsia"/>
                <w:sz w:val="21"/>
                <w:szCs w:val="21"/>
              </w:rPr>
              <w:t>．开展“双随机、一公开”监管，对违法违规企业依法查处并公开结果。</w:t>
            </w:r>
            <w:r>
              <w:rPr>
                <w:rFonts w:eastAsia="方正书宋_GBK" w:hint="eastAsia"/>
                <w:sz w:val="21"/>
                <w:szCs w:val="21"/>
              </w:rPr>
              <w:t>3</w:t>
            </w:r>
            <w:r>
              <w:rPr>
                <w:rFonts w:eastAsia="方正书宋_GBK" w:hint="eastAsia"/>
                <w:sz w:val="21"/>
                <w:szCs w:val="21"/>
              </w:rPr>
              <w:t>．强化信用监管，向社会公布企业信用状况，依法依规建立黑名单制度，并对失信主体开展失信惩戒。</w:t>
            </w:r>
            <w:r>
              <w:rPr>
                <w:rFonts w:eastAsia="方正书宋_GBK" w:hint="eastAsia"/>
                <w:sz w:val="21"/>
                <w:szCs w:val="21"/>
              </w:rPr>
              <w:t>4</w:t>
            </w:r>
            <w:r>
              <w:rPr>
                <w:rFonts w:eastAsia="方正书宋_GBK" w:hint="eastAsia"/>
                <w:sz w:val="21"/>
                <w:szCs w:val="21"/>
              </w:rPr>
              <w:t>．充分发挥行业自律作用。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9</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地质灾害治理工程设计单位丙级资质审批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地质灾害防治单位资质证书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《地质灾害防治条例》</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市规划自然资源部门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将地质灾害治理工程设计单位资质由三级调整为两级，取消丙级资质，相应调整乙级资质的许可条件。</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．制定完善标准和规范，对企业执行标准规范情况加强监管。</w:t>
            </w:r>
            <w:r>
              <w:rPr>
                <w:rFonts w:eastAsia="方正书宋_GBK" w:hint="eastAsia"/>
                <w:sz w:val="21"/>
                <w:szCs w:val="21"/>
              </w:rPr>
              <w:t>2</w:t>
            </w:r>
            <w:r>
              <w:rPr>
                <w:rFonts w:eastAsia="方正书宋_GBK" w:hint="eastAsia"/>
                <w:sz w:val="21"/>
                <w:szCs w:val="21"/>
              </w:rPr>
              <w:t>．开展“双随</w:t>
            </w:r>
            <w:r>
              <w:rPr>
                <w:rFonts w:eastAsia="方正书宋_GBK" w:hint="eastAsia"/>
                <w:sz w:val="21"/>
                <w:szCs w:val="21"/>
              </w:rPr>
              <w:t>机、一公开”监管，对违法违规企业依法查处并公开结果。</w:t>
            </w:r>
            <w:r>
              <w:rPr>
                <w:rFonts w:eastAsia="方正书宋_GBK" w:hint="eastAsia"/>
                <w:sz w:val="21"/>
                <w:szCs w:val="21"/>
              </w:rPr>
              <w:t>3</w:t>
            </w:r>
            <w:r>
              <w:rPr>
                <w:rFonts w:eastAsia="方正书宋_GBK" w:hint="eastAsia"/>
                <w:sz w:val="21"/>
                <w:szCs w:val="21"/>
              </w:rPr>
              <w:t>．强化信用监管，向社会公布企业信用状况，依法依规建立黑名单制度，并对失信主体开展失信惩戒。</w:t>
            </w:r>
            <w:r>
              <w:rPr>
                <w:rFonts w:eastAsia="方正书宋_GBK" w:hint="eastAsia"/>
                <w:sz w:val="21"/>
                <w:szCs w:val="21"/>
              </w:rPr>
              <w:t>4</w:t>
            </w:r>
            <w:r>
              <w:rPr>
                <w:rFonts w:eastAsia="方正书宋_GBK" w:hint="eastAsia"/>
                <w:sz w:val="21"/>
                <w:szCs w:val="21"/>
              </w:rPr>
              <w:t>．充分发挥行业自律作用。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10</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地质灾害治理工程施工单位丙级资质审批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地质灾害防治单位资质证书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《地质灾害防治条例》</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市规划自然资源部门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将地质灾害治理工程施工单位资质由三级调整为两级，取消丙级资质，相应调整乙级资质的许可条件。</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．制定完善标准和规范，对企业执行标准规范情况加强监管。</w:t>
            </w:r>
            <w:r>
              <w:rPr>
                <w:rFonts w:eastAsia="方正书宋_GBK" w:hint="eastAsia"/>
                <w:sz w:val="21"/>
                <w:szCs w:val="21"/>
              </w:rPr>
              <w:t>2</w:t>
            </w:r>
            <w:r>
              <w:rPr>
                <w:rFonts w:eastAsia="方正书宋_GBK" w:hint="eastAsia"/>
                <w:sz w:val="21"/>
                <w:szCs w:val="21"/>
              </w:rPr>
              <w:t>．开展“双随机、一公开”监管，对违法违规企业依法查</w:t>
            </w:r>
            <w:r>
              <w:rPr>
                <w:rFonts w:eastAsia="方正书宋_GBK" w:hint="eastAsia"/>
                <w:sz w:val="21"/>
                <w:szCs w:val="21"/>
              </w:rPr>
              <w:t>处并公开结果。</w:t>
            </w:r>
            <w:r>
              <w:rPr>
                <w:rFonts w:eastAsia="方正书宋_GBK" w:hint="eastAsia"/>
                <w:sz w:val="21"/>
                <w:szCs w:val="21"/>
              </w:rPr>
              <w:t>3</w:t>
            </w:r>
            <w:r>
              <w:rPr>
                <w:rFonts w:eastAsia="方正书宋_GBK" w:hint="eastAsia"/>
                <w:sz w:val="21"/>
                <w:szCs w:val="21"/>
              </w:rPr>
              <w:t>．强化信用监管，向社会公布企业信用状况，依法依规建立黑名单制度，并对失信主体开展失信惩戒。</w:t>
            </w:r>
            <w:r>
              <w:rPr>
                <w:rFonts w:eastAsia="方正书宋_GBK" w:hint="eastAsia"/>
                <w:sz w:val="21"/>
                <w:szCs w:val="21"/>
              </w:rPr>
              <w:t>4</w:t>
            </w:r>
            <w:r>
              <w:rPr>
                <w:rFonts w:eastAsia="方正书宋_GBK" w:hint="eastAsia"/>
                <w:sz w:val="21"/>
                <w:szCs w:val="21"/>
              </w:rPr>
              <w:t>．充分发挥行业自律作用。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11</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地质灾害治理工程监理单位丙级资质审批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地质灾害防治单位资质证书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《地质灾害防治条例》</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市规划自然资源部门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将地质灾害治理工程监理单位资质由三级调整为两级，取消丙级资质，相应调整乙级资质的许可条件。</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．制定完善标准和规范，对企业执行标准规范情况加强监管。</w:t>
            </w:r>
            <w:r>
              <w:rPr>
                <w:rFonts w:eastAsia="方正书宋_GBK" w:hint="eastAsia"/>
                <w:sz w:val="21"/>
                <w:szCs w:val="21"/>
              </w:rPr>
              <w:t>2</w:t>
            </w:r>
            <w:r>
              <w:rPr>
                <w:rFonts w:eastAsia="方正书宋_GBK" w:hint="eastAsia"/>
                <w:sz w:val="21"/>
                <w:szCs w:val="21"/>
              </w:rPr>
              <w:t>．开展“双随机、一公开”监管，对违法违规企业依法查处并公开结果。</w:t>
            </w:r>
            <w:r>
              <w:rPr>
                <w:rFonts w:eastAsia="方正书宋_GBK" w:hint="eastAsia"/>
                <w:sz w:val="21"/>
                <w:szCs w:val="21"/>
              </w:rPr>
              <w:t>3</w:t>
            </w:r>
            <w:r>
              <w:rPr>
                <w:rFonts w:eastAsia="方正书宋_GBK" w:hint="eastAsia"/>
                <w:sz w:val="21"/>
                <w:szCs w:val="21"/>
              </w:rPr>
              <w:t>．强化信用监管，向社会</w:t>
            </w:r>
            <w:r>
              <w:rPr>
                <w:rFonts w:eastAsia="方正书宋_GBK" w:hint="eastAsia"/>
                <w:sz w:val="21"/>
                <w:szCs w:val="21"/>
              </w:rPr>
              <w:t>公布企业信用状况，依法依规建立黑名单制度，并对失信主体开展失信惩戒。</w:t>
            </w:r>
            <w:r>
              <w:rPr>
                <w:rFonts w:eastAsia="方正书宋_GBK" w:hint="eastAsia"/>
                <w:sz w:val="21"/>
                <w:szCs w:val="21"/>
              </w:rPr>
              <w:t>4</w:t>
            </w:r>
            <w:r>
              <w:rPr>
                <w:rFonts w:eastAsia="方正书宋_GBK" w:hint="eastAsia"/>
                <w:sz w:val="21"/>
                <w:szCs w:val="21"/>
              </w:rPr>
              <w:t>．充分发挥行业自律作用。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12</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从事测绘活动的单位丙级资质审</w:t>
            </w:r>
            <w:r>
              <w:rPr>
                <w:rFonts w:eastAsia="方正书宋_GBK" w:hint="eastAsia"/>
                <w:sz w:val="21"/>
                <w:szCs w:val="21"/>
              </w:rPr>
              <w:lastRenderedPageBreak/>
              <w:t>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lastRenderedPageBreak/>
              <w:t>测绘资质证书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《中华人民共和国测绘法》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自然资源部；市规划</w:t>
            </w:r>
            <w:r>
              <w:rPr>
                <w:rFonts w:eastAsia="方正书宋_GBK" w:hint="eastAsia"/>
                <w:sz w:val="21"/>
                <w:szCs w:val="21"/>
              </w:rPr>
              <w:lastRenderedPageBreak/>
              <w:t>自然资源部门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将从事测绘活动的单位资质由四级调整为两级，取消丙级资质，相应调整乙级资质</w:t>
            </w:r>
            <w:r>
              <w:rPr>
                <w:rFonts w:eastAsia="方正书宋_GBK" w:hint="eastAsia"/>
                <w:sz w:val="21"/>
                <w:szCs w:val="21"/>
              </w:rPr>
              <w:lastRenderedPageBreak/>
              <w:t>的许可条件。</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．对通过投诉举报等渠道反映问题多的测</w:t>
            </w:r>
            <w:r>
              <w:rPr>
                <w:rFonts w:eastAsia="方正书宋_GBK" w:hint="eastAsia"/>
                <w:sz w:val="21"/>
                <w:szCs w:val="21"/>
              </w:rPr>
              <w:lastRenderedPageBreak/>
              <w:t>绘单位实施重点监管。</w:t>
            </w:r>
            <w:r>
              <w:rPr>
                <w:rFonts w:eastAsia="方正书宋_GBK" w:hint="eastAsia"/>
                <w:sz w:val="21"/>
                <w:szCs w:val="21"/>
              </w:rPr>
              <w:t>3</w:t>
            </w:r>
            <w:r>
              <w:rPr>
                <w:rFonts w:eastAsia="方正书宋_GBK" w:hint="eastAsia"/>
                <w:sz w:val="21"/>
                <w:szCs w:val="21"/>
              </w:rPr>
              <w:t>．加强信用监管，依法向社会公布测绘单位信用状况，依法依规对失信</w:t>
            </w:r>
            <w:r>
              <w:rPr>
                <w:rFonts w:eastAsia="方正书宋_GBK" w:hint="eastAsia"/>
                <w:sz w:val="21"/>
                <w:szCs w:val="21"/>
              </w:rPr>
              <w:t>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13</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从事测绘活动的单位丁级资质审批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测绘资质证书</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《中华人民共和国测绘法》</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自然资源部；市规划自然资源部门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将从事测绘活动的单位资质由四级调整为两级，取消丁级资质，相应调整乙级资质的许可条件。</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．对通过投诉举报等渠道反映问题多的测绘单位实施重点监管。</w:t>
            </w:r>
            <w:r>
              <w:rPr>
                <w:rFonts w:eastAsia="方正书宋_GBK" w:hint="eastAsia"/>
                <w:sz w:val="21"/>
                <w:szCs w:val="21"/>
              </w:rPr>
              <w:t>3</w:t>
            </w:r>
            <w:r>
              <w:rPr>
                <w:rFonts w:eastAsia="方正书宋_GBK" w:hint="eastAsia"/>
                <w:sz w:val="21"/>
                <w:szCs w:val="21"/>
              </w:rPr>
              <w:t>．加强信用监管，依法向社会公布测绘单位信用状况，依法依规对失信主体开展失信惩戒。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14</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生态环境部</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放射性污染监测机构资质认定（省级</w:t>
            </w:r>
            <w:r>
              <w:rPr>
                <w:rFonts w:eastAsia="方正书宋_GBK" w:hint="eastAsia"/>
                <w:sz w:val="21"/>
                <w:szCs w:val="21"/>
              </w:rPr>
              <w:t>权限）</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《中华人民共和国放射性污染防治法》</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市生态环境部门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取消“放射性污染监测机构资质认定（省级权限）”，，从事放射性污染监测工作的机构向生态环境部申请办理资质认定。</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．开展“双随机、一公开”监管，发现虚假承诺或严重不实的要依法处理。</w:t>
            </w:r>
            <w:r>
              <w:rPr>
                <w:rFonts w:eastAsia="方正书宋_GBK" w:hint="eastAsia"/>
                <w:sz w:val="21"/>
                <w:szCs w:val="21"/>
              </w:rPr>
              <w:t>2</w:t>
            </w:r>
            <w:r>
              <w:rPr>
                <w:rFonts w:eastAsia="方正书宋_GBK" w:hint="eastAsia"/>
                <w:sz w:val="21"/>
                <w:szCs w:val="21"/>
              </w:rPr>
              <w:t>．依法依规建立失信惩戒及信用共享机制，依法向社会公布监测机构信用状况，依法依规对失信主体开展失信惩戒，将相关信息纳入全国信用信息共享平台。</w:t>
            </w:r>
            <w:r>
              <w:rPr>
                <w:rFonts w:eastAsia="方正书宋_GBK" w:hint="eastAsia"/>
                <w:sz w:val="21"/>
                <w:szCs w:val="21"/>
              </w:rPr>
              <w:t>3</w:t>
            </w:r>
            <w:r>
              <w:rPr>
                <w:rFonts w:eastAsia="方正书宋_GBK" w:hint="eastAsia"/>
                <w:sz w:val="21"/>
                <w:szCs w:val="21"/>
              </w:rPr>
              <w:t>．推动企业信息公开，加强社会监督。</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15</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工程造价咨询企业甲级资质认定</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工程造价咨询企业甲级资质</w:t>
            </w:r>
            <w:r>
              <w:rPr>
                <w:rFonts w:eastAsia="方正书宋_GBK" w:hint="eastAsia"/>
                <w:sz w:val="21"/>
                <w:szCs w:val="21"/>
              </w:rPr>
              <w:t>证书</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住房城乡建设部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取消“工程造价咨询企业甲级资质认定”。</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．开展“双随机、一公开”监管，依法查处违法违规行为并公开结果。</w:t>
            </w:r>
            <w:r>
              <w:rPr>
                <w:rFonts w:eastAsia="方正书宋_GBK" w:hint="eastAsia"/>
                <w:sz w:val="21"/>
                <w:szCs w:val="21"/>
              </w:rPr>
              <w:t>2</w:t>
            </w:r>
            <w:r>
              <w:rPr>
                <w:rFonts w:eastAsia="方正书宋_GBK" w:hint="eastAsia"/>
                <w:sz w:val="21"/>
                <w:szCs w:val="21"/>
              </w:rPr>
              <w:t>．加强信用监管，完善工程造价咨询企业信用体系，依法向社会公布企业信用状况，依法依规开展失信惩戒。</w:t>
            </w:r>
            <w:r>
              <w:rPr>
                <w:rFonts w:eastAsia="方正书宋_GBK" w:hint="eastAsia"/>
                <w:sz w:val="21"/>
                <w:szCs w:val="21"/>
              </w:rPr>
              <w:t>3</w:t>
            </w:r>
            <w:r>
              <w:rPr>
                <w:rFonts w:eastAsia="方正书宋_GBK" w:hint="eastAsia"/>
                <w:sz w:val="21"/>
                <w:szCs w:val="21"/>
              </w:rPr>
              <w:t>．推广应用职业保险制度，增强工程造价咨询企业的风险抵御能力，有效保障委托方合法权益。</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16</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工程造价咨询企业乙级资质认定</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工程造价咨询企业乙级资质证书</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《国务院对确需保留的行政审批项目设定行政许可的决</w:t>
            </w:r>
            <w:r>
              <w:rPr>
                <w:rFonts w:eastAsia="方正书宋_GBK" w:hint="eastAsia"/>
                <w:sz w:val="21"/>
                <w:szCs w:val="21"/>
              </w:rPr>
              <w:t>定》</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市住房城乡建设部门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取消“工程造价咨询企业乙级资质认定”。</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．开展“双随机、一公开”监管，依法查处违法违规行为并公开结果。</w:t>
            </w:r>
            <w:r>
              <w:rPr>
                <w:rFonts w:eastAsia="方正书宋_GBK" w:hint="eastAsia"/>
                <w:sz w:val="21"/>
                <w:szCs w:val="21"/>
              </w:rPr>
              <w:t>2</w:t>
            </w:r>
            <w:r>
              <w:rPr>
                <w:rFonts w:eastAsia="方正书宋_GBK" w:hint="eastAsia"/>
                <w:sz w:val="21"/>
                <w:szCs w:val="21"/>
              </w:rPr>
              <w:t>．加强信用监管，完善工程造价咨询企业信用体系，依法向社会公布企业信用状况，依法依规开展失信惩戒。</w:t>
            </w:r>
            <w:r>
              <w:rPr>
                <w:rFonts w:eastAsia="方正书宋_GBK" w:hint="eastAsia"/>
                <w:sz w:val="21"/>
                <w:szCs w:val="21"/>
              </w:rPr>
              <w:t>3</w:t>
            </w:r>
            <w:r>
              <w:rPr>
                <w:rFonts w:eastAsia="方正书宋_GBK" w:hint="eastAsia"/>
                <w:sz w:val="21"/>
                <w:szCs w:val="21"/>
              </w:rPr>
              <w:t>．推广应用职业保险制度，增强工程造价咨询企业的风险抵御能力，有效保障委托方合法权益。</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17</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房地产开发企业三级资质核定</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房地产开发企业资质证书</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《中华人民共和国城市房地产管理法》《城市房地产开发经营管理条例》</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市、区县住房城乡建设部门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将房</w:t>
            </w:r>
            <w:r>
              <w:rPr>
                <w:rFonts w:eastAsia="方正书宋_GBK" w:hint="eastAsia"/>
                <w:sz w:val="21"/>
                <w:szCs w:val="21"/>
              </w:rPr>
              <w:t>地产开发企业资质由四级调整为两级，取消三级资质，相应调整二级资质的许可条件。</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．开展“双随机、一公开”监管，依法查处违法违规行为并公开结果。</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18</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房地产开发企业四级资质核定</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房地产开发企业资质证书</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《中华人民共和国城市房地产管理法》《城市房地产开发经营管理条例》</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市、区县住房城乡建设部门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将房地产开发企业资质由四级调整为两级，取消四级资质，相应调整二级资质的许可条件。</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w:t>
            </w:r>
            <w:r>
              <w:rPr>
                <w:rFonts w:eastAsia="方正书宋_GBK" w:hint="eastAsia"/>
                <w:sz w:val="21"/>
                <w:szCs w:val="21"/>
              </w:rPr>
              <w:t>管，依法查处违法违规行为并公开结果。</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19</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住房城乡建</w:t>
            </w:r>
            <w:r>
              <w:rPr>
                <w:rFonts w:eastAsia="方正书宋_GBK" w:hint="eastAsia"/>
                <w:sz w:val="21"/>
                <w:szCs w:val="21"/>
              </w:rPr>
              <w:lastRenderedPageBreak/>
              <w:t>设部</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lastRenderedPageBreak/>
              <w:t>建设工程勘察企</w:t>
            </w:r>
            <w:r>
              <w:rPr>
                <w:rFonts w:eastAsia="方正书宋_GBK" w:hint="eastAsia"/>
                <w:sz w:val="21"/>
                <w:szCs w:val="21"/>
              </w:rPr>
              <w:lastRenderedPageBreak/>
              <w:t>业资质认定（丙级）</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lastRenderedPageBreak/>
              <w:t>工程勘察资质</w:t>
            </w:r>
            <w:r>
              <w:rPr>
                <w:rFonts w:eastAsia="方正书宋_GBK" w:hint="eastAsia"/>
                <w:sz w:val="21"/>
                <w:szCs w:val="21"/>
              </w:rPr>
              <w:lastRenderedPageBreak/>
              <w:t>证书</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lastRenderedPageBreak/>
              <w:t>《中华人民共和</w:t>
            </w:r>
            <w:r>
              <w:rPr>
                <w:rFonts w:eastAsia="方正书宋_GBK" w:hint="eastAsia"/>
                <w:sz w:val="21"/>
                <w:szCs w:val="21"/>
              </w:rPr>
              <w:lastRenderedPageBreak/>
              <w:t>国建筑法》《建设工程勘察设计管理条例》</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lastRenderedPageBreak/>
              <w:t>市住房城乡</w:t>
            </w:r>
            <w:r>
              <w:rPr>
                <w:rFonts w:eastAsia="方正书宋_GBK" w:hint="eastAsia"/>
                <w:sz w:val="21"/>
                <w:szCs w:val="21"/>
              </w:rPr>
              <w:lastRenderedPageBreak/>
              <w:t>建设部门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将建设工程勘察企业资质由三级调整为两</w:t>
            </w:r>
            <w:r>
              <w:rPr>
                <w:rFonts w:eastAsia="方正书宋_GBK" w:hint="eastAsia"/>
                <w:sz w:val="21"/>
                <w:szCs w:val="21"/>
              </w:rPr>
              <w:lastRenderedPageBreak/>
              <w:t>级，取消丙级资质，相应调整乙级资质的许可条件。</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w:t>
            </w:r>
            <w:r>
              <w:rPr>
                <w:rFonts w:eastAsia="方正书宋_GBK" w:hint="eastAsia"/>
                <w:spacing w:val="-4"/>
                <w:sz w:val="21"/>
                <w:szCs w:val="21"/>
              </w:rPr>
              <w:t>开展“双随机、一公开”监管，对在建工程项目实施重点监</w:t>
            </w:r>
            <w:r>
              <w:rPr>
                <w:rFonts w:eastAsia="方正书宋_GBK" w:hint="eastAsia"/>
                <w:spacing w:val="-4"/>
                <w:sz w:val="21"/>
                <w:szCs w:val="21"/>
              </w:rPr>
              <w:lastRenderedPageBreak/>
              <w:t>管，依法查处违法违规行为并公开结果。</w:t>
            </w:r>
            <w:r>
              <w:rPr>
                <w:rFonts w:eastAsia="方正书宋_GBK" w:hint="eastAsia"/>
                <w:spacing w:val="-4"/>
                <w:sz w:val="21"/>
                <w:szCs w:val="21"/>
              </w:rPr>
              <w:t>2</w:t>
            </w:r>
            <w:r>
              <w:rPr>
                <w:rFonts w:eastAsia="方正书宋_GBK" w:hint="eastAsia"/>
                <w:spacing w:val="-4"/>
                <w:sz w:val="21"/>
                <w:szCs w:val="21"/>
              </w:rPr>
              <w:t>．严厉打击资质申报弄虚作假行为，对弄虚作假的企业依法予以</w:t>
            </w:r>
            <w:r>
              <w:rPr>
                <w:rFonts w:eastAsia="方正书宋_GBK" w:hint="eastAsia"/>
                <w:spacing w:val="-4"/>
                <w:sz w:val="21"/>
                <w:szCs w:val="21"/>
              </w:rPr>
              <w:t>通报或撤销其资质。</w:t>
            </w:r>
            <w:r>
              <w:rPr>
                <w:rFonts w:eastAsia="方正书宋_GBK" w:hint="eastAsia"/>
                <w:spacing w:val="-4"/>
                <w:sz w:val="21"/>
                <w:szCs w:val="21"/>
              </w:rPr>
              <w:t>3</w:t>
            </w:r>
            <w:r>
              <w:rPr>
                <w:rFonts w:eastAsia="方正书宋_GBK" w:hint="eastAsia"/>
                <w:spacing w:val="-4"/>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20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建设工程设计企业资质认定（丙级、丁级）</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工程设计资质证书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《中华人民共和国建筑法》《建设工程勘察设计管理条例》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市住房城乡建设部门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将建设工程设计企业资质由三级或者四级调整为两级，取消丙级、丁级资质，相应调整乙级资质的许可条件。</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2</w:t>
            </w:r>
            <w:r>
              <w:rPr>
                <w:rFonts w:eastAsia="方正书宋_GBK" w:hint="eastAsia"/>
                <w:sz w:val="21"/>
                <w:szCs w:val="21"/>
              </w:rPr>
              <w:t>．严厉打击资质申报弄虚作假行为，对弄虚作假的企业依法予以通报或撤销其资质。</w:t>
            </w:r>
            <w:r>
              <w:rPr>
                <w:rFonts w:eastAsia="方正书宋_GBK" w:hint="eastAsia"/>
                <w:sz w:val="21"/>
                <w:szCs w:val="21"/>
              </w:rPr>
              <w:t>3</w:t>
            </w:r>
            <w:r>
              <w:rPr>
                <w:rFonts w:eastAsia="方正书宋_GBK" w:hint="eastAsia"/>
                <w:sz w:val="21"/>
                <w:szCs w:val="21"/>
              </w:rPr>
              <w:t>．加</w:t>
            </w:r>
            <w:r>
              <w:rPr>
                <w:rFonts w:eastAsia="方正书宋_GBK" w:hint="eastAsia"/>
                <w:sz w:val="21"/>
                <w:szCs w:val="21"/>
              </w:rPr>
              <w:t>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施工企业资质认定（三级）</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建筑业企业资质证书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《中华人民共和国建筑法》《建设工程安全生产管理条例》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市、区县住房城乡建设部门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将施工企业资质由三级调整为两级，取消三级资质，相应调整二级资质的许可条件。</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2</w:t>
            </w:r>
            <w:r>
              <w:rPr>
                <w:rFonts w:eastAsia="方正书宋_GBK" w:hint="eastAsia"/>
                <w:sz w:val="21"/>
                <w:szCs w:val="21"/>
              </w:rPr>
              <w:t>．严厉打击资质申报弄虚作假行为，对弄虚作假的企业依法予以通报或撤销其资质。</w:t>
            </w:r>
            <w:r>
              <w:rPr>
                <w:rFonts w:eastAsia="方正书宋_GBK" w:hint="eastAsia"/>
                <w:sz w:val="21"/>
                <w:szCs w:val="21"/>
              </w:rPr>
              <w:t>3</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rPr>
                <w:rFonts w:eastAsia="方正书宋_GBK" w:hint="eastAsia"/>
                <w:spacing w:val="-6"/>
                <w:sz w:val="21"/>
                <w:szCs w:val="21"/>
              </w:rPr>
            </w:pPr>
            <w:r>
              <w:rPr>
                <w:rFonts w:eastAsia="方正书宋_GBK" w:hint="eastAsia"/>
                <w:spacing w:val="-6"/>
                <w:sz w:val="21"/>
                <w:szCs w:val="21"/>
              </w:rPr>
              <w:t>工程监理企业资质认定（丙级，事务所，公路、水利水电、港口与航道、农林工程专业）</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工程监理资质证书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《中华人民共和国建筑法》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市住房城乡建设部门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．将工程监理企业资质由三级调整为两级，取消丙级资质，相应调整乙级资质的许可条件。</w:t>
            </w:r>
            <w:r>
              <w:rPr>
                <w:rFonts w:eastAsia="方正书宋_GBK" w:hint="eastAsia"/>
                <w:sz w:val="21"/>
                <w:szCs w:val="21"/>
              </w:rPr>
              <w:t>2</w:t>
            </w:r>
            <w:r>
              <w:rPr>
                <w:rFonts w:eastAsia="方正书宋_GBK" w:hint="eastAsia"/>
                <w:sz w:val="21"/>
                <w:szCs w:val="21"/>
              </w:rPr>
              <w:t>．取消住房城乡建设部门审批的监理事务所资质和公路、水利水电、港口与航道、农林工程专业监理资质。</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2</w:t>
            </w:r>
            <w:r>
              <w:rPr>
                <w:rFonts w:eastAsia="方正书宋_GBK" w:hint="eastAsia"/>
                <w:sz w:val="21"/>
                <w:szCs w:val="21"/>
              </w:rPr>
              <w:t>．严厉打击资质申报弄虚作假行为，对弄虚作假的企业依法予以通报或</w:t>
            </w:r>
            <w:r>
              <w:rPr>
                <w:rFonts w:eastAsia="方正书宋_GBK" w:hint="eastAsia"/>
                <w:sz w:val="21"/>
                <w:szCs w:val="21"/>
              </w:rPr>
              <w:t>撤销其资质。</w:t>
            </w:r>
            <w:r>
              <w:rPr>
                <w:rFonts w:eastAsia="方正书宋_GBK" w:hint="eastAsia"/>
                <w:sz w:val="21"/>
                <w:szCs w:val="21"/>
              </w:rPr>
              <w:t>3</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国际客船、散装液体危险品船运输业务经营审批（初审）</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《中华人民共和国国际海运条例》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取消省级交通运输部门实施的“国际客船、散装液体危险品船运输业务经营审批（初审）”，申请人直接向交通运输部提出申请。</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．通过交通运输部实施的“国际客船、散装液体危险品船运输业务经营审批”，对原初审审查事项进行审核。</w:t>
            </w:r>
            <w:r>
              <w:rPr>
                <w:rFonts w:eastAsia="方正书宋_GBK" w:hint="eastAsia"/>
                <w:sz w:val="21"/>
                <w:szCs w:val="21"/>
              </w:rPr>
              <w:t>2</w:t>
            </w:r>
            <w:r>
              <w:rPr>
                <w:rFonts w:eastAsia="方正书宋_GBK" w:hint="eastAsia"/>
                <w:sz w:val="21"/>
                <w:szCs w:val="21"/>
              </w:rPr>
              <w:t>．开展“双随机、一公开”监管，发现违法违规行为要依法查处并公开结果。</w:t>
            </w:r>
            <w:r>
              <w:rPr>
                <w:rFonts w:eastAsia="方正书宋_GBK" w:hint="eastAsia"/>
                <w:sz w:val="21"/>
                <w:szCs w:val="21"/>
              </w:rPr>
              <w:t>3</w:t>
            </w:r>
            <w:r>
              <w:rPr>
                <w:rFonts w:eastAsia="方正书宋_GBK" w:hint="eastAsia"/>
                <w:sz w:val="21"/>
                <w:szCs w:val="21"/>
              </w:rPr>
              <w:t>．建立国际船舶运输企业信</w:t>
            </w:r>
            <w:r>
              <w:rPr>
                <w:rFonts w:eastAsia="方正书宋_GBK" w:hint="eastAsia"/>
                <w:sz w:val="21"/>
                <w:szCs w:val="21"/>
              </w:rPr>
              <w:t>用档案并依法向社会公开信用记录，依法依规对失信主体开展失信惩戒。</w:t>
            </w:r>
            <w:r>
              <w:rPr>
                <w:rFonts w:eastAsia="方正书宋_GBK" w:hint="eastAsia"/>
                <w:sz w:val="21"/>
                <w:szCs w:val="21"/>
              </w:rPr>
              <w:t>4</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从事大陆与台湾间海上运输业务许可（初审）</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取消省级交通运输部门实施的“从事大陆与台湾间海上运输业务许可（初审）”，申请人直接向交通运输部提出申请。</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．通过交通运输部实施的“从事大陆与台湾间海上运输业务许可”，对原初审审查事项进行审核。</w:t>
            </w:r>
            <w:r>
              <w:rPr>
                <w:rFonts w:eastAsia="方正书宋_GBK" w:hint="eastAsia"/>
                <w:sz w:val="21"/>
                <w:szCs w:val="21"/>
              </w:rPr>
              <w:t>2</w:t>
            </w:r>
            <w:r>
              <w:rPr>
                <w:rFonts w:eastAsia="方正书宋_GBK" w:hint="eastAsia"/>
                <w:sz w:val="21"/>
                <w:szCs w:val="21"/>
              </w:rPr>
              <w:t>．开展“双随机、一公开”监管，发现违法违规行为要依法查处并公开结果。</w:t>
            </w:r>
            <w:r>
              <w:rPr>
                <w:rFonts w:eastAsia="方正书宋_GBK" w:hint="eastAsia"/>
                <w:sz w:val="21"/>
                <w:szCs w:val="21"/>
              </w:rPr>
              <w:t>3</w:t>
            </w:r>
            <w:r>
              <w:rPr>
                <w:rFonts w:eastAsia="方正书宋_GBK" w:hint="eastAsia"/>
                <w:sz w:val="21"/>
                <w:szCs w:val="21"/>
              </w:rPr>
              <w:t>．加</w:t>
            </w:r>
            <w:r>
              <w:rPr>
                <w:rFonts w:eastAsia="方正书宋_GBK" w:hint="eastAsia"/>
                <w:sz w:val="21"/>
                <w:szCs w:val="21"/>
              </w:rPr>
              <w:t>强信用监管，建立有关海运企业信用档案并依法向社会公开</w:t>
            </w:r>
            <w:r>
              <w:rPr>
                <w:rFonts w:eastAsia="方正书宋_GBK" w:hint="eastAsia"/>
                <w:sz w:val="21"/>
                <w:szCs w:val="21"/>
              </w:rPr>
              <w:lastRenderedPageBreak/>
              <w:t>信用记录，依法依规对失信主体开展失信惩戒。</w:t>
            </w:r>
            <w:r>
              <w:rPr>
                <w:rFonts w:eastAsia="方正书宋_GBK" w:hint="eastAsia"/>
                <w:sz w:val="21"/>
                <w:szCs w:val="21"/>
              </w:rPr>
              <w:t>4</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25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水运工程监理企业丙级资质认定</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交通建设工程监理企业资质等级证书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《建设工程质量管理条例》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将水运工程监理企业资质由三级调整为两级，取消丙级资质，相应调整乙级资质的许可条件。</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．加强市场检查，开展“双随机一公开”监管，发现违法违规行为要依法查处并公开结果。</w:t>
            </w:r>
            <w:r>
              <w:rPr>
                <w:rFonts w:eastAsia="方正书宋_GBK" w:hint="eastAsia"/>
                <w:sz w:val="21"/>
                <w:szCs w:val="21"/>
              </w:rPr>
              <w:t>2</w:t>
            </w:r>
            <w:r>
              <w:rPr>
                <w:rFonts w:eastAsia="方正书宋_GBK" w:hint="eastAsia"/>
                <w:sz w:val="21"/>
                <w:szCs w:val="21"/>
              </w:rPr>
              <w:t>．强化信用监管，加强相关信用信息在工程招标投标、企业资质审核等方面的应用。</w:t>
            </w:r>
            <w:r>
              <w:rPr>
                <w:rFonts w:eastAsia="方正书宋_GBK" w:hint="eastAsia"/>
                <w:sz w:val="21"/>
                <w:szCs w:val="21"/>
              </w:rPr>
              <w:t>3</w:t>
            </w:r>
            <w:r>
              <w:rPr>
                <w:rFonts w:eastAsia="方正书宋_GBK" w:hint="eastAsia"/>
                <w:sz w:val="21"/>
                <w:szCs w:val="21"/>
              </w:rPr>
              <w:t>．充分</w:t>
            </w:r>
            <w:r>
              <w:rPr>
                <w:rFonts w:eastAsia="方正书宋_GBK" w:hint="eastAsia"/>
                <w:sz w:val="21"/>
                <w:szCs w:val="21"/>
              </w:rPr>
              <w:t>利用信息化手段加强社会监督，通过全国水运建设市场信用信息管理系统公示企业业绩、人员资格等信息，接受社会监督。</w:t>
            </w:r>
            <w:r>
              <w:rPr>
                <w:rFonts w:eastAsia="方正书宋_GBK" w:hint="eastAsia"/>
                <w:sz w:val="21"/>
                <w:szCs w:val="21"/>
              </w:rPr>
              <w:t>4</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公路工程专业丙级监理资质认定</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交通建设工程监理企业资质等级证书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《中华人民共和国公路法》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将公路工程专业监理资质由三级调整为两级，取消丙级资质，相应调整乙级资质的许可条件。</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．加强“互联网</w:t>
            </w:r>
            <w:r>
              <w:rPr>
                <w:rFonts w:eastAsia="方正书宋_GBK" w:hint="eastAsia"/>
                <w:sz w:val="21"/>
                <w:szCs w:val="21"/>
              </w:rPr>
              <w:t>+</w:t>
            </w:r>
            <w:r>
              <w:rPr>
                <w:rFonts w:eastAsia="方正书宋_GBK" w:hint="eastAsia"/>
                <w:sz w:val="21"/>
                <w:szCs w:val="21"/>
              </w:rPr>
              <w:t>监管”，通过信息化手段强化对企业投标及履约行为的监管。</w:t>
            </w:r>
            <w:r>
              <w:rPr>
                <w:rFonts w:eastAsia="方正书宋_GBK" w:hint="eastAsia"/>
                <w:sz w:val="21"/>
                <w:szCs w:val="21"/>
              </w:rPr>
              <w:t>3</w:t>
            </w:r>
            <w:r>
              <w:rPr>
                <w:rFonts w:eastAsia="方正书宋_GBK" w:hint="eastAsia"/>
                <w:sz w:val="21"/>
                <w:szCs w:val="21"/>
              </w:rPr>
              <w:t>．加强信</w:t>
            </w:r>
            <w:r>
              <w:rPr>
                <w:rFonts w:eastAsia="方正书宋_GBK" w:hint="eastAsia"/>
                <w:sz w:val="21"/>
                <w:szCs w:val="21"/>
              </w:rPr>
              <w:t>用监管，依法向社会公布公路工程监理企业信用状况，拓展信用评价结果应用范围，依法依规开展失信惩戒。</w:t>
            </w:r>
            <w:r>
              <w:rPr>
                <w:rFonts w:eastAsia="方正书宋_GBK" w:hint="eastAsia"/>
                <w:sz w:val="21"/>
                <w:szCs w:val="21"/>
              </w:rPr>
              <w:t>4</w:t>
            </w:r>
            <w:r>
              <w:rPr>
                <w:rFonts w:eastAsia="方正书宋_GBK" w:hint="eastAsia"/>
                <w:sz w:val="21"/>
                <w:szCs w:val="21"/>
              </w:rPr>
              <w:t>．依法及时处理投诉举报。</w:t>
            </w:r>
            <w:r>
              <w:rPr>
                <w:rFonts w:eastAsia="方正书宋_GBK" w:hint="eastAsia"/>
                <w:sz w:val="21"/>
                <w:szCs w:val="21"/>
              </w:rPr>
              <w:t>5</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水利部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水利工程建设监理单位丙级资质认定</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水利工程建设监理单位资质等级证书（丙级）</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水利部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将水利工程建设监理单位资质由三级调整为两级，取消丙级资质，将乙级资质的许可条件调整为目前丙级资质的许可条件。</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．开展“双随机、一公开”监管，合理确定抽查比例。</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．加强</w:t>
            </w:r>
            <w:r>
              <w:rPr>
                <w:rFonts w:eastAsia="方正书宋_GBK" w:hint="eastAsia"/>
                <w:sz w:val="21"/>
                <w:szCs w:val="21"/>
              </w:rPr>
              <w:t>信用监管，依法向社会公布水利工程建设监理单位信用状况，依法依规建立行业黑名单制度，对失信主体加大抽查比例并开展失信惩戒。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拖拉机驾驶培训学校、驾驶培训班资格认定</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拖拉机驾驶培训许可证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《中华人民共和国道路交通安全法》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区县农业农村部门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取消“拖拉机驾驶培训学校、驾驶培训班资格认定”。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修订拖拉机驾驶培训教材，在培训环节强化驾驶员安全教育。</w:t>
            </w:r>
            <w:r>
              <w:rPr>
                <w:rFonts w:eastAsia="方正书宋_GBK" w:hint="eastAsia"/>
                <w:spacing w:val="-4"/>
                <w:sz w:val="21"/>
                <w:szCs w:val="21"/>
              </w:rPr>
              <w:t>2</w:t>
            </w:r>
            <w:r>
              <w:rPr>
                <w:rFonts w:eastAsia="方正书宋_GBK" w:hint="eastAsia"/>
                <w:spacing w:val="-4"/>
                <w:sz w:val="21"/>
                <w:szCs w:val="21"/>
              </w:rPr>
              <w:t>．加强教练员队伍建设和管理，推动拖拉机培训机构建立培训记录、提高培训水平。</w:t>
            </w:r>
            <w:r>
              <w:rPr>
                <w:rFonts w:eastAsia="方正书宋_GBK" w:hint="eastAsia"/>
                <w:spacing w:val="-4"/>
                <w:sz w:val="21"/>
                <w:szCs w:val="21"/>
              </w:rPr>
              <w:t>3</w:t>
            </w:r>
            <w:r>
              <w:rPr>
                <w:rFonts w:eastAsia="方正书宋_GBK" w:hint="eastAsia"/>
                <w:spacing w:val="-4"/>
                <w:sz w:val="21"/>
                <w:szCs w:val="21"/>
              </w:rPr>
              <w:t>．严把拖拉机驾驶证件考试关口，完善考试大纲，严肃考试纪律</w:t>
            </w:r>
            <w:r>
              <w:rPr>
                <w:rFonts w:eastAsia="方正书宋_GBK" w:hint="eastAsia"/>
                <w:spacing w:val="-4"/>
                <w:sz w:val="21"/>
                <w:szCs w:val="21"/>
              </w:rPr>
              <w:t>，确保持证人员掌握驾驶技能和道路安全法规知识。</w:t>
            </w:r>
            <w:r>
              <w:rPr>
                <w:rFonts w:eastAsia="方正书宋_GBK" w:hint="eastAsia"/>
                <w:spacing w:val="-4"/>
                <w:sz w:val="21"/>
                <w:szCs w:val="21"/>
              </w:rPr>
              <w:t>4</w:t>
            </w:r>
            <w:r>
              <w:rPr>
                <w:rFonts w:eastAsia="方正书宋_GBK" w:hint="eastAsia"/>
                <w:spacing w:val="-4"/>
                <w:sz w:val="21"/>
                <w:szCs w:val="21"/>
              </w:rPr>
              <w:t>．农业农村部门、公安机关依照法定职责加强对拖拉机的驾驶安全管理，依法查处违规驾驶行为。</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进出口农作物种子（苗）审批（初审）</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《中华人民共和国种子法》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市农业农村部门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取消省级农业农村部门实施的“进出口农作物种子（苗）审批（初审）”，申请人直接向农业农村部提出申请。</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．开展“双随机、一公开”监管，根据风险程度，合理确定抽查比例，对风险等级高的领域、投诉举报多的企业实施重点监管。</w:t>
            </w:r>
            <w:r>
              <w:rPr>
                <w:rFonts w:eastAsia="方正书宋_GBK" w:hint="eastAsia"/>
                <w:sz w:val="21"/>
                <w:szCs w:val="21"/>
              </w:rPr>
              <w:t>2</w:t>
            </w:r>
            <w:r>
              <w:rPr>
                <w:rFonts w:eastAsia="方正书宋_GBK" w:hint="eastAsia"/>
                <w:sz w:val="21"/>
                <w:szCs w:val="21"/>
              </w:rPr>
              <w:t>．强化社会监督，依法及时处理举报、投诉问题，</w:t>
            </w:r>
            <w:r>
              <w:rPr>
                <w:rFonts w:eastAsia="方正书宋_GBK" w:hint="eastAsia"/>
                <w:sz w:val="21"/>
                <w:szCs w:val="21"/>
              </w:rPr>
              <w:t>调查处理结果向社会公开。</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30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外商投资农作物新品种选育和种子生产经营审批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《中华人民共和国种子法》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取消“外商投资农作物新品种选育和种子生产经营审批”，与“农作物种子生产经营（外商投资企业）许可证核发”合并办理。</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．开展“双随机、一公开”监管，对实行承诺备案和申请资料留存备查的企业实施重点监管，严肃查处弄虚作假骗取许可行为。</w:t>
            </w:r>
            <w:r>
              <w:rPr>
                <w:rFonts w:eastAsia="方正书宋_GBK" w:hint="eastAsia"/>
                <w:sz w:val="21"/>
                <w:szCs w:val="21"/>
              </w:rPr>
              <w:t>2</w:t>
            </w:r>
            <w:r>
              <w:rPr>
                <w:rFonts w:eastAsia="方正书宋_GBK" w:hint="eastAsia"/>
                <w:sz w:val="21"/>
                <w:szCs w:val="21"/>
              </w:rPr>
              <w:t>．加强信用监管，依法向社会公布农作物种子企业信用状况，依法依规对失信主体开展失信惩戒。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转基因棉花种子生产</w:t>
            </w:r>
            <w:r>
              <w:rPr>
                <w:rFonts w:eastAsia="方正书宋_GBK" w:hint="eastAsia"/>
                <w:sz w:val="21"/>
                <w:szCs w:val="21"/>
              </w:rPr>
              <w:t>经营许可证核发（初审）</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《农业转基因生物安全管理条例》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市农业农村部门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取消省级农业农村部门实施的“转基因棉花种子生产经营许可证核发（初审）”，申请人直接向农业农村部提出申请。</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．开展“双随机、一公开”监管，根据风险程度，合理确定抽查比例，对风险等级高的领域、投诉举报多的企业实施重点监管。</w:t>
            </w:r>
            <w:r>
              <w:rPr>
                <w:rFonts w:eastAsia="方正书宋_GBK" w:hint="eastAsia"/>
                <w:sz w:val="21"/>
                <w:szCs w:val="21"/>
              </w:rPr>
              <w:t>2</w:t>
            </w:r>
            <w:r>
              <w:rPr>
                <w:rFonts w:eastAsia="方正书宋_GBK" w:hint="eastAsia"/>
                <w:sz w:val="21"/>
                <w:szCs w:val="21"/>
              </w:rPr>
              <w:t>．强化社会监督，依法及时处理投诉举报，调查处理结果向社会公开。</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远洋渔业项目初审</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《中华人民共和国渔业法实施细则》</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市农业农村（渔业）部门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取消省级农业农村（渔业）部</w:t>
            </w:r>
            <w:r>
              <w:rPr>
                <w:rFonts w:eastAsia="方正书宋_GBK" w:hint="eastAsia"/>
                <w:sz w:val="21"/>
                <w:szCs w:val="21"/>
              </w:rPr>
              <w:t>门实施的“远洋渔业项目初审”，申请人直接向农业农村部提出申请。</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z w:val="21"/>
                <w:szCs w:val="21"/>
              </w:rPr>
              <w:t>．对风险等级高、投诉举报多的企业实施重点监管。</w:t>
            </w:r>
            <w:r>
              <w:rPr>
                <w:rFonts w:eastAsia="方正书宋_GBK" w:hint="eastAsia"/>
                <w:sz w:val="21"/>
                <w:szCs w:val="21"/>
              </w:rPr>
              <w:t>3</w:t>
            </w:r>
            <w:r>
              <w:rPr>
                <w:rFonts w:eastAsia="方正书宋_GBK" w:hint="eastAsia"/>
                <w:sz w:val="21"/>
                <w:szCs w:val="21"/>
              </w:rPr>
              <w:t>．依法及时处理投诉举报，处理结果依法向社会公开并记入企业信用记录。</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我市无此审批事项。</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水产良种场的水产苗种生产许可证核发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水产苗种生产许可证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《中华人民共和国渔业法》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市农业农村部门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不再保留水产良种场类别，原有良种场纳入一般水产苗种场管理，不再实施特别的管理措施。</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w:t>
            </w:r>
            <w:r>
              <w:rPr>
                <w:rFonts w:eastAsia="方正书宋_GBK" w:hint="eastAsia"/>
                <w:sz w:val="21"/>
                <w:szCs w:val="21"/>
              </w:rPr>
              <w:t>法违规行为要依法查处。</w:t>
            </w:r>
            <w:r>
              <w:rPr>
                <w:rFonts w:eastAsia="方正书宋_GBK" w:hint="eastAsia"/>
                <w:sz w:val="21"/>
                <w:szCs w:val="21"/>
              </w:rPr>
              <w:t>2</w:t>
            </w:r>
            <w:r>
              <w:rPr>
                <w:rFonts w:eastAsia="方正书宋_GBK" w:hint="eastAsia"/>
                <w:sz w:val="21"/>
                <w:szCs w:val="21"/>
              </w:rPr>
              <w:t>．对风险等级高、投诉举报多的企业实施重点监管。</w:t>
            </w:r>
            <w:r>
              <w:rPr>
                <w:rFonts w:eastAsia="方正书宋_GBK" w:hint="eastAsia"/>
                <w:sz w:val="21"/>
                <w:szCs w:val="21"/>
              </w:rPr>
              <w:t>3</w:t>
            </w:r>
            <w:r>
              <w:rPr>
                <w:rFonts w:eastAsia="方正书宋_GBK" w:hint="eastAsia"/>
                <w:sz w:val="21"/>
                <w:szCs w:val="21"/>
              </w:rPr>
              <w:t>．依法及时处理投诉举报，处理结果依法向社会公开并记入企业信用记录。</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商务部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石油成品油批发经营资格审批（初审）</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市商务部门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取消省级商务部门实施的“石油成品油批发经营资格审批（初审）”。</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．商务部门严格落实行业监管职责。要求有关企业建立购销和出入库台账制度。开展“双随机、一公开”监管、信用监管，发现违法违规行为要依法处理或者提请有关部门予以查处。</w:t>
            </w:r>
            <w:r>
              <w:rPr>
                <w:rFonts w:eastAsia="方正书宋_GBK" w:hint="eastAsia"/>
                <w:sz w:val="21"/>
                <w:szCs w:val="21"/>
              </w:rPr>
              <w:t>2</w:t>
            </w:r>
            <w:r>
              <w:rPr>
                <w:rFonts w:eastAsia="方正书宋_GBK" w:hint="eastAsia"/>
                <w:sz w:val="21"/>
                <w:szCs w:val="21"/>
              </w:rPr>
              <w:t>．地方政</w:t>
            </w:r>
            <w:r>
              <w:rPr>
                <w:rFonts w:eastAsia="方正书宋_GBK" w:hint="eastAsia"/>
                <w:sz w:val="21"/>
                <w:szCs w:val="21"/>
              </w:rPr>
              <w:t>府严格落实属地监管职责。建立跨部门联合监管机制，统筹配置行政处罚职能和执法资源，加强协同监管。定期组织开展专项检查。建立企业信用记录并纳入全国信用信息共享平台，对违法失信企业依法实施失信惩戒。</w:t>
            </w:r>
            <w:r>
              <w:rPr>
                <w:rFonts w:eastAsia="方正书宋_GBK" w:hint="eastAsia"/>
                <w:sz w:val="21"/>
                <w:szCs w:val="21"/>
              </w:rPr>
              <w:t>3</w:t>
            </w:r>
            <w:r>
              <w:rPr>
                <w:rFonts w:eastAsia="方正书宋_GBK" w:hint="eastAsia"/>
                <w:sz w:val="21"/>
                <w:szCs w:val="21"/>
              </w:rPr>
              <w:t>．公安、自然资源、生态环境、住房城乡建设、交通运输、商务、应急管理、税务、市场监管、能源等部门按职责依法依规加强监管，承担安全生产监管责任的部门切实履行监管责任、守牢安全底线。</w:t>
            </w:r>
            <w:r>
              <w:rPr>
                <w:rFonts w:eastAsia="方正书宋_GBK" w:hint="eastAsia"/>
                <w:sz w:val="21"/>
                <w:szCs w:val="21"/>
              </w:rPr>
              <w:t>4</w:t>
            </w:r>
            <w:r>
              <w:rPr>
                <w:rFonts w:eastAsia="方正书宋_GBK" w:hint="eastAsia"/>
                <w:sz w:val="21"/>
                <w:szCs w:val="21"/>
              </w:rPr>
              <w:t>．市场监管部门要将新登记经营范围涉及石油成品油批发、仓储的企业信息推送至有关部门。商务部门要</w:t>
            </w:r>
            <w:r>
              <w:rPr>
                <w:rFonts w:eastAsia="方正书宋_GBK" w:hint="eastAsia"/>
                <w:sz w:val="21"/>
                <w:szCs w:val="21"/>
              </w:rPr>
              <w:lastRenderedPageBreak/>
              <w:t>将改革前取得许可的石油成品油批发、仓储企业信息，</w:t>
            </w:r>
            <w:r>
              <w:rPr>
                <w:rFonts w:eastAsia="方正书宋_GBK" w:hint="eastAsia"/>
                <w:sz w:val="21"/>
                <w:szCs w:val="21"/>
              </w:rPr>
              <w:t>以及发现的超经营范围经营或者无照经营信息推送至有关部门。有关部门要充分运用共享信息，加强监管执法。</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35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商务部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石油成品油批发经营资格审批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原油销售经营批准证书、成品油批发经营批准证书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商务部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取消“石油成品油批发经营资格审批”。</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．商务部门严格落实行业监管职责。要求有关企业建立购销和出入库台账制度。开展“双随机、一公开”监管、信用监管，发现违法违规行为要依法处理或者提请有关部门予以查处。</w:t>
            </w:r>
            <w:r>
              <w:rPr>
                <w:rFonts w:eastAsia="方正书宋_GBK" w:hint="eastAsia"/>
                <w:sz w:val="21"/>
                <w:szCs w:val="21"/>
              </w:rPr>
              <w:t>2</w:t>
            </w:r>
            <w:r>
              <w:rPr>
                <w:rFonts w:eastAsia="方正书宋_GBK" w:hint="eastAsia"/>
                <w:sz w:val="21"/>
                <w:szCs w:val="21"/>
              </w:rPr>
              <w:t>．地方政府严格落实属地监管职责。建立跨部门联</w:t>
            </w:r>
            <w:r>
              <w:rPr>
                <w:rFonts w:eastAsia="方正书宋_GBK" w:hint="eastAsia"/>
                <w:sz w:val="21"/>
                <w:szCs w:val="21"/>
              </w:rPr>
              <w:t>合监管机制，统筹配置行政处罚职能和执法资源，加强协同监管。定期组织开展专项检查。建立企业信用记录并纳入全国信用信息共享平台，对违法失信企业依法实施失信惩戒。</w:t>
            </w:r>
            <w:r>
              <w:rPr>
                <w:rFonts w:eastAsia="方正书宋_GBK" w:hint="eastAsia"/>
                <w:sz w:val="21"/>
                <w:szCs w:val="21"/>
              </w:rPr>
              <w:t>3</w:t>
            </w:r>
            <w:r>
              <w:rPr>
                <w:rFonts w:eastAsia="方正书宋_GBK" w:hint="eastAsia"/>
                <w:sz w:val="21"/>
                <w:szCs w:val="21"/>
              </w:rPr>
              <w:t>．公安、自然资源、生态环境、住房城乡建设、交通运输、商务、应急管理、税务、市场监管、能源等部门按职责依法依规加强监管，承担安全生产监管责任的部门切实履行监管责任、守牢安全底线。</w:t>
            </w:r>
            <w:r>
              <w:rPr>
                <w:rFonts w:eastAsia="方正书宋_GBK" w:hint="eastAsia"/>
                <w:sz w:val="21"/>
                <w:szCs w:val="21"/>
              </w:rPr>
              <w:t>4</w:t>
            </w:r>
            <w:r>
              <w:rPr>
                <w:rFonts w:eastAsia="方正书宋_GBK" w:hint="eastAsia"/>
                <w:sz w:val="21"/>
                <w:szCs w:val="21"/>
              </w:rPr>
              <w:t>．市场监管部门要将新登记经营范围涉及石油成品油批发、仓储的企业信息推送至有关部门。商务部门要将改革前取得许可的石油成品油批发、仓储企业信息，以及发现的超经营范围经营或者无照经营</w:t>
            </w:r>
            <w:r>
              <w:rPr>
                <w:rFonts w:eastAsia="方正书宋_GBK" w:hint="eastAsia"/>
                <w:sz w:val="21"/>
                <w:szCs w:val="21"/>
              </w:rPr>
              <w:t>信息推送至有关部门。有关部门要充分运用共享信息，加强监管执法。</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商务部</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石油成品油仓储经营资格审批（初审）</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市商务部门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取消省级商务部门实施的“石油成品油仓储经营资格审批（初审）”。</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．商务部门严格落实行业监管职责。要求有关企业建立购销和出入库台账制度。开展“双随机、一公开”监管、信用监管，发现违法违规行为要依法处理或者提请有关部门予以查处。</w:t>
            </w:r>
            <w:r>
              <w:rPr>
                <w:rFonts w:eastAsia="方正书宋_GBK" w:hint="eastAsia"/>
                <w:sz w:val="21"/>
                <w:szCs w:val="21"/>
              </w:rPr>
              <w:t>2</w:t>
            </w:r>
            <w:r>
              <w:rPr>
                <w:rFonts w:eastAsia="方正书宋_GBK" w:hint="eastAsia"/>
                <w:sz w:val="21"/>
                <w:szCs w:val="21"/>
              </w:rPr>
              <w:t>．地方政府严格落实属地监管职责。建立跨部门联合监管机制，统筹配置行政处罚职能和执法资</w:t>
            </w:r>
            <w:r>
              <w:rPr>
                <w:rFonts w:eastAsia="方正书宋_GBK" w:hint="eastAsia"/>
                <w:sz w:val="21"/>
                <w:szCs w:val="21"/>
              </w:rPr>
              <w:t>源，加强协同监管。定期组织开展专项检查。建立企业信用记录并纳入全国信用信息共享平台，对违法失信企业依法实施失信惩戒。</w:t>
            </w:r>
            <w:r>
              <w:rPr>
                <w:rFonts w:eastAsia="方正书宋_GBK" w:hint="eastAsia"/>
                <w:sz w:val="21"/>
                <w:szCs w:val="21"/>
              </w:rPr>
              <w:t>3</w:t>
            </w:r>
            <w:r>
              <w:rPr>
                <w:rFonts w:eastAsia="方正书宋_GBK" w:hint="eastAsia"/>
                <w:sz w:val="21"/>
                <w:szCs w:val="21"/>
              </w:rPr>
              <w:t>．公安、自然资源、生态环境、住房城乡建设、交通运输、商务、应急管理、税务、市场监管、能源等部门按职责依法依规加强监管，承担安全生产监管责任的部门切实履行监管责任、守牢安全底线。</w:t>
            </w:r>
            <w:r>
              <w:rPr>
                <w:rFonts w:eastAsia="方正书宋_GBK" w:hint="eastAsia"/>
                <w:sz w:val="21"/>
                <w:szCs w:val="21"/>
              </w:rPr>
              <w:t>4</w:t>
            </w:r>
            <w:r>
              <w:rPr>
                <w:rFonts w:eastAsia="方正书宋_GBK" w:hint="eastAsia"/>
                <w:sz w:val="21"/>
                <w:szCs w:val="21"/>
              </w:rPr>
              <w:t>．市场监管部门要将新登记经营范围涉及石油成品油批发、仓储的企业信息推送至有关部门。商务部门要将改革前取得许可的石油成品油批发、仓储企业信息，以及</w:t>
            </w:r>
            <w:r>
              <w:rPr>
                <w:rFonts w:eastAsia="方正书宋_GBK" w:hint="eastAsia"/>
                <w:sz w:val="21"/>
                <w:szCs w:val="21"/>
              </w:rPr>
              <w:lastRenderedPageBreak/>
              <w:t>发现的超经营范围经营或者无照经营信息推送至有关部门。有关部门要充分运用共</w:t>
            </w:r>
            <w:r>
              <w:rPr>
                <w:rFonts w:eastAsia="方正书宋_GBK" w:hint="eastAsia"/>
                <w:sz w:val="21"/>
                <w:szCs w:val="21"/>
              </w:rPr>
              <w:t>享信息，加强监管执法。</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37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商务部</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石油成品油仓储经营资格审批</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原油仓储经营批准证书、成品油仓储经营批准证书</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商务部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取消“石油成品油仓储经营资格审批”。</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．商务部门严格落实行业监管职责。要求有关企业建立购销和出入库台账制度。开展“双随机、一公开”监管、信用监管，发现违法违规行为要依法处理或者提请有关部门予以查处。</w:t>
            </w:r>
            <w:r>
              <w:rPr>
                <w:rFonts w:eastAsia="方正书宋_GBK" w:hint="eastAsia"/>
                <w:sz w:val="21"/>
                <w:szCs w:val="21"/>
              </w:rPr>
              <w:t>2</w:t>
            </w:r>
            <w:r>
              <w:rPr>
                <w:rFonts w:eastAsia="方正书宋_GBK" w:hint="eastAsia"/>
                <w:sz w:val="21"/>
                <w:szCs w:val="21"/>
              </w:rPr>
              <w:t>．地方政府严格落实属地监管职责。建立跨部门联合监管机制，统筹配置行政处罚职能和执法资源，加强协同监管。定期组织开展专项检</w:t>
            </w:r>
            <w:r>
              <w:rPr>
                <w:rFonts w:eastAsia="方正书宋_GBK" w:hint="eastAsia"/>
                <w:sz w:val="21"/>
                <w:szCs w:val="21"/>
              </w:rPr>
              <w:t>查。建立企业信用记录并纳入全国信用信息共享平台，对违法失信企业依法实施失信惩戒。</w:t>
            </w:r>
            <w:r>
              <w:rPr>
                <w:rFonts w:eastAsia="方正书宋_GBK" w:hint="eastAsia"/>
                <w:sz w:val="21"/>
                <w:szCs w:val="21"/>
              </w:rPr>
              <w:t>3</w:t>
            </w:r>
            <w:r>
              <w:rPr>
                <w:rFonts w:eastAsia="方正书宋_GBK" w:hint="eastAsia"/>
                <w:sz w:val="21"/>
                <w:szCs w:val="21"/>
              </w:rPr>
              <w:t>．公安、自然资源、生态环境、住房城乡建设、交通运输、商务、应急管理、税务、市场监管、能源等部门按职责依法依规加强监管，承担安全生产监管责任的部门切实履行监管责任、守牢安全底线。</w:t>
            </w:r>
            <w:r>
              <w:rPr>
                <w:rFonts w:eastAsia="方正书宋_GBK" w:hint="eastAsia"/>
                <w:sz w:val="21"/>
                <w:szCs w:val="21"/>
              </w:rPr>
              <w:t>4</w:t>
            </w:r>
            <w:r>
              <w:rPr>
                <w:rFonts w:eastAsia="方正书宋_GBK" w:hint="eastAsia"/>
                <w:sz w:val="21"/>
                <w:szCs w:val="21"/>
              </w:rPr>
              <w:t>．市场监管部门要将新登记经营范围涉及石油成品油批发、仓储的企业信息推送至有关部门。商务部门要将改革前取得许可的石油成品油批发、仓储企业信息，以及发现的超经营范围经营或者无照经营信息推送至有关部门。有关部门要充分运用共享信息，加强监管执法。</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38</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诊所设置审批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《医疗机构管理条例》</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区县卫生健康部门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开办诊所不再向卫生健康部门申请办理设置审批，直接申请办理诊所执业备案。</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．完善医疗服务监管信息系统，要求诊所将诊疗信息及时上传信息系统。</w:t>
            </w:r>
            <w:r>
              <w:rPr>
                <w:rFonts w:eastAsia="方正书宋_GBK" w:hint="eastAsia"/>
                <w:sz w:val="21"/>
                <w:szCs w:val="21"/>
              </w:rPr>
              <w:t>2</w:t>
            </w:r>
            <w:r>
              <w:rPr>
                <w:rFonts w:eastAsia="方正书宋_GBK" w:hint="eastAsia"/>
                <w:sz w:val="21"/>
                <w:szCs w:val="21"/>
              </w:rPr>
              <w:t>．加强监督管理，根据相关管理规定，发现问题依法严肃处理。</w:t>
            </w:r>
            <w:r>
              <w:rPr>
                <w:rFonts w:eastAsia="方正书宋_GBK" w:hint="eastAsia"/>
                <w:sz w:val="21"/>
                <w:szCs w:val="21"/>
              </w:rPr>
              <w:t>3</w:t>
            </w:r>
            <w:r>
              <w:rPr>
                <w:rFonts w:eastAsia="方正书宋_GBK" w:hint="eastAsia"/>
                <w:sz w:val="21"/>
                <w:szCs w:val="21"/>
              </w:rPr>
              <w:t>．将诊所执业状况记入诊所主要负责人个人诚信记录，强化信用约束。</w:t>
            </w:r>
            <w:r>
              <w:rPr>
                <w:rFonts w:eastAsia="方正书宋_GBK" w:hint="eastAsia"/>
                <w:sz w:val="21"/>
                <w:szCs w:val="21"/>
              </w:rPr>
              <w:t>4</w:t>
            </w:r>
            <w:r>
              <w:rPr>
                <w:rFonts w:eastAsia="方正书宋_GBK" w:hint="eastAsia"/>
                <w:sz w:val="21"/>
                <w:szCs w:val="21"/>
              </w:rPr>
              <w:t>．向社会公开诊所有关信息和医师、护士注册信息，加强行业自律和社会监督。</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39</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计划生育技术服务机构设立许可</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计划生育技术服务机构执业许可证</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《计</w:t>
            </w:r>
            <w:r>
              <w:rPr>
                <w:rFonts w:eastAsia="方正书宋_GBK" w:hint="eastAsia"/>
                <w:sz w:val="21"/>
                <w:szCs w:val="21"/>
              </w:rPr>
              <w:t>划生育技术服务管理条例》</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市、区县卫生健康部门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取消“计划生育技术服务机构设立许可”，纳入“母婴保健专项技术服务许可”进行统一审批管理。</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pacing w:val="4"/>
                <w:sz w:val="21"/>
                <w:szCs w:val="21"/>
              </w:rPr>
            </w:pPr>
            <w:r>
              <w:rPr>
                <w:rFonts w:eastAsia="方正书宋_GBK" w:hint="eastAsia"/>
                <w:spacing w:val="4"/>
                <w:sz w:val="21"/>
                <w:szCs w:val="21"/>
              </w:rPr>
              <w:t>1</w:t>
            </w:r>
            <w:r>
              <w:rPr>
                <w:rFonts w:eastAsia="方正书宋_GBK" w:hint="eastAsia"/>
                <w:spacing w:val="4"/>
                <w:sz w:val="21"/>
                <w:szCs w:val="21"/>
              </w:rPr>
              <w:t>．加强监督管理，发现违法违规行为要依法查处并公开结果。</w:t>
            </w:r>
            <w:r>
              <w:rPr>
                <w:rFonts w:eastAsia="方正书宋_GBK" w:hint="eastAsia"/>
                <w:spacing w:val="4"/>
                <w:sz w:val="21"/>
                <w:szCs w:val="21"/>
              </w:rPr>
              <w:t>2</w:t>
            </w:r>
            <w:r>
              <w:rPr>
                <w:rFonts w:eastAsia="方正书宋_GBK" w:hint="eastAsia"/>
                <w:spacing w:val="4"/>
                <w:sz w:val="21"/>
                <w:szCs w:val="21"/>
              </w:rPr>
              <w:t>．加强信用监管，将计划生育技术服务机构执业状况记入信用记录并依法向社会公布。</w:t>
            </w:r>
            <w:r>
              <w:rPr>
                <w:rFonts w:eastAsia="方正书宋_GBK" w:hint="eastAsia"/>
                <w:spacing w:val="4"/>
                <w:sz w:val="21"/>
                <w:szCs w:val="21"/>
              </w:rPr>
              <w:t>3</w:t>
            </w:r>
            <w:r>
              <w:rPr>
                <w:rFonts w:eastAsia="方正书宋_GBK" w:hint="eastAsia"/>
                <w:spacing w:val="4"/>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40</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部分医疗机构（除三级医院、三级妇幼保健院、急救中心、急救站、临床检验中心、中外合资合作医疗机构、</w:t>
            </w:r>
            <w:r>
              <w:rPr>
                <w:rFonts w:eastAsia="方正书宋_GBK" w:hint="eastAsia"/>
                <w:sz w:val="21"/>
                <w:szCs w:val="21"/>
              </w:rPr>
              <w:lastRenderedPageBreak/>
              <w:t>港澳台独资医疗机构外）《设置医疗机构批准书》核发</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lastRenderedPageBreak/>
              <w:t>设置医疗机构批准书</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《医疗机</w:t>
            </w:r>
            <w:r>
              <w:rPr>
                <w:rFonts w:eastAsia="方正书宋_GBK" w:hint="eastAsia"/>
                <w:sz w:val="21"/>
                <w:szCs w:val="21"/>
              </w:rPr>
              <w:t>构管理条例》</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市、区县卫生健康部门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除三级医院、三级妇幼保健院、急救中心、急救站、临床检验中心、中外合资合作医疗机构、港澳台独资医疗机构外，举办其他医疗机构，不再申请办理《设置医疗机构批准书》，在执业登记时发放《医疗机构执业许可证》。</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．对医疗机构开展定期校验，加强对医疗机构执业活动的监管，发现违法违规行为要依法查处并公开结果。</w:t>
            </w:r>
            <w:r>
              <w:rPr>
                <w:rFonts w:eastAsia="方正书宋_GBK" w:hint="eastAsia"/>
                <w:sz w:val="21"/>
                <w:szCs w:val="21"/>
              </w:rPr>
              <w:t>2</w:t>
            </w:r>
            <w:r>
              <w:rPr>
                <w:rFonts w:eastAsia="方正书宋_GBK" w:hint="eastAsia"/>
                <w:sz w:val="21"/>
                <w:szCs w:val="21"/>
              </w:rPr>
              <w:t>．组织开展医疗机构评审。</w:t>
            </w:r>
            <w:r>
              <w:rPr>
                <w:rFonts w:eastAsia="方正书宋_GBK" w:hint="eastAsia"/>
                <w:sz w:val="21"/>
                <w:szCs w:val="21"/>
              </w:rPr>
              <w:t>3</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41</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职业卫生技术服务机构甲级资质认可</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职业卫生技术服务机构资质证书</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《中华人民共和国职业病防</w:t>
            </w:r>
            <w:r>
              <w:rPr>
                <w:rFonts w:eastAsia="方正书宋_GBK" w:hint="eastAsia"/>
                <w:sz w:val="21"/>
                <w:szCs w:val="21"/>
              </w:rPr>
              <w:t>治法》</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国家卫生健康委</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将职业卫生技术服务机构资质由三级调整为一级，明确由省级卫生健康部门负责审批，执业地域范围明确为全国。</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42</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职业卫生技术服务机构丙级资质认可</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职业卫生技术服务机构资质证书</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《中华人民共和国职业病防治法》</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区县卫生健康部门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将职业卫生技术服务机构资质由三级调整为一级，明确由省级卫生健康部门负责审批，执业地域范围明确为全国。</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w:t>
            </w:r>
            <w:r>
              <w:rPr>
                <w:rFonts w:eastAsia="方正书宋_GBK" w:hint="eastAsia"/>
                <w:sz w:val="21"/>
                <w:szCs w:val="21"/>
              </w:rPr>
              <w:t>”监管，发现违法违规行为要依法查处并公开结果。</w:t>
            </w:r>
            <w:r>
              <w:rPr>
                <w:rFonts w:eastAsia="方正书宋_GBK" w:hint="eastAsia"/>
                <w:sz w:val="21"/>
                <w:szCs w:val="21"/>
              </w:rPr>
              <w:t>2</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43</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应急部</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消防技术服务机构资质审批</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消防技术服务机构资质证书</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《中华人民共和国消防法》</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市消防救援机构</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取消“消防技术服务机构资质审批”。</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．制定消防技术服务机构从业条件和服务标准，引导加强行业自律、规范从业行为、落实主体责任。</w:t>
            </w:r>
            <w:r>
              <w:rPr>
                <w:rFonts w:eastAsia="方正书宋_GBK" w:hint="eastAsia"/>
                <w:sz w:val="21"/>
                <w:szCs w:val="21"/>
              </w:rPr>
              <w:t>2</w:t>
            </w:r>
            <w:r>
              <w:rPr>
                <w:rFonts w:eastAsia="方正书宋_GBK" w:hint="eastAsia"/>
                <w:sz w:val="21"/>
                <w:szCs w:val="21"/>
              </w:rPr>
              <w:t>．加强对从业行为的监督抽查，对不具备从业条件、弄虚作假等违法违规行为要依法查处。</w:t>
            </w:r>
            <w:r>
              <w:rPr>
                <w:rFonts w:eastAsia="方正书宋_GBK" w:hint="eastAsia"/>
                <w:sz w:val="21"/>
                <w:szCs w:val="21"/>
              </w:rPr>
              <w:t>3</w:t>
            </w:r>
            <w:r>
              <w:rPr>
                <w:rFonts w:eastAsia="方正书宋_GBK" w:hint="eastAsia"/>
                <w:sz w:val="21"/>
                <w:szCs w:val="21"/>
              </w:rPr>
              <w:t>．对投诉举报多的机构实施重点监管。</w:t>
            </w:r>
            <w:r>
              <w:rPr>
                <w:rFonts w:eastAsia="方正书宋_GBK" w:hint="eastAsia"/>
                <w:sz w:val="21"/>
                <w:szCs w:val="21"/>
              </w:rPr>
              <w:t>4</w:t>
            </w:r>
            <w:r>
              <w:rPr>
                <w:rFonts w:eastAsia="方正书宋_GBK" w:hint="eastAsia"/>
                <w:sz w:val="21"/>
                <w:szCs w:val="21"/>
              </w:rPr>
              <w:t>．对造成人员死亡或重大社会影响的火灾，倒查中介服务机构主体责任，依法</w:t>
            </w:r>
            <w:r>
              <w:rPr>
                <w:rFonts w:eastAsia="方正书宋_GBK" w:hint="eastAsia"/>
                <w:sz w:val="21"/>
                <w:szCs w:val="21"/>
              </w:rPr>
              <w:t>严肃查处。</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44</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中国人民银行</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银行间债券市场做市商审批</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批复</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中国人民银行总行</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取消“银行间债券市场做市商审批”。</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开展“双随机、一公开”监管，根据不同风险程度、信用水平，合理确定抽查比例。</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45</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海关总署</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进出口商品检验鉴定业务的检验许可</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进出口商品检验鉴定机构资格证书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《中华人民共和国进出口商品检验法》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海关总署</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取消“进出口商品检验鉴定业务的检验许可”。市场监管总局根据海关总署关于进出口商品检验机构的特别准入要求，</w:t>
            </w:r>
            <w:r>
              <w:rPr>
                <w:rFonts w:eastAsia="方正书宋_GBK" w:hint="eastAsia"/>
                <w:sz w:val="21"/>
                <w:szCs w:val="21"/>
              </w:rPr>
              <w:t>拟定检验检测机构（进出口商品检验领域）资质准入的特别条件。新增、变更业务范围的检验检测机构（进出口商品检验领域）或续期的进出口商品检验机构直接向市场监管部门申请办理有关许可，市场监管部门审批时征求海关总署意见。</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．市</w:t>
            </w:r>
            <w:r>
              <w:rPr>
                <w:rFonts w:eastAsia="方正书宋_GBK" w:hint="eastAsia"/>
                <w:spacing w:val="-4"/>
                <w:sz w:val="21"/>
                <w:szCs w:val="21"/>
              </w:rPr>
              <w:t>场监管部门通过“双随机、一公开”监管、重点监管、信用监管等方式，对检验检测机构实施日常管理，发现违法违规行为要依法查处并向社会公开结果，涉及检验检测机构（进出口商品检验领域）的还要及时推送至海关总署。</w:t>
            </w:r>
            <w:r>
              <w:rPr>
                <w:rFonts w:eastAsia="方正书宋_GBK" w:hint="eastAsia"/>
                <w:spacing w:val="-4"/>
                <w:sz w:val="21"/>
                <w:szCs w:val="21"/>
              </w:rPr>
              <w:t>2</w:t>
            </w:r>
            <w:r>
              <w:rPr>
                <w:rFonts w:eastAsia="方正书宋_GBK" w:hint="eastAsia"/>
                <w:spacing w:val="-4"/>
                <w:sz w:val="21"/>
                <w:szCs w:val="21"/>
              </w:rPr>
              <w:t>．海关依法对检验检测机构（进出口商品检验领域）检验检测活动进行监管，指导有关检验检测机构提升</w:t>
            </w:r>
            <w:r>
              <w:rPr>
                <w:rFonts w:eastAsia="方正书宋_GBK" w:hint="eastAsia"/>
                <w:spacing w:val="-4"/>
                <w:sz w:val="21"/>
                <w:szCs w:val="21"/>
              </w:rPr>
              <w:t>业务能力和管理水平。在海关日常监管中，发现违法违规行为要依法查处并向社会公开结果，及时通报有关市场监管部门。</w:t>
            </w:r>
            <w:r>
              <w:rPr>
                <w:rFonts w:eastAsia="方正书宋_GBK" w:hint="eastAsia"/>
                <w:spacing w:val="-4"/>
                <w:sz w:val="21"/>
                <w:szCs w:val="21"/>
              </w:rPr>
              <w:t>3</w:t>
            </w:r>
            <w:r>
              <w:rPr>
                <w:rFonts w:eastAsia="方正书宋_GBK" w:hint="eastAsia"/>
                <w:spacing w:val="-4"/>
                <w:sz w:val="21"/>
                <w:szCs w:val="21"/>
              </w:rPr>
              <w:t>．市场监管部门会同海关推进跨部门联合监管，减轻企业负担。</w:t>
            </w:r>
            <w:r>
              <w:rPr>
                <w:rFonts w:eastAsia="方正书宋_GBK" w:hint="eastAsia"/>
                <w:spacing w:val="-4"/>
                <w:sz w:val="21"/>
                <w:szCs w:val="21"/>
              </w:rPr>
              <w:t>4</w:t>
            </w:r>
            <w:r>
              <w:rPr>
                <w:rFonts w:eastAsia="方正书宋_GBK" w:hint="eastAsia"/>
                <w:spacing w:val="-4"/>
                <w:sz w:val="21"/>
                <w:szCs w:val="21"/>
              </w:rPr>
              <w:t>．为优化进出口商品法定检验业务（含法定的抽查检验业务），海关总署可以制定检验检测机构采信管理办法，对采信的检验检测机构实施目录管理。</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46</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市场监管总局</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从事强制性认证以及相关活动的检查机构指定</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《中华人民共和国认证认可条例》</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市场监管总局</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取消“从事强制性认证以及相关活动的检查机构指定”。</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．由从事强制性认证活动</w:t>
            </w:r>
            <w:r>
              <w:rPr>
                <w:rFonts w:eastAsia="方正书宋_GBK" w:hint="eastAsia"/>
                <w:sz w:val="21"/>
                <w:szCs w:val="21"/>
              </w:rPr>
              <w:t>的认证机构对工厂检查结果及认证结论负责。</w:t>
            </w:r>
            <w:r>
              <w:rPr>
                <w:rFonts w:eastAsia="方正书宋_GBK" w:hint="eastAsia"/>
                <w:sz w:val="21"/>
                <w:szCs w:val="21"/>
              </w:rPr>
              <w:t>2</w:t>
            </w:r>
            <w:r>
              <w:rPr>
                <w:rFonts w:eastAsia="方正书宋_GBK" w:hint="eastAsia"/>
                <w:sz w:val="21"/>
                <w:szCs w:val="21"/>
              </w:rPr>
              <w:t>．开展“双随机、一公开”监管，发现认证机构或其委托的检查机构在工厂检查过程中存在违法行为或出具虚假检查报告的，依法严肃查处。</w:t>
            </w:r>
            <w:r>
              <w:rPr>
                <w:rFonts w:eastAsia="方正书宋_GBK" w:hint="eastAsia"/>
                <w:sz w:val="21"/>
                <w:szCs w:val="21"/>
              </w:rPr>
              <w:t>3</w:t>
            </w:r>
            <w:r>
              <w:rPr>
                <w:rFonts w:eastAsia="方正书宋_GBK" w:hint="eastAsia"/>
                <w:sz w:val="21"/>
                <w:szCs w:val="21"/>
              </w:rPr>
              <w:t>．将认证机构和检查机构纳入信用监管范围，依法依规建立工厂检查员黑名单制度，依法向社会公开信用记录。</w:t>
            </w:r>
            <w:r>
              <w:rPr>
                <w:rFonts w:eastAsia="方正书宋_GBK" w:hint="eastAsia"/>
                <w:sz w:val="21"/>
                <w:szCs w:val="21"/>
              </w:rPr>
              <w:t>4</w:t>
            </w:r>
            <w:r>
              <w:rPr>
                <w:rFonts w:eastAsia="方正书宋_GBK" w:hint="eastAsia"/>
                <w:sz w:val="21"/>
                <w:szCs w:val="21"/>
              </w:rPr>
              <w:t>．督促认可机构加强认可管理。</w:t>
            </w:r>
            <w:r>
              <w:rPr>
                <w:rFonts w:eastAsia="方正书宋_GBK" w:hint="eastAsia"/>
                <w:sz w:val="21"/>
                <w:szCs w:val="21"/>
              </w:rPr>
              <w:t>5</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47</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市场监管总局</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广告发布登记</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关于准予广告发布登记的通知书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《中华人民共和国广告法》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市、区县市场监管部门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取消“广告发布登记”。</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．加大广告监测力度，发现广告发布机</w:t>
            </w:r>
            <w:r>
              <w:rPr>
                <w:rFonts w:eastAsia="方正书宋_GBK" w:hint="eastAsia"/>
                <w:sz w:val="21"/>
                <w:szCs w:val="21"/>
              </w:rPr>
              <w:t>构发布虚假违法广告要依法查处。</w:t>
            </w:r>
            <w:r>
              <w:rPr>
                <w:rFonts w:eastAsia="方正书宋_GBK" w:hint="eastAsia"/>
                <w:sz w:val="21"/>
                <w:szCs w:val="21"/>
              </w:rPr>
              <w:t>2</w:t>
            </w:r>
            <w:r>
              <w:rPr>
                <w:rFonts w:eastAsia="方正书宋_GBK" w:hint="eastAsia"/>
                <w:sz w:val="21"/>
                <w:szCs w:val="21"/>
              </w:rPr>
              <w:t>．加强协同监管，联合有关部门共同做好广告发布机构监管工作。</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48</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广电总局</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广播电视视频点播业务（甲种）审批（初审）</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市文化旅游部门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取消省级广电部门实施的“广播电视视频点播业务（甲种）审批（初审）”，申请人直接向广电总局提出申请。</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．通过实地检查、广播电视监测系统监测等方式，对广播电视视频点播单位业务开展情况及播出内容进行监测监看</w:t>
            </w:r>
            <w:r>
              <w:rPr>
                <w:rFonts w:eastAsia="方正书宋_GBK" w:hint="eastAsia"/>
                <w:sz w:val="21"/>
                <w:szCs w:val="21"/>
              </w:rPr>
              <w:t>。</w:t>
            </w:r>
            <w:r>
              <w:rPr>
                <w:rFonts w:eastAsia="方正书宋_GBK" w:hint="eastAsia"/>
                <w:sz w:val="21"/>
                <w:szCs w:val="21"/>
              </w:rPr>
              <w:t>3</w:t>
            </w:r>
            <w:r>
              <w:rPr>
                <w:rFonts w:eastAsia="方正书宋_GBK" w:hint="eastAsia"/>
                <w:sz w:val="21"/>
                <w:szCs w:val="21"/>
              </w:rPr>
              <w:t>．依法及时处理投诉举报，对投诉举报等渠道反映问题多的单位实施重点监管。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49</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国家粮食和储备局</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中央储备粮代储资格认定</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中央储备粮代储企业资格认定证书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《中央储备粮管理条例》</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国家粮食和物资储备局</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取消“中央储备粮代储资格认定”，中央储备粮由中国储备粮管理集团有限公司直属企业承储。</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．通过“双随机、一公开”监管、重点监管等方式，依法查处违法行为。</w:t>
            </w:r>
            <w:r>
              <w:rPr>
                <w:rFonts w:eastAsia="方正书宋_GBK" w:hint="eastAsia"/>
                <w:sz w:val="21"/>
                <w:szCs w:val="21"/>
              </w:rPr>
              <w:t>2</w:t>
            </w:r>
            <w:r>
              <w:rPr>
                <w:rFonts w:eastAsia="方正书宋_GBK" w:hint="eastAsia"/>
                <w:sz w:val="21"/>
                <w:szCs w:val="21"/>
              </w:rPr>
              <w:t>．加强信用监管，依法向社会公布企业信用状况，依法依规对失信主体开展失信惩戒。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50</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国家国防科工局</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第二类武器装备科研生产许可（初审）</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《武器装备科研生产许可管理条例》</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市国防科技工业部门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取消省级国防科技工业部门实施的“第二类武器装备科研生产许可（初审）”，申请人直接向国家国防科工局提出申请。</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6"/>
                <w:sz w:val="21"/>
                <w:szCs w:val="21"/>
              </w:rPr>
              <w:t>开展“双随机、一公开”监管、跨部门联合监管等，发现问题依法及时处理。</w:t>
            </w:r>
            <w:r>
              <w:rPr>
                <w:rFonts w:eastAsia="方正书宋_GBK" w:hint="eastAsia"/>
                <w:spacing w:val="-6"/>
                <w:sz w:val="21"/>
                <w:szCs w:val="21"/>
              </w:rPr>
              <w:t>2</w:t>
            </w:r>
            <w:r>
              <w:rPr>
                <w:rFonts w:eastAsia="方正书宋_GBK" w:hint="eastAsia"/>
                <w:spacing w:val="-6"/>
                <w:sz w:val="21"/>
                <w:szCs w:val="21"/>
              </w:rPr>
              <w:t>．依法及时处理投诉举报。</w:t>
            </w:r>
            <w:r>
              <w:rPr>
                <w:rFonts w:eastAsia="方正书宋_GBK" w:hint="eastAsia"/>
                <w:spacing w:val="-6"/>
                <w:sz w:val="21"/>
                <w:szCs w:val="21"/>
              </w:rPr>
              <w:t>3</w:t>
            </w:r>
            <w:r>
              <w:rPr>
                <w:rFonts w:eastAsia="方正书宋_GBK" w:hint="eastAsia"/>
                <w:spacing w:val="-6"/>
                <w:sz w:val="21"/>
                <w:szCs w:val="21"/>
              </w:rPr>
              <w:t>．强化信用约束，对弄虚作假、提供假冒伪劣产品等严重失信的企事业单位，依法依规将其列入失信黑名单并通报。</w:t>
            </w:r>
            <w:r>
              <w:rPr>
                <w:rFonts w:eastAsia="方正书宋_GBK" w:hint="eastAsia"/>
                <w:spacing w:val="-6"/>
                <w:sz w:val="21"/>
                <w:szCs w:val="21"/>
              </w:rPr>
              <w:t>4</w:t>
            </w:r>
            <w:r>
              <w:rPr>
                <w:rFonts w:eastAsia="方正书宋_GBK" w:hint="eastAsia"/>
                <w:spacing w:val="-6"/>
                <w:sz w:val="21"/>
                <w:szCs w:val="21"/>
              </w:rPr>
              <w:t>．强化属地管理，地方国防科技工业部门对本行政区域内从事生产活动的单位加强监管。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国家国防科工局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三级国防计量技术机构设</w:t>
            </w:r>
            <w:r>
              <w:rPr>
                <w:rFonts w:eastAsia="方正书宋_GBK" w:hint="eastAsia"/>
                <w:sz w:val="21"/>
                <w:szCs w:val="21"/>
              </w:rPr>
              <w:t>置审批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批准</w:t>
            </w:r>
          </w:p>
          <w:p w:rsidR="00000000" w:rsidRDefault="00BA5752">
            <w:pPr>
              <w:rPr>
                <w:rFonts w:eastAsia="方正书宋_GBK" w:hint="eastAsia"/>
                <w:sz w:val="21"/>
                <w:szCs w:val="21"/>
              </w:rPr>
            </w:pPr>
            <w:r>
              <w:rPr>
                <w:rFonts w:eastAsia="方正书宋_GBK" w:hint="eastAsia"/>
                <w:sz w:val="21"/>
                <w:szCs w:val="21"/>
              </w:rPr>
              <w:t>文件</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《国防计量监督管理条例》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市国防科技工业部门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将国防计量技术机构资质由三级调整为两级，取消三级资质，将二级资质的许可条件调整为目前三级资质的许可条件。</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．及时修订相关管理规定，进一步规范技术机构履职行为，明确监管措施要求。</w:t>
            </w:r>
            <w:r>
              <w:rPr>
                <w:rFonts w:eastAsia="方正书宋_GBK" w:hint="eastAsia"/>
                <w:sz w:val="21"/>
                <w:szCs w:val="21"/>
              </w:rPr>
              <w:t>2</w:t>
            </w:r>
            <w:r>
              <w:rPr>
                <w:rFonts w:eastAsia="方正书宋_GBK" w:hint="eastAsia"/>
                <w:sz w:val="21"/>
                <w:szCs w:val="21"/>
              </w:rPr>
              <w:t>．开展“双随机、一公开”监管，根据专业能力、履职表现，合理确定抽查比例和检查内容。</w:t>
            </w:r>
            <w:r>
              <w:rPr>
                <w:rFonts w:eastAsia="方正书宋_GBK" w:hint="eastAsia"/>
                <w:sz w:val="21"/>
                <w:szCs w:val="21"/>
              </w:rPr>
              <w:t>3</w:t>
            </w:r>
            <w:r>
              <w:rPr>
                <w:rFonts w:eastAsia="方正书宋_GBK" w:hint="eastAsia"/>
                <w:sz w:val="21"/>
                <w:szCs w:val="21"/>
              </w:rPr>
              <w:t>．加强对军工计量领域的监测，补充完善短板弱项，确保技术机构能力满足科研生产需要。</w:t>
            </w:r>
            <w:r>
              <w:rPr>
                <w:rFonts w:eastAsia="方正书宋_GBK" w:hint="eastAsia"/>
                <w:sz w:val="21"/>
                <w:szCs w:val="21"/>
              </w:rPr>
              <w:t>4</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国家林草局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在草原上开展经营性旅游活动审批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草原作业</w:t>
            </w:r>
            <w:r>
              <w:rPr>
                <w:rFonts w:eastAsia="方正书宋_GBK" w:hint="eastAsia"/>
                <w:sz w:val="21"/>
                <w:szCs w:val="21"/>
              </w:rPr>
              <w:t>许可证（草原经营性旅游活动）</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《中华人民共和国草原法》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区县林业部门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取消“在草原上开展经营性旅游活动审批”。</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开展“双随机、一公开”监管，在草原征占用行为监管过程中，一并对有关经营性旅游活动进行检查，发现违法违规行为要依法查处并公开结果。</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53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国家林草局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林草种子（林木良种苗木）生产经营许可证核发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林草种子生产经营许可证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《中华人民共和国种子法》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市林业部门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待全国人大常委会完成法律修改程序后，不再保留林木良种苗木类别，原有林木良种苗木纳入一般林木种苗管理，不再实施特别的管理措</w:t>
            </w:r>
            <w:r>
              <w:rPr>
                <w:rFonts w:eastAsia="方正书宋_GBK" w:hint="eastAsia"/>
                <w:sz w:val="21"/>
                <w:szCs w:val="21"/>
              </w:rPr>
              <w:t>施。</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．加强信用监管，建立企业信用档案并依法公开，依法依规对失信主体开展失信惩戒。</w:t>
            </w:r>
            <w:r>
              <w:rPr>
                <w:rFonts w:eastAsia="方正书宋_GBK" w:hint="eastAsia"/>
                <w:sz w:val="21"/>
                <w:szCs w:val="21"/>
              </w:rPr>
              <w:t>3</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国家林草局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林草种子（选育生产经营相结合单位）生产经营许可证核发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林草种子生产经营许可证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《中华人民共和国种子法》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市林业部门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待全国人大常委会完成法律修改程序后，不再保留林草种子选育生产经营相结合单位类别，原有单位纳入一般林草种子生产经营企业管理，不再实施特别的管理措施。</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w:t>
            </w:r>
            <w:r>
              <w:rPr>
                <w:rFonts w:eastAsia="方正书宋_GBK" w:hint="eastAsia"/>
                <w:sz w:val="21"/>
                <w:szCs w:val="21"/>
              </w:rPr>
              <w:t>发现违法违规行为要依法查处并公开结果。</w:t>
            </w:r>
            <w:r>
              <w:rPr>
                <w:rFonts w:eastAsia="方正书宋_GBK" w:hint="eastAsia"/>
                <w:sz w:val="21"/>
                <w:szCs w:val="21"/>
              </w:rPr>
              <w:t>2</w:t>
            </w:r>
            <w:r>
              <w:rPr>
                <w:rFonts w:eastAsia="方正书宋_GBK" w:hint="eastAsia"/>
                <w:sz w:val="21"/>
                <w:szCs w:val="21"/>
              </w:rPr>
              <w:t>．加强信用监管，建立企业信用档案并依法公开，依法依规对失信主体开展失信惩戒。</w:t>
            </w:r>
            <w:r>
              <w:rPr>
                <w:rFonts w:eastAsia="方正书宋_GBK" w:hint="eastAsia"/>
                <w:sz w:val="21"/>
                <w:szCs w:val="21"/>
              </w:rPr>
              <w:t>3</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国家林草局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林草种子质量检验机构资质考核</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林草种子质量检验机构资质证书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《中华人民共和国种子法》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市林业部门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林草种子质量检验机构资质考核”。市场监管总局规定或调整检验检测机构准入条件时，要征求国家林草局意见，体现林草部门关于林草种子质量检验机构的特别准入要求。新增或续期的林草种子质量检验机构直接向市场监管部门申请办理有关许可，市场监管部</w:t>
            </w:r>
            <w:r>
              <w:rPr>
                <w:rFonts w:eastAsia="方正书宋_GBK" w:hint="eastAsia"/>
                <w:sz w:val="21"/>
                <w:szCs w:val="21"/>
              </w:rPr>
              <w:t>门审批时征求同级林草部门意见。</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市场监管部门通过“双随机、一公开”监管、重点监管、信用监管等方式，对检验检测机构实施日常管理，发现违法违规行为要依法查处并向社会公开结果，涉及林草种子质量检验机构的还要及时推送至同级林草部门。</w:t>
            </w:r>
            <w:r>
              <w:rPr>
                <w:rFonts w:eastAsia="方正书宋_GBK" w:hint="eastAsia"/>
                <w:sz w:val="21"/>
                <w:szCs w:val="21"/>
              </w:rPr>
              <w:t>2</w:t>
            </w:r>
            <w:r>
              <w:rPr>
                <w:rFonts w:eastAsia="方正书宋_GBK" w:hint="eastAsia"/>
                <w:sz w:val="21"/>
                <w:szCs w:val="21"/>
              </w:rPr>
              <w:t>．林草部门依法委托有关检验检测机构从事检验检测活动，并对检验检测活动进行监管，指导有关检验检测机构提升业务能力和管理水平。发现违法违规行为要及时通报有关市场监管部门，有关市场监管部门应当依法查处。</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国家林草局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林业质检机构资质认定</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林业质检机构资质审查认可授权证书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w:t>
            </w:r>
            <w:r>
              <w:rPr>
                <w:rFonts w:eastAsia="方正书宋_GBK" w:hint="eastAsia"/>
                <w:sz w:val="21"/>
                <w:szCs w:val="21"/>
              </w:rPr>
              <w:t>华人民共和国标准化法实施条例》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国家林草局</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林业质检机构资质认定”。市场监管总局规定或调整检验检测机构准入条件时，要征求国家林草局意见，体现林草部门关于林业质检机构的特别准入要求。新增或续期的林业质检机构直接向市场监管部门申请办理有关许可，市场监管部门审批时征求同级林草部门意见。</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．市场监管部门通过“双随机、一公开”监管、重点监管、信用监管等方式，对检验检测机构实施日常管理，发现违法违规行为要依法查处并向社会公开结果，涉及林业质检机构的还要及时推送至同级林草部门。</w:t>
            </w:r>
            <w:r>
              <w:rPr>
                <w:rFonts w:eastAsia="方正书宋_GBK" w:hint="eastAsia"/>
                <w:sz w:val="21"/>
                <w:szCs w:val="21"/>
              </w:rPr>
              <w:t>2</w:t>
            </w:r>
            <w:r>
              <w:rPr>
                <w:rFonts w:eastAsia="方正书宋_GBK" w:hint="eastAsia"/>
                <w:sz w:val="21"/>
                <w:szCs w:val="21"/>
              </w:rPr>
              <w:t>．林草部门依法委托有关检</w:t>
            </w:r>
            <w:r>
              <w:rPr>
                <w:rFonts w:eastAsia="方正书宋_GBK" w:hint="eastAsia"/>
                <w:sz w:val="21"/>
                <w:szCs w:val="21"/>
              </w:rPr>
              <w:t>验检测机构从事检验检测活动，并对检验检测活动进行监管，指导有关检验检测机构提升业务能力和管理水平。发现违法违规行为要及时通报有关市场监管部门，有关市场监管部门应当依法查处。</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57</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设立国际机场审批</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批复</w:t>
            </w:r>
          </w:p>
          <w:p w:rsidR="00000000" w:rsidRDefault="00BA5752">
            <w:pPr>
              <w:spacing w:line="306" w:lineRule="exact"/>
              <w:rPr>
                <w:rFonts w:eastAsia="方正书宋_GBK" w:hint="eastAsia"/>
                <w:sz w:val="21"/>
                <w:szCs w:val="21"/>
              </w:rPr>
            </w:pPr>
            <w:r>
              <w:rPr>
                <w:rFonts w:eastAsia="方正书宋_GBK" w:hint="eastAsia"/>
                <w:sz w:val="21"/>
                <w:szCs w:val="21"/>
              </w:rPr>
              <w:t>文件</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《中华人民共和国民用航空法》</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中国民航局</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pacing w:val="-6"/>
                <w:sz w:val="21"/>
                <w:szCs w:val="21"/>
              </w:rPr>
            </w:pPr>
            <w:r>
              <w:rPr>
                <w:rFonts w:eastAsia="方正书宋_GBK" w:hint="eastAsia"/>
                <w:spacing w:val="-6"/>
                <w:sz w:val="21"/>
                <w:szCs w:val="21"/>
              </w:rPr>
              <w:t>取消中国民航局实施的“设立国际机场审批”，新设国际机场依法办理口岸设置有关手续后无需向中国民航局申请办理该项许可。</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每年年初制定行政检查计划，对机场进行年度适用性检查，并通过机场安全监管系统实现监察电子化及整改问题在线流转，每</w:t>
            </w:r>
            <w:r>
              <w:rPr>
                <w:rFonts w:eastAsia="方正书宋_GBK" w:hint="eastAsia"/>
                <w:sz w:val="21"/>
                <w:szCs w:val="21"/>
              </w:rPr>
              <w:t>5</w:t>
            </w:r>
            <w:r>
              <w:rPr>
                <w:rFonts w:eastAsia="方正书宋_GBK" w:hint="eastAsia"/>
                <w:sz w:val="21"/>
                <w:szCs w:val="21"/>
              </w:rPr>
              <w:t>年对</w:t>
            </w:r>
            <w:r>
              <w:rPr>
                <w:rFonts w:eastAsia="方正书宋_GBK" w:hint="eastAsia"/>
                <w:sz w:val="21"/>
                <w:szCs w:val="21"/>
              </w:rPr>
              <w:t>机场组织实施</w:t>
            </w:r>
            <w:r>
              <w:rPr>
                <w:rFonts w:eastAsia="方正书宋_GBK" w:hint="eastAsia"/>
                <w:sz w:val="21"/>
                <w:szCs w:val="21"/>
              </w:rPr>
              <w:t>1</w:t>
            </w:r>
            <w:r>
              <w:rPr>
                <w:rFonts w:eastAsia="方正书宋_GBK" w:hint="eastAsia"/>
                <w:sz w:val="21"/>
                <w:szCs w:val="21"/>
              </w:rPr>
              <w:t>次符合性评价。</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58</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国家邮政局</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经营境内邮政通信业务审批</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经营邮政通信业务批准文件</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《国务院对确需保留的行政审批</w:t>
            </w:r>
            <w:r>
              <w:rPr>
                <w:rFonts w:eastAsia="方正书宋_GBK" w:hint="eastAsia"/>
                <w:sz w:val="21"/>
                <w:szCs w:val="21"/>
              </w:rPr>
              <w:lastRenderedPageBreak/>
              <w:t>项目设定行政许可的决定》</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lastRenderedPageBreak/>
              <w:t>市邮政管理部门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取消“经营境内邮政通信业务审批”。</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．严格执行法律法规的规定，对经营境内邮政通信业务企业加强监督。</w:t>
            </w:r>
            <w:r>
              <w:rPr>
                <w:rFonts w:eastAsia="方正书宋_GBK" w:hint="eastAsia"/>
                <w:sz w:val="21"/>
                <w:szCs w:val="21"/>
              </w:rPr>
              <w:t>2</w:t>
            </w:r>
            <w:r>
              <w:rPr>
                <w:rFonts w:eastAsia="方正书宋_GBK" w:hint="eastAsia"/>
                <w:sz w:val="21"/>
                <w:szCs w:val="21"/>
              </w:rPr>
              <w:t>．开展“双随机、一公开”监管，发现违法违规</w:t>
            </w:r>
            <w:r>
              <w:rPr>
                <w:rFonts w:eastAsia="方正书宋_GBK" w:hint="eastAsia"/>
                <w:sz w:val="21"/>
                <w:szCs w:val="21"/>
              </w:rPr>
              <w:lastRenderedPageBreak/>
              <w:t>行为要依法查处并公开结果。</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59</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国家文物局</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文物保护工程勘察设计丙级资质审批</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文物保护工程勘察设计资质证书</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《中华人民共和国文物保护法》《中华人民共和国文物保护法实施条例》</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市文物部门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将文物保护工程勘察设计资质由三级调整为两级，取消丙级资质，相应调整乙级资质的许可条件。</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．依法及时处理投诉举报。</w:t>
            </w:r>
            <w:r>
              <w:rPr>
                <w:rFonts w:eastAsia="方正书宋_GBK" w:hint="eastAsia"/>
                <w:sz w:val="21"/>
                <w:szCs w:val="21"/>
              </w:rPr>
              <w:t>2</w:t>
            </w:r>
            <w:r>
              <w:rPr>
                <w:rFonts w:eastAsia="方正书宋_GBK" w:hint="eastAsia"/>
                <w:sz w:val="21"/>
                <w:szCs w:val="21"/>
              </w:rPr>
              <w:t>．加强对文物保护工程实施单位的日常监督管理，针对发现的普遍性和突出问题开展专项检查。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60</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国家文物局</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文物保护工程施工三级资质审批</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文物保护工程施工资质证书</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《中华人民共和国文物保护法》《中华人民共和国文物保护法实施条例》</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市文物部门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．将文物保护工程施工单位资质由三级调整为两级，取消三级资质，相应调整二级资质的许可条件。</w:t>
            </w:r>
            <w:r>
              <w:rPr>
                <w:rFonts w:eastAsia="方正书宋_GBK" w:hint="eastAsia"/>
                <w:sz w:val="21"/>
                <w:szCs w:val="21"/>
              </w:rPr>
              <w:t>2</w:t>
            </w:r>
            <w:r>
              <w:rPr>
                <w:rFonts w:eastAsia="方正书宋_GBK" w:hint="eastAsia"/>
                <w:sz w:val="21"/>
                <w:szCs w:val="21"/>
              </w:rPr>
              <w:t>．对尚未核定公布为文物保护单</w:t>
            </w:r>
            <w:r>
              <w:rPr>
                <w:rFonts w:eastAsia="方正书宋_GBK" w:hint="eastAsia"/>
                <w:sz w:val="21"/>
                <w:szCs w:val="21"/>
              </w:rPr>
              <w:t>位的不可移动文物的保养维护工程、抢险加固工程、修缮工程，取消对施工单位资质的限定要求。</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．依法及时处理投诉举报。</w:t>
            </w:r>
            <w:r>
              <w:rPr>
                <w:rFonts w:eastAsia="方正书宋_GBK" w:hint="eastAsia"/>
                <w:sz w:val="21"/>
                <w:szCs w:val="21"/>
              </w:rPr>
              <w:t>2</w:t>
            </w:r>
            <w:r>
              <w:rPr>
                <w:rFonts w:eastAsia="方正书宋_GBK" w:hint="eastAsia"/>
                <w:sz w:val="21"/>
                <w:szCs w:val="21"/>
              </w:rPr>
              <w:t>．加强对文物保护工程实施单位的日常监督管理，针对发现的普遍性和突出问题开展专项检查。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61</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国家文物局</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文物保护工程监理丙级资质审批</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文物保护工程监理资质证书</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《中华人民共和国文物保护法》《中华人民共和国文物保护法实施条例》</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市文物部门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．将文物保护工程监理单位资质由三级调整为两级，取消丙级资质，相应调整乙级资质的许可条件。</w:t>
            </w:r>
            <w:r>
              <w:rPr>
                <w:rFonts w:eastAsia="方正书宋_GBK" w:hint="eastAsia"/>
                <w:sz w:val="21"/>
                <w:szCs w:val="21"/>
              </w:rPr>
              <w:t>2</w:t>
            </w:r>
            <w:r>
              <w:rPr>
                <w:rFonts w:eastAsia="方正书宋_GBK" w:hint="eastAsia"/>
                <w:sz w:val="21"/>
                <w:szCs w:val="21"/>
              </w:rPr>
              <w:t>．对尚未核定公布为文物保护单位的不可移动文物的保养</w:t>
            </w:r>
            <w:r>
              <w:rPr>
                <w:rFonts w:eastAsia="方正书宋_GBK" w:hint="eastAsia"/>
                <w:sz w:val="21"/>
                <w:szCs w:val="21"/>
              </w:rPr>
              <w:t>维护工程、抢险加固工程、修缮工程，取消对监理单位资质的限定要求。</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．依法及时处理投诉举报。</w:t>
            </w:r>
            <w:r>
              <w:rPr>
                <w:rFonts w:eastAsia="方正书宋_GBK" w:hint="eastAsia"/>
                <w:sz w:val="21"/>
                <w:szCs w:val="21"/>
              </w:rPr>
              <w:t>2</w:t>
            </w:r>
            <w:r>
              <w:rPr>
                <w:rFonts w:eastAsia="方正书宋_GBK" w:hint="eastAsia"/>
                <w:sz w:val="21"/>
                <w:szCs w:val="21"/>
              </w:rPr>
              <w:t>．加强对文物保护工程实施单位的日常监督管理，针对发现的普遍性和突出问题开展专项检查。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62</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药品委托生产审批</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药品委托生产批件</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《中华人民共和国药品管理法》</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市药监部门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取消“药品委托生产审批”。</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．落实“四个最严”要求，严格执行药品法律法规规章和标准。</w:t>
            </w:r>
            <w:r>
              <w:rPr>
                <w:rFonts w:eastAsia="方正书宋_GBK" w:hint="eastAsia"/>
                <w:sz w:val="21"/>
                <w:szCs w:val="21"/>
              </w:rPr>
              <w:t>2</w:t>
            </w:r>
            <w:r>
              <w:rPr>
                <w:rFonts w:eastAsia="方正书宋_GBK" w:hint="eastAsia"/>
                <w:sz w:val="21"/>
                <w:szCs w:val="21"/>
              </w:rPr>
              <w:t>．加强日常监管，通过检查、检验、监测等手段督促企业持续合规经营，依法查处违法违规行为。</w:t>
            </w:r>
            <w:r>
              <w:rPr>
                <w:rFonts w:eastAsia="方正书宋_GBK" w:hint="eastAsia"/>
                <w:sz w:val="21"/>
                <w:szCs w:val="21"/>
              </w:rPr>
              <w:t>3</w:t>
            </w:r>
            <w:r>
              <w:rPr>
                <w:rFonts w:eastAsia="方正书宋_GBK" w:hint="eastAsia"/>
                <w:sz w:val="21"/>
                <w:szCs w:val="21"/>
              </w:rPr>
              <w:t>．及时向社会公开许可信息，加强社会监督。</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63</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国家保密局</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武器装备科研生产单位三级保密资格认定</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武器装备科研生产单位三级保密资格证书</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pacing w:val="-6"/>
                <w:sz w:val="21"/>
                <w:szCs w:val="21"/>
              </w:rPr>
            </w:pPr>
            <w:r>
              <w:rPr>
                <w:rFonts w:eastAsia="方正书宋_GBK" w:hint="eastAsia"/>
                <w:spacing w:val="-6"/>
                <w:sz w:val="21"/>
                <w:szCs w:val="21"/>
              </w:rPr>
              <w:t>《中华人民共和国保守国家秘密法》《中华人民共和国保守国家秘密法实施条例》</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市保密部门会同同级国防科技工业部门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将武器装备科研生产单位保密资格由三级调整为两级，取消三级资格，相应调整二级资格的许可条件。</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．开展“双随机、一公开”监管，继续采取飞行检查，完善联动处置机制，发现违规行为要依法查处。</w:t>
            </w:r>
            <w:r>
              <w:rPr>
                <w:rFonts w:eastAsia="方正书宋_GBK" w:hint="eastAsia"/>
                <w:sz w:val="21"/>
                <w:szCs w:val="21"/>
              </w:rPr>
              <w:t>2</w:t>
            </w:r>
            <w:r>
              <w:rPr>
                <w:rFonts w:eastAsia="方正书宋_GBK" w:hint="eastAsia"/>
                <w:sz w:val="21"/>
                <w:szCs w:val="21"/>
              </w:rPr>
              <w:t>．将监管结果纳入市场主体的社会信用记录，增强保密资质（格）单位的保密意识，提高保密管理水平。</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64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w:t>
            </w:r>
            <w:r>
              <w:rPr>
                <w:rFonts w:eastAsia="方正书宋_GBK" w:hint="eastAsia"/>
                <w:sz w:val="21"/>
                <w:szCs w:val="21"/>
              </w:rPr>
              <w:t>家人防办</w:t>
            </w:r>
          </w:p>
        </w:tc>
        <w:tc>
          <w:tcPr>
            <w:tcW w:w="1708"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人民防空工程设计甲级资质认定</w:t>
            </w:r>
          </w:p>
        </w:tc>
        <w:tc>
          <w:tcPr>
            <w:tcW w:w="1442"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人民防空工程建设设计资质证书（甲级）</w:t>
            </w:r>
          </w:p>
        </w:tc>
        <w:tc>
          <w:tcPr>
            <w:tcW w:w="1595"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国家人防办</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取消“人民防空工程设计甲级资质认定”，取得住房城乡建设部门认定的建设工程设计企业人防工程专业资质即可开展人民防空工程设计。</w:t>
            </w:r>
          </w:p>
        </w:tc>
        <w:tc>
          <w:tcPr>
            <w:tcW w:w="557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．开展“双随机、一公开”监管，根据不同风险程度、信用水平，合理确定抽查比例。</w:t>
            </w:r>
            <w:r>
              <w:rPr>
                <w:rFonts w:eastAsia="方正书宋_GBK" w:hint="eastAsia"/>
                <w:sz w:val="21"/>
                <w:szCs w:val="21"/>
              </w:rPr>
              <w:t>2</w:t>
            </w:r>
            <w:r>
              <w:rPr>
                <w:rFonts w:eastAsia="方正书宋_GBK" w:hint="eastAsia"/>
                <w:sz w:val="21"/>
                <w:szCs w:val="21"/>
              </w:rPr>
              <w:t>．对有投诉举报和质量问题的企业实施重点监管。</w:t>
            </w:r>
            <w:r>
              <w:rPr>
                <w:rFonts w:eastAsia="方正书宋_GBK" w:hint="eastAsia"/>
                <w:sz w:val="21"/>
                <w:szCs w:val="21"/>
              </w:rPr>
              <w:t>3</w:t>
            </w:r>
            <w:r>
              <w:rPr>
                <w:rFonts w:eastAsia="方正书宋_GBK" w:hint="eastAsia"/>
                <w:sz w:val="21"/>
                <w:szCs w:val="21"/>
              </w:rPr>
              <w:t>．对人防设计企业的从业行为和服务质量实施“互联网</w:t>
            </w:r>
            <w:r>
              <w:rPr>
                <w:rFonts w:eastAsia="方正书宋_GBK" w:hint="eastAsia"/>
                <w:sz w:val="21"/>
                <w:szCs w:val="21"/>
              </w:rPr>
              <w:t>+</w:t>
            </w:r>
            <w:r>
              <w:rPr>
                <w:rFonts w:eastAsia="方正书宋_GBK" w:hint="eastAsia"/>
                <w:sz w:val="21"/>
                <w:szCs w:val="21"/>
              </w:rPr>
              <w:t>监管”，针对发现的普遍性问题和突发风险开展专项检查。</w:t>
            </w:r>
            <w:r>
              <w:rPr>
                <w:rFonts w:eastAsia="方正书宋_GBK" w:hint="eastAsia"/>
                <w:sz w:val="21"/>
                <w:szCs w:val="21"/>
              </w:rPr>
              <w:t>4</w:t>
            </w:r>
            <w:r>
              <w:rPr>
                <w:rFonts w:eastAsia="方正书宋_GBK" w:hint="eastAsia"/>
                <w:sz w:val="21"/>
                <w:szCs w:val="21"/>
              </w:rPr>
              <w:t>．加</w:t>
            </w:r>
            <w:r>
              <w:rPr>
                <w:rFonts w:eastAsia="方正书宋_GBK" w:hint="eastAsia"/>
                <w:sz w:val="21"/>
                <w:szCs w:val="21"/>
              </w:rPr>
              <w:t>强信用监管，依法依规建立黑名单制度，</w:t>
            </w:r>
            <w:r>
              <w:rPr>
                <w:rFonts w:eastAsia="方正书宋_GBK" w:hint="eastAsia"/>
                <w:sz w:val="21"/>
                <w:szCs w:val="21"/>
              </w:rPr>
              <w:lastRenderedPageBreak/>
              <w:t>并建立相关失信惩戒制度。</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65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国家人防办</w:t>
            </w:r>
          </w:p>
        </w:tc>
        <w:tc>
          <w:tcPr>
            <w:tcW w:w="1708"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人民防空工程设计乙级资质认定</w:t>
            </w:r>
          </w:p>
        </w:tc>
        <w:tc>
          <w:tcPr>
            <w:tcW w:w="1442"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人民防空工程建设设计资质证书（乙级）</w:t>
            </w:r>
          </w:p>
        </w:tc>
        <w:tc>
          <w:tcPr>
            <w:tcW w:w="1595"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市住房城乡建设部门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取消“人民防空工程设计乙级资质认定”，取得住房城乡建设部门认定的建设工程设计企业人防工程专业资质即可开展人民防空工程设计。</w:t>
            </w:r>
          </w:p>
        </w:tc>
        <w:tc>
          <w:tcPr>
            <w:tcW w:w="557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．开展“双随机、一公开”监管，根据不同风险程度、信用水平，合理确定抽查比例。</w:t>
            </w:r>
            <w:r>
              <w:rPr>
                <w:rFonts w:eastAsia="方正书宋_GBK" w:hint="eastAsia"/>
                <w:sz w:val="21"/>
                <w:szCs w:val="21"/>
              </w:rPr>
              <w:t>2</w:t>
            </w:r>
            <w:r>
              <w:rPr>
                <w:rFonts w:eastAsia="方正书宋_GBK" w:hint="eastAsia"/>
                <w:sz w:val="21"/>
                <w:szCs w:val="21"/>
              </w:rPr>
              <w:t>．对有投诉举报和质量问题的企业实施重点监管。</w:t>
            </w:r>
            <w:r>
              <w:rPr>
                <w:rFonts w:eastAsia="方正书宋_GBK" w:hint="eastAsia"/>
                <w:sz w:val="21"/>
                <w:szCs w:val="21"/>
              </w:rPr>
              <w:t>3</w:t>
            </w:r>
            <w:r>
              <w:rPr>
                <w:rFonts w:eastAsia="方正书宋_GBK" w:hint="eastAsia"/>
                <w:sz w:val="21"/>
                <w:szCs w:val="21"/>
              </w:rPr>
              <w:t>．对人防设计企业的从业行</w:t>
            </w:r>
            <w:r>
              <w:rPr>
                <w:rFonts w:eastAsia="方正书宋_GBK" w:hint="eastAsia"/>
                <w:sz w:val="21"/>
                <w:szCs w:val="21"/>
              </w:rPr>
              <w:t>为和服务质量实施“互联网</w:t>
            </w:r>
            <w:r>
              <w:rPr>
                <w:rFonts w:eastAsia="方正书宋_GBK" w:hint="eastAsia"/>
                <w:sz w:val="21"/>
                <w:szCs w:val="21"/>
              </w:rPr>
              <w:t>+</w:t>
            </w:r>
            <w:r>
              <w:rPr>
                <w:rFonts w:eastAsia="方正书宋_GBK" w:hint="eastAsia"/>
                <w:sz w:val="21"/>
                <w:szCs w:val="21"/>
              </w:rPr>
              <w:t>监管”，针对发现的普遍性问题和突发风险开展专项检查。</w:t>
            </w:r>
            <w:r>
              <w:rPr>
                <w:rFonts w:eastAsia="方正书宋_GBK" w:hint="eastAsia"/>
                <w:sz w:val="21"/>
                <w:szCs w:val="21"/>
              </w:rPr>
              <w:t>4</w:t>
            </w:r>
            <w:r>
              <w:rPr>
                <w:rFonts w:eastAsia="方正书宋_GBK" w:hint="eastAsia"/>
                <w:sz w:val="21"/>
                <w:szCs w:val="21"/>
              </w:rPr>
              <w:t>．加强信用监管，依法依规建立黑名单制度，并建立相关失信惩戒制度。</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66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国家人防办</w:t>
            </w:r>
          </w:p>
        </w:tc>
        <w:tc>
          <w:tcPr>
            <w:tcW w:w="1708"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人民防空工程监理甲级资质认定</w:t>
            </w:r>
          </w:p>
        </w:tc>
        <w:tc>
          <w:tcPr>
            <w:tcW w:w="1442"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人民防空工程建设监理单位资质等级证书（甲级）</w:t>
            </w:r>
          </w:p>
        </w:tc>
        <w:tc>
          <w:tcPr>
            <w:tcW w:w="1595"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国家人防办</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取消“人民防空工程监理甲级资质认定”，取得住房城乡建设部门认定的工程监理企业相应资质即可开展人民防空工程监理。</w:t>
            </w:r>
          </w:p>
        </w:tc>
        <w:tc>
          <w:tcPr>
            <w:tcW w:w="557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．开展“双随机、一公开”监管，根据不同风险程度、信用水平，合理确定抽查比例。</w:t>
            </w:r>
            <w:r>
              <w:rPr>
                <w:rFonts w:eastAsia="方正书宋_GBK" w:hint="eastAsia"/>
                <w:sz w:val="21"/>
                <w:szCs w:val="21"/>
              </w:rPr>
              <w:t>2</w:t>
            </w:r>
            <w:r>
              <w:rPr>
                <w:rFonts w:eastAsia="方正书宋_GBK" w:hint="eastAsia"/>
                <w:sz w:val="21"/>
                <w:szCs w:val="21"/>
              </w:rPr>
              <w:t>．对有投诉举报和质量问题的企业实施重点监管。</w:t>
            </w:r>
            <w:r>
              <w:rPr>
                <w:rFonts w:eastAsia="方正书宋_GBK" w:hint="eastAsia"/>
                <w:sz w:val="21"/>
                <w:szCs w:val="21"/>
              </w:rPr>
              <w:t>3</w:t>
            </w:r>
            <w:r>
              <w:rPr>
                <w:rFonts w:eastAsia="方正书宋_GBK" w:hint="eastAsia"/>
                <w:sz w:val="21"/>
                <w:szCs w:val="21"/>
              </w:rPr>
              <w:t>．对人防监理企业的从业行为和服务质量实施“互联网</w:t>
            </w:r>
            <w:r>
              <w:rPr>
                <w:rFonts w:eastAsia="方正书宋_GBK" w:hint="eastAsia"/>
                <w:sz w:val="21"/>
                <w:szCs w:val="21"/>
              </w:rPr>
              <w:t>+</w:t>
            </w:r>
            <w:r>
              <w:rPr>
                <w:rFonts w:eastAsia="方正书宋_GBK" w:hint="eastAsia"/>
                <w:sz w:val="21"/>
                <w:szCs w:val="21"/>
              </w:rPr>
              <w:t>监管”，针对发现的普遍性问题和突发风险开展专项检查。</w:t>
            </w:r>
            <w:r>
              <w:rPr>
                <w:rFonts w:eastAsia="方正书宋_GBK" w:hint="eastAsia"/>
                <w:sz w:val="21"/>
                <w:szCs w:val="21"/>
              </w:rPr>
              <w:t>4</w:t>
            </w:r>
            <w:r>
              <w:rPr>
                <w:rFonts w:eastAsia="方正书宋_GBK" w:hint="eastAsia"/>
                <w:sz w:val="21"/>
                <w:szCs w:val="21"/>
              </w:rPr>
              <w:t>．加强信用监管，依法依规建立黑名单制度，并建立相关失信惩戒制度。</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67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国家人防办</w:t>
            </w:r>
          </w:p>
        </w:tc>
        <w:tc>
          <w:tcPr>
            <w:tcW w:w="1708"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人民防空工程监理乙级资质认定</w:t>
            </w:r>
          </w:p>
        </w:tc>
        <w:tc>
          <w:tcPr>
            <w:tcW w:w="1442"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人民防空工程建设监理单位资质等级证书（乙级）</w:t>
            </w:r>
          </w:p>
        </w:tc>
        <w:tc>
          <w:tcPr>
            <w:tcW w:w="1595"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市住房城乡建设部门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取消“人民防空工程监理乙级资质认定”，取得住房城乡建设部门认定的工程监理企业相应资质即可开展人民防空工程监理。</w:t>
            </w:r>
          </w:p>
        </w:tc>
        <w:tc>
          <w:tcPr>
            <w:tcW w:w="557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．开展“双随机、一公开”监管，根据不同风险程度、信用水平，合理确定抽查比例。</w:t>
            </w:r>
            <w:r>
              <w:rPr>
                <w:rFonts w:eastAsia="方正书宋_GBK" w:hint="eastAsia"/>
                <w:sz w:val="21"/>
                <w:szCs w:val="21"/>
              </w:rPr>
              <w:t>2</w:t>
            </w:r>
            <w:r>
              <w:rPr>
                <w:rFonts w:eastAsia="方正书宋_GBK" w:hint="eastAsia"/>
                <w:sz w:val="21"/>
                <w:szCs w:val="21"/>
              </w:rPr>
              <w:t>．对有投诉举报和质量问题的企业实施重点监管。</w:t>
            </w:r>
            <w:r>
              <w:rPr>
                <w:rFonts w:eastAsia="方正书宋_GBK" w:hint="eastAsia"/>
                <w:sz w:val="21"/>
                <w:szCs w:val="21"/>
              </w:rPr>
              <w:t>3</w:t>
            </w:r>
            <w:r>
              <w:rPr>
                <w:rFonts w:eastAsia="方正书宋_GBK" w:hint="eastAsia"/>
                <w:sz w:val="21"/>
                <w:szCs w:val="21"/>
              </w:rPr>
              <w:t>．对人防监理企业的从业行为和服务质量实施“互联网</w:t>
            </w:r>
            <w:r>
              <w:rPr>
                <w:rFonts w:eastAsia="方正书宋_GBK" w:hint="eastAsia"/>
                <w:sz w:val="21"/>
                <w:szCs w:val="21"/>
              </w:rPr>
              <w:t>+</w:t>
            </w:r>
            <w:r>
              <w:rPr>
                <w:rFonts w:eastAsia="方正书宋_GBK" w:hint="eastAsia"/>
                <w:sz w:val="21"/>
                <w:szCs w:val="21"/>
              </w:rPr>
              <w:t>监管”，针对发现的普遍性问题和突发风险开展专项检查。</w:t>
            </w:r>
            <w:r>
              <w:rPr>
                <w:rFonts w:eastAsia="方正书宋_GBK" w:hint="eastAsia"/>
                <w:sz w:val="21"/>
                <w:szCs w:val="21"/>
              </w:rPr>
              <w:t>4</w:t>
            </w:r>
            <w:r>
              <w:rPr>
                <w:rFonts w:eastAsia="方正书宋_GBK" w:hint="eastAsia"/>
                <w:sz w:val="21"/>
                <w:szCs w:val="21"/>
              </w:rPr>
              <w:t>．加强信用监管，依法依规建立黑名单制度，并建立相关失信惩戒制度。</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68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国家人防办</w:t>
            </w:r>
          </w:p>
        </w:tc>
        <w:tc>
          <w:tcPr>
            <w:tcW w:w="1708"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人民防空工程监理丙级资质认定</w:t>
            </w:r>
          </w:p>
        </w:tc>
        <w:tc>
          <w:tcPr>
            <w:tcW w:w="1442"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人民防空工程建设监理单位资质等级证书（丙级）</w:t>
            </w:r>
          </w:p>
        </w:tc>
        <w:tc>
          <w:tcPr>
            <w:tcW w:w="1595"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市住房城乡建设部门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取消“人民防空工程监理丙级资质</w:t>
            </w:r>
            <w:r>
              <w:rPr>
                <w:rFonts w:eastAsia="方正书宋_GBK" w:hint="eastAsia"/>
                <w:sz w:val="21"/>
                <w:szCs w:val="21"/>
              </w:rPr>
              <w:t>认定”，取得住房城乡建设部门认定的工程监理企业相应资质即可开展人民防空工程监理。</w:t>
            </w:r>
          </w:p>
        </w:tc>
        <w:tc>
          <w:tcPr>
            <w:tcW w:w="557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．开展“双随机、一公开”监管，根据不同风险程度、信用水平，合理确定抽查比例。</w:t>
            </w:r>
            <w:r>
              <w:rPr>
                <w:rFonts w:eastAsia="方正书宋_GBK" w:hint="eastAsia"/>
                <w:sz w:val="21"/>
                <w:szCs w:val="21"/>
              </w:rPr>
              <w:t>2</w:t>
            </w:r>
            <w:r>
              <w:rPr>
                <w:rFonts w:eastAsia="方正书宋_GBK" w:hint="eastAsia"/>
                <w:sz w:val="21"/>
                <w:szCs w:val="21"/>
              </w:rPr>
              <w:t>．对有投诉举报和质量问题的企业实施重点监管。</w:t>
            </w:r>
            <w:r>
              <w:rPr>
                <w:rFonts w:eastAsia="方正书宋_GBK" w:hint="eastAsia"/>
                <w:sz w:val="21"/>
                <w:szCs w:val="21"/>
              </w:rPr>
              <w:t>3</w:t>
            </w:r>
            <w:r>
              <w:rPr>
                <w:rFonts w:eastAsia="方正书宋_GBK" w:hint="eastAsia"/>
                <w:sz w:val="21"/>
                <w:szCs w:val="21"/>
              </w:rPr>
              <w:t>．对人防监理企业的从业行为和服务质量实施“互联网</w:t>
            </w:r>
            <w:r>
              <w:rPr>
                <w:rFonts w:eastAsia="方正书宋_GBK" w:hint="eastAsia"/>
                <w:sz w:val="21"/>
                <w:szCs w:val="21"/>
              </w:rPr>
              <w:t>+</w:t>
            </w:r>
            <w:r>
              <w:rPr>
                <w:rFonts w:eastAsia="方正书宋_GBK" w:hint="eastAsia"/>
                <w:sz w:val="21"/>
                <w:szCs w:val="21"/>
              </w:rPr>
              <w:t>监管”，针对发现的普遍性问题和突发风险开展专项检查。</w:t>
            </w:r>
            <w:r>
              <w:rPr>
                <w:rFonts w:eastAsia="方正书宋_GBK" w:hint="eastAsia"/>
                <w:sz w:val="21"/>
                <w:szCs w:val="21"/>
              </w:rPr>
              <w:t>4</w:t>
            </w:r>
            <w:r>
              <w:rPr>
                <w:rFonts w:eastAsia="方正书宋_GBK" w:hint="eastAsia"/>
                <w:sz w:val="21"/>
                <w:szCs w:val="21"/>
              </w:rPr>
              <w:t>．加强信用监管，依法依规建立黑名单制度，并建立相关失信惩戒制度。</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69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公安部</w:t>
            </w:r>
          </w:p>
        </w:tc>
        <w:tc>
          <w:tcPr>
            <w:tcW w:w="1708"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保安培训许可证核发</w:t>
            </w:r>
          </w:p>
        </w:tc>
        <w:tc>
          <w:tcPr>
            <w:tcW w:w="1442"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保安培训许可证</w:t>
            </w:r>
          </w:p>
        </w:tc>
        <w:tc>
          <w:tcPr>
            <w:tcW w:w="1595"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《保安服务管理条例》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市公安机关</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取消“保安培训许可证核发”，改为备</w:t>
            </w:r>
            <w:r>
              <w:rPr>
                <w:rFonts w:eastAsia="方正书宋_GBK" w:hint="eastAsia"/>
                <w:sz w:val="21"/>
                <w:szCs w:val="21"/>
              </w:rPr>
              <w:t>案管理。</w:t>
            </w:r>
          </w:p>
        </w:tc>
        <w:tc>
          <w:tcPr>
            <w:tcW w:w="557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．加强对备案内容真实性的核查，发现未依法备案、提供虚假备案材料、不符合法定条件的，依法进行处理。</w:t>
            </w:r>
            <w:r>
              <w:rPr>
                <w:rFonts w:eastAsia="方正书宋_GBK" w:hint="eastAsia"/>
                <w:sz w:val="21"/>
                <w:szCs w:val="21"/>
              </w:rPr>
              <w:t>2</w:t>
            </w:r>
            <w:r>
              <w:rPr>
                <w:rFonts w:eastAsia="方正书宋_GBK" w:hint="eastAsia"/>
                <w:sz w:val="21"/>
                <w:szCs w:val="21"/>
              </w:rPr>
              <w:t>．开展“双随机、一公开”监管、重点监管，及时处理投诉举报，依法查处违法违规行为。</w:t>
            </w:r>
            <w:r>
              <w:rPr>
                <w:rFonts w:eastAsia="方正书宋_GBK" w:hint="eastAsia"/>
                <w:sz w:val="21"/>
                <w:szCs w:val="21"/>
              </w:rPr>
              <w:t>3</w:t>
            </w:r>
            <w:r>
              <w:rPr>
                <w:rFonts w:eastAsia="方正书宋_GBK" w:hint="eastAsia"/>
                <w:sz w:val="21"/>
                <w:szCs w:val="21"/>
              </w:rPr>
              <w:t>．加强跨部门联合监管和信用监管，依法依规对失信主体开展失信惩戒。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70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施工企业资质认定（专业作业）</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建筑业企业资质证书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《中华人民共和国建筑法》《建设工程安全生产</w:t>
            </w:r>
            <w:r>
              <w:rPr>
                <w:rFonts w:eastAsia="方正书宋_GBK" w:hint="eastAsia"/>
                <w:sz w:val="21"/>
                <w:szCs w:val="21"/>
              </w:rPr>
              <w:lastRenderedPageBreak/>
              <w:t>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区县住房城乡建设部门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取消“施工企业资质认定（专业作业）”，改为备案管理。</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．开展“双随机、一公开”监管，对在</w:t>
            </w:r>
            <w:r>
              <w:rPr>
                <w:rFonts w:eastAsia="方正书宋_GBK" w:hint="eastAsia"/>
                <w:sz w:val="21"/>
                <w:szCs w:val="21"/>
              </w:rPr>
              <w:t>建工程项目实施重点监管，依法查处违法违规行为并公开结果。</w:t>
            </w:r>
            <w:r>
              <w:rPr>
                <w:rFonts w:eastAsia="方正书宋_GBK" w:hint="eastAsia"/>
                <w:sz w:val="21"/>
                <w:szCs w:val="21"/>
              </w:rPr>
              <w:t>2</w:t>
            </w:r>
            <w:r>
              <w:rPr>
                <w:rFonts w:eastAsia="方正书宋_GBK" w:hint="eastAsia"/>
                <w:sz w:val="21"/>
                <w:szCs w:val="21"/>
              </w:rPr>
              <w:t>．严厉打击弄虚作假行为，对弄虚作假的企业依法予以处理。</w:t>
            </w:r>
            <w:r>
              <w:rPr>
                <w:rFonts w:eastAsia="方正书宋_GBK" w:hint="eastAsia"/>
                <w:sz w:val="21"/>
                <w:szCs w:val="21"/>
              </w:rPr>
              <w:t>3</w:t>
            </w:r>
            <w:r>
              <w:rPr>
                <w:rFonts w:eastAsia="方正书宋_GBK" w:hint="eastAsia"/>
                <w:sz w:val="21"/>
                <w:szCs w:val="21"/>
              </w:rPr>
              <w:t>．加强信用监</w:t>
            </w:r>
            <w:r>
              <w:rPr>
                <w:rFonts w:eastAsia="方正书宋_GBK" w:hint="eastAsia"/>
                <w:sz w:val="21"/>
                <w:szCs w:val="21"/>
              </w:rPr>
              <w:lastRenderedPageBreak/>
              <w:t>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71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机动车驾驶员培训许可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道路运输经营许可证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《中华人民共和国道路交通安全法》《中华人民共和国道路运输条例》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取消“机动车驾驶员培训许可”，改为备案管理。</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．健全信用管理制度，强化对驾驶培训机构和教练员的信用监管。</w:t>
            </w:r>
            <w:r>
              <w:rPr>
                <w:rFonts w:eastAsia="方正书宋_GBK" w:hint="eastAsia"/>
                <w:sz w:val="21"/>
                <w:szCs w:val="21"/>
              </w:rPr>
              <w:t>2</w:t>
            </w:r>
            <w:r>
              <w:rPr>
                <w:rFonts w:eastAsia="方正书宋_GBK" w:hint="eastAsia"/>
                <w:sz w:val="21"/>
                <w:szCs w:val="21"/>
              </w:rPr>
              <w:t>．加强与公安、市场监管部门的信息共享，实施跨部门联合监管。</w:t>
            </w:r>
            <w:r>
              <w:rPr>
                <w:rFonts w:eastAsia="方正书宋_GBK" w:hint="eastAsia"/>
                <w:sz w:val="21"/>
                <w:szCs w:val="21"/>
              </w:rPr>
              <w:t>3</w:t>
            </w:r>
            <w:r>
              <w:rPr>
                <w:rFonts w:eastAsia="方正书宋_GBK" w:hint="eastAsia"/>
                <w:sz w:val="21"/>
                <w:szCs w:val="21"/>
              </w:rPr>
              <w:t>．开展“双随机、一公开</w:t>
            </w:r>
            <w:r>
              <w:rPr>
                <w:rFonts w:eastAsia="方正书宋_GBK" w:hint="eastAsia"/>
                <w:sz w:val="21"/>
                <w:szCs w:val="21"/>
              </w:rPr>
              <w:t>”监管，对培训学时造假等违法违规行为依法查处并公开结果。</w:t>
            </w:r>
            <w:r>
              <w:rPr>
                <w:rFonts w:eastAsia="方正书宋_GBK" w:hint="eastAsia"/>
                <w:sz w:val="21"/>
                <w:szCs w:val="21"/>
              </w:rPr>
              <w:t>4</w:t>
            </w:r>
            <w:r>
              <w:rPr>
                <w:rFonts w:eastAsia="方正书宋_GBK" w:hint="eastAsia"/>
                <w:sz w:val="21"/>
                <w:szCs w:val="21"/>
              </w:rPr>
              <w:t>．严厉打击虚假备案行为，对弄虚作假的培训机构依法予以处理，情节严重的实行行业禁入。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72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新农药登记试验审批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新农药登记试验批准证书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《农药管理条例》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取消“新农药登记试验审批”，改为备案管理。</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z w:val="21"/>
                <w:szCs w:val="21"/>
              </w:rPr>
              <w:t>．根据投诉举报实施重点监管。</w:t>
            </w:r>
            <w:r>
              <w:rPr>
                <w:rFonts w:eastAsia="方正书宋_GBK" w:hint="eastAsia"/>
                <w:sz w:val="21"/>
                <w:szCs w:val="21"/>
              </w:rPr>
              <w:t>3</w:t>
            </w:r>
            <w:r>
              <w:rPr>
                <w:rFonts w:eastAsia="方正书宋_GBK" w:hint="eastAsia"/>
                <w:sz w:val="21"/>
                <w:szCs w:val="21"/>
              </w:rPr>
              <w:t>．加强信用监管，依法向社会公布新农药登记试验单位信用状况，依法依规对失信主体开展失信惩戒。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73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肥料登记（</w:t>
            </w:r>
            <w:r>
              <w:rPr>
                <w:rFonts w:eastAsia="方正书宋_GBK" w:hint="eastAsia"/>
                <w:sz w:val="21"/>
                <w:szCs w:val="21"/>
              </w:rPr>
              <w:t>大量元素水溶肥料、中量元素水溶肥料、微量元素水溶肥料、农用氯化钾镁、农用硫酸钾镁、复混肥料、掺混肥料）</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肥料登记证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《中华人民共和国土壤污染防治法》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农业农村部；市农业农村部门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取消对大量元素水溶肥料、中量元素水溶肥料、微量元素水溶肥料、农用氯化钾镁、农用硫酸钾镁、复混肥料、掺混肥料产品的许可准入管理，改为备案管理。</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．加强行业监测，畅通投诉举报渠道，将风险隐患、投诉举报较多的企业列入重点监管对象。</w:t>
            </w:r>
            <w:r>
              <w:rPr>
                <w:rFonts w:eastAsia="方正书宋_GBK" w:hint="eastAsia"/>
                <w:sz w:val="21"/>
                <w:szCs w:val="21"/>
              </w:rPr>
              <w:t>3</w:t>
            </w:r>
            <w:r>
              <w:rPr>
                <w:rFonts w:eastAsia="方正书宋_GBK" w:hint="eastAsia"/>
                <w:sz w:val="21"/>
                <w:szCs w:val="21"/>
              </w:rPr>
              <w:t>．加强信用监管，依法向社会</w:t>
            </w:r>
            <w:r>
              <w:rPr>
                <w:rFonts w:eastAsia="方正书宋_GBK" w:hint="eastAsia"/>
                <w:sz w:val="21"/>
                <w:szCs w:val="21"/>
              </w:rPr>
              <w:t>公布肥料生产企业信用状况，依法依规对失信主体开展失信惩戒。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74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商务部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对外贸易经营者备案登记</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对外贸易经营者备案登记表</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《中华人民共和国对外贸易法》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市、区县商务部门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取消对外贸易经营者的许可准入管理，改为备案管理。</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．开展“双随机、一公开”监管等事中事后监管，发现违法违规行为要依法查处并公开结果，对严重违法违规的企业要依法联合实施市场禁入措施。</w:t>
            </w:r>
            <w:r>
              <w:rPr>
                <w:rFonts w:eastAsia="方正书宋_GBK" w:hint="eastAsia"/>
                <w:sz w:val="21"/>
                <w:szCs w:val="21"/>
              </w:rPr>
              <w:t>2</w:t>
            </w:r>
            <w:r>
              <w:rPr>
                <w:rFonts w:eastAsia="方正书宋_GBK" w:hint="eastAsia"/>
                <w:sz w:val="21"/>
                <w:szCs w:val="21"/>
              </w:rPr>
              <w:t>．加强信用监管，建立经营主体信用记录，依法依规实施失信惩戒。</w:t>
            </w:r>
            <w:r>
              <w:rPr>
                <w:rFonts w:eastAsia="方正书宋_GBK" w:hint="eastAsia"/>
                <w:sz w:val="21"/>
                <w:szCs w:val="21"/>
              </w:rPr>
              <w:t>3</w:t>
            </w:r>
            <w:r>
              <w:rPr>
                <w:rFonts w:eastAsia="方正书宋_GBK" w:hint="eastAsia"/>
                <w:sz w:val="21"/>
                <w:szCs w:val="21"/>
              </w:rPr>
              <w:t>．支持行业协会发挥自律作用。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75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诊所执业登记</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医疗机</w:t>
            </w:r>
            <w:r>
              <w:rPr>
                <w:rFonts w:eastAsia="方正书宋_GBK" w:hint="eastAsia"/>
                <w:sz w:val="21"/>
                <w:szCs w:val="21"/>
              </w:rPr>
              <w:t>构执业许可证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《医疗机构管理条例》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区县卫生健康部门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取消对诊所执业的许可准入管理，改为备案管理。</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．建立健全诊所备案制度，及时将备案诊所纳入医疗质量控制体系。加强对未备案行为的监管。</w:t>
            </w:r>
            <w:r>
              <w:rPr>
                <w:rFonts w:eastAsia="方正书宋_GBK" w:hint="eastAsia"/>
                <w:sz w:val="21"/>
                <w:szCs w:val="21"/>
              </w:rPr>
              <w:t>2</w:t>
            </w:r>
            <w:r>
              <w:rPr>
                <w:rFonts w:eastAsia="方正书宋_GBK" w:hint="eastAsia"/>
                <w:sz w:val="21"/>
                <w:szCs w:val="21"/>
              </w:rPr>
              <w:t>．完善医疗服务监管信息系统，要求诊所将诊疗信息及时上传信息系统。</w:t>
            </w:r>
            <w:r>
              <w:rPr>
                <w:rFonts w:eastAsia="方正书宋_GBK" w:hint="eastAsia"/>
                <w:sz w:val="21"/>
                <w:szCs w:val="21"/>
              </w:rPr>
              <w:t>3</w:t>
            </w:r>
            <w:r>
              <w:rPr>
                <w:rFonts w:eastAsia="方正书宋_GBK" w:hint="eastAsia"/>
                <w:sz w:val="21"/>
                <w:szCs w:val="21"/>
              </w:rPr>
              <w:t>．加强监督管理，根据相关管理规定，发现问题依法严肃处理。</w:t>
            </w:r>
            <w:r>
              <w:rPr>
                <w:rFonts w:eastAsia="方正书宋_GBK" w:hint="eastAsia"/>
                <w:sz w:val="21"/>
                <w:szCs w:val="21"/>
              </w:rPr>
              <w:t>4</w:t>
            </w:r>
            <w:r>
              <w:rPr>
                <w:rFonts w:eastAsia="方正书宋_GBK" w:hint="eastAsia"/>
                <w:sz w:val="21"/>
                <w:szCs w:val="21"/>
              </w:rPr>
              <w:t>．依法将诊所执业状况记入诊所主要负责人个人诚信记录，强化</w:t>
            </w:r>
            <w:r>
              <w:rPr>
                <w:rFonts w:eastAsia="方正书宋_GBK" w:hint="eastAsia"/>
                <w:sz w:val="21"/>
                <w:szCs w:val="21"/>
              </w:rPr>
              <w:lastRenderedPageBreak/>
              <w:t>信用约束。</w:t>
            </w:r>
            <w:r>
              <w:rPr>
                <w:rFonts w:eastAsia="方正书宋_GBK" w:hint="eastAsia"/>
                <w:sz w:val="21"/>
                <w:szCs w:val="21"/>
              </w:rPr>
              <w:t>5</w:t>
            </w:r>
            <w:r>
              <w:rPr>
                <w:rFonts w:eastAsia="方正书宋_GBK" w:hint="eastAsia"/>
                <w:sz w:val="21"/>
                <w:szCs w:val="21"/>
              </w:rPr>
              <w:t>．向社会公开诊所备案信息和医师、护士注册信息，加强行业自律和社会监督。</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76</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海关总署</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报关企业注册登记</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w:t>
            </w:r>
            <w:r>
              <w:rPr>
                <w:rFonts w:eastAsia="方正书宋_GBK" w:hint="eastAsia"/>
                <w:sz w:val="21"/>
                <w:szCs w:val="21"/>
              </w:rPr>
              <w:t>和国报关单位注册登记证书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《中华人民共和国海关法》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主管海关</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取消对报关企业的许可准入管理，改为备案管理。</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．将报关企业备案纳入“多证合一”范围，在企业登记注册环节一并办理备案手续。</w:t>
            </w:r>
            <w:r>
              <w:rPr>
                <w:rFonts w:eastAsia="方正书宋_GBK" w:hint="eastAsia"/>
                <w:sz w:val="21"/>
                <w:szCs w:val="21"/>
              </w:rPr>
              <w:t>2</w:t>
            </w:r>
            <w:r>
              <w:rPr>
                <w:rFonts w:eastAsia="方正书宋_GBK" w:hint="eastAsia"/>
                <w:sz w:val="21"/>
                <w:szCs w:val="21"/>
              </w:rPr>
              <w:t>．市场监管部门将备案信息推送至海关，海关做好对备案信息的核对工作。</w:t>
            </w:r>
            <w:r>
              <w:rPr>
                <w:rFonts w:eastAsia="方正书宋_GBK" w:hint="eastAsia"/>
                <w:sz w:val="21"/>
                <w:szCs w:val="21"/>
              </w:rPr>
              <w:t>3</w:t>
            </w:r>
            <w:r>
              <w:rPr>
                <w:rFonts w:eastAsia="方正书宋_GBK" w:hint="eastAsia"/>
                <w:sz w:val="21"/>
                <w:szCs w:val="21"/>
              </w:rPr>
              <w:t>．加强信用监管，综合运用稽查、缉私等方面数据，及时调整企业信用等级。</w:t>
            </w:r>
            <w:r>
              <w:rPr>
                <w:rFonts w:eastAsia="方正书宋_GBK" w:hint="eastAsia"/>
                <w:sz w:val="21"/>
                <w:szCs w:val="21"/>
              </w:rPr>
              <w:t>4</w:t>
            </w:r>
            <w:r>
              <w:rPr>
                <w:rFonts w:eastAsia="方正书宋_GBK" w:hint="eastAsia"/>
                <w:sz w:val="21"/>
                <w:szCs w:val="21"/>
              </w:rPr>
              <w:t>．加强报关企业年报管理。</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77</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海关总署</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出口食品生产企业备案核准</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出口食品生产企业备案证明</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《中华人民共和国食品安全法》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主管海关</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取消对出口食品生产企业的许可</w:t>
            </w:r>
            <w:r>
              <w:rPr>
                <w:rFonts w:eastAsia="方正书宋_GBK" w:hint="eastAsia"/>
                <w:sz w:val="21"/>
                <w:szCs w:val="21"/>
              </w:rPr>
              <w:t>准入管理，改为备案管理。</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．健全出口食品生产企业备案管理系统，利用通关数据校验有关信息。</w:t>
            </w:r>
            <w:r>
              <w:rPr>
                <w:rFonts w:eastAsia="方正书宋_GBK" w:hint="eastAsia"/>
                <w:sz w:val="21"/>
                <w:szCs w:val="21"/>
              </w:rPr>
              <w:t>2</w:t>
            </w:r>
            <w:r>
              <w:rPr>
                <w:rFonts w:eastAsia="方正书宋_GBK" w:hint="eastAsia"/>
                <w:sz w:val="21"/>
                <w:szCs w:val="21"/>
              </w:rPr>
              <w:t>．强化海关与市场监管等部门之间的信息共享。</w:t>
            </w:r>
            <w:r>
              <w:rPr>
                <w:rFonts w:eastAsia="方正书宋_GBK" w:hint="eastAsia"/>
                <w:sz w:val="21"/>
                <w:szCs w:val="21"/>
              </w:rPr>
              <w:t>3</w:t>
            </w:r>
            <w:r>
              <w:rPr>
                <w:rFonts w:eastAsia="方正书宋_GBK" w:hint="eastAsia"/>
                <w:sz w:val="21"/>
                <w:szCs w:val="21"/>
              </w:rPr>
              <w:t>．加强信用监管，多渠道完善信用信息采集。</w:t>
            </w:r>
            <w:r>
              <w:rPr>
                <w:rFonts w:eastAsia="方正书宋_GBK" w:hint="eastAsia"/>
                <w:sz w:val="21"/>
                <w:szCs w:val="21"/>
              </w:rPr>
              <w:t>4</w:t>
            </w:r>
            <w:r>
              <w:rPr>
                <w:rFonts w:eastAsia="方正书宋_GBK" w:hint="eastAsia"/>
                <w:sz w:val="21"/>
                <w:szCs w:val="21"/>
              </w:rPr>
              <w:t>．通过企业年报、现场检查等方式，对出口食品生产企业实施监管。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78</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市场监管总局</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食品经营许可（仅销售预包装食品）</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食品经营许可证</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《中华人民共和国食品安全法》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市、区县市场监管部门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．对仅销售预包装食品的企业，取消食品经营许可，改为备案管理。</w:t>
            </w:r>
            <w:r>
              <w:rPr>
                <w:rFonts w:eastAsia="方正书宋_GBK" w:hint="eastAsia"/>
                <w:sz w:val="21"/>
                <w:szCs w:val="21"/>
              </w:rPr>
              <w:t>2</w:t>
            </w:r>
            <w:r>
              <w:rPr>
                <w:rFonts w:eastAsia="方正书宋_GBK" w:hint="eastAsia"/>
                <w:sz w:val="21"/>
                <w:szCs w:val="21"/>
              </w:rPr>
              <w:t>．将“食品经营备案（仅销售预包装食品）”纳入“多证合一”范围，在企业登</w:t>
            </w:r>
            <w:r>
              <w:rPr>
                <w:rFonts w:eastAsia="方正书宋_GBK" w:hint="eastAsia"/>
                <w:sz w:val="21"/>
                <w:szCs w:val="21"/>
              </w:rPr>
              <w:t>记注册环节一并办理备案手续。</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．对备案企业加强监督检查，重点检查备案信息与实际情况是否相符、备案企业是否经营预包装食品以外的其他食品，依法严厉打击违规经营行为。</w:t>
            </w:r>
            <w:r>
              <w:rPr>
                <w:rFonts w:eastAsia="方正书宋_GBK" w:hint="eastAsia"/>
                <w:sz w:val="21"/>
                <w:szCs w:val="21"/>
              </w:rPr>
              <w:t>2</w:t>
            </w:r>
            <w:r>
              <w:rPr>
                <w:rFonts w:eastAsia="方正书宋_GBK" w:hint="eastAsia"/>
                <w:sz w:val="21"/>
                <w:szCs w:val="21"/>
              </w:rPr>
              <w:t>．加强食品销售风险分级管理和信用监管，将虚假备案、违规经营等信息记入企业食品安全信用记录，依法依规对失信主体开展失信惩戒，依法查处违法违规行为。</w:t>
            </w:r>
            <w:r>
              <w:rPr>
                <w:rFonts w:eastAsia="方正书宋_GBK" w:hint="eastAsia"/>
                <w:sz w:val="21"/>
                <w:szCs w:val="21"/>
              </w:rPr>
              <w:t>3</w:t>
            </w:r>
            <w:r>
              <w:rPr>
                <w:rFonts w:eastAsia="方正书宋_GBK" w:hint="eastAsia"/>
                <w:sz w:val="21"/>
                <w:szCs w:val="21"/>
              </w:rPr>
              <w:t>．畅通投诉举报渠道，强化社会监督。</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79</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中国证监会</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资信评级机构从事证券服务业审批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pacing w:val="-4"/>
                <w:sz w:val="21"/>
                <w:szCs w:val="21"/>
              </w:rPr>
            </w:pPr>
            <w:r>
              <w:rPr>
                <w:rFonts w:eastAsia="方正书宋_GBK" w:hint="eastAsia"/>
                <w:spacing w:val="-4"/>
                <w:sz w:val="21"/>
                <w:szCs w:val="21"/>
              </w:rPr>
              <w:t>批准文件、中华人民共和国证券市场资信评级业务许可证</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《中华人民共和国证券法》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中国证监会</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取消“资信</w:t>
            </w:r>
            <w:r>
              <w:rPr>
                <w:rFonts w:eastAsia="方正书宋_GBK" w:hint="eastAsia"/>
                <w:sz w:val="21"/>
                <w:szCs w:val="21"/>
              </w:rPr>
              <w:t>评级机构从事证券服务业审批”，改为备案管理。</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．健全相关机构执业规则和自律规则。</w:t>
            </w:r>
            <w:r>
              <w:rPr>
                <w:rFonts w:eastAsia="方正书宋_GBK" w:hint="eastAsia"/>
                <w:sz w:val="21"/>
                <w:szCs w:val="21"/>
              </w:rPr>
              <w:t>2</w:t>
            </w:r>
            <w:r>
              <w:rPr>
                <w:rFonts w:eastAsia="方正书宋_GBK" w:hint="eastAsia"/>
                <w:sz w:val="21"/>
                <w:szCs w:val="21"/>
              </w:rPr>
              <w:t>．落实辖区监管责任，强化一线监管和自律管理职能，加强行政监管、自律管理、稽查执法和刑事追责的衔接配合。</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80</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中国证监会</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财务顾问机构从事证券服务业审批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批准文件、中华人民共和国经营证券期货业务许可证</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《中华人民共和国证券法》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中国证监会</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取消“财务顾问机构从事证券服务业审批”，改为备案管理。</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加强非现场检查和现场监管，及时处理投诉举报，发现违法违规行为要依法查处并公开结果。</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81</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国家粮食和储备局</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粮</w:t>
            </w:r>
            <w:r>
              <w:rPr>
                <w:rFonts w:eastAsia="方正书宋_GBK" w:hint="eastAsia"/>
                <w:sz w:val="21"/>
                <w:szCs w:val="21"/>
              </w:rPr>
              <w:t>食收购资格认定</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粮食收购许可证</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《粮食流通管理条例》</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市、区县粮食和储备部门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取消“粮食收购资格认定”，改为备案管理。</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．通过“双随机、一公开”监管、重点监管等方式，依法查处违法违规企业。</w:t>
            </w:r>
            <w:r>
              <w:rPr>
                <w:rFonts w:eastAsia="方正书宋_GBK" w:hint="eastAsia"/>
                <w:sz w:val="21"/>
                <w:szCs w:val="21"/>
              </w:rPr>
              <w:t>2</w:t>
            </w:r>
            <w:r>
              <w:rPr>
                <w:rFonts w:eastAsia="方正书宋_GBK" w:hint="eastAsia"/>
                <w:sz w:val="21"/>
                <w:szCs w:val="21"/>
              </w:rPr>
              <w:t>．加强信用监管，依法向社会公布企业信用状况，依法依规对失信主体开展失信惩戒。</w:t>
            </w:r>
            <w:r>
              <w:rPr>
                <w:rFonts w:eastAsia="方正书宋_GBK" w:hint="eastAsia"/>
                <w:sz w:val="21"/>
                <w:szCs w:val="21"/>
              </w:rPr>
              <w:t>3</w:t>
            </w:r>
            <w:r>
              <w:rPr>
                <w:rFonts w:eastAsia="方正书宋_GBK" w:hint="eastAsia"/>
                <w:sz w:val="21"/>
                <w:szCs w:val="21"/>
              </w:rPr>
              <w:t>．严厉打击弄虚作假行为，对弄虚作假的企业依法予以处理。</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82</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非经营性通用航空活动登记核准</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非经营性通用航空登记证</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《中华人民共和国民用航空法》《国务院关于通用航空管理的暂</w:t>
            </w:r>
            <w:r>
              <w:rPr>
                <w:rFonts w:eastAsia="方正书宋_GBK" w:hint="eastAsia"/>
                <w:sz w:val="21"/>
                <w:szCs w:val="21"/>
              </w:rPr>
              <w:lastRenderedPageBreak/>
              <w:t>行规定》</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lastRenderedPageBreak/>
              <w:t>民航地区管理局</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对非经</w:t>
            </w:r>
            <w:r>
              <w:rPr>
                <w:rFonts w:eastAsia="方正书宋_GBK" w:hint="eastAsia"/>
                <w:sz w:val="21"/>
                <w:szCs w:val="21"/>
              </w:rPr>
              <w:t>营性通用航空企业取消许可准入管理，改为备案管理。</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．依法开展民用航空器国籍登记证、适航证和电台执照核发、驾驶</w:t>
            </w:r>
            <w:r>
              <w:rPr>
                <w:rFonts w:eastAsia="方正书宋_GBK" w:hint="eastAsia"/>
                <w:spacing w:val="-4"/>
                <w:sz w:val="21"/>
                <w:szCs w:val="21"/>
              </w:rPr>
              <w:t>员资质管理、飞行计划审批、飞行活动信息统计等工作，对非经营性航空活动的实施主体、航空器、驾驶员和飞行活动地点、时间、过程等各环节、各要素实施全面管理，实现对非</w:t>
            </w:r>
            <w:r>
              <w:rPr>
                <w:rFonts w:eastAsia="方正书宋_GBK" w:hint="eastAsia"/>
                <w:spacing w:val="-4"/>
                <w:sz w:val="21"/>
                <w:szCs w:val="21"/>
              </w:rPr>
              <w:lastRenderedPageBreak/>
              <w:t>经营性通用航空活动的持续安全管理。</w:t>
            </w:r>
            <w:r>
              <w:rPr>
                <w:rFonts w:eastAsia="方正书宋_GBK" w:hint="eastAsia"/>
                <w:spacing w:val="-4"/>
                <w:sz w:val="21"/>
                <w:szCs w:val="21"/>
              </w:rPr>
              <w:t>2</w:t>
            </w:r>
            <w:r>
              <w:rPr>
                <w:rFonts w:eastAsia="方正书宋_GBK" w:hint="eastAsia"/>
                <w:spacing w:val="-4"/>
                <w:sz w:val="21"/>
                <w:szCs w:val="21"/>
              </w:rPr>
              <w:t>．对非经营性通用航空活动进行监管，依法查处违法违规行为。</w:t>
            </w:r>
            <w:r>
              <w:rPr>
                <w:rFonts w:eastAsia="方正书宋_GBK" w:hint="eastAsia"/>
                <w:spacing w:val="-4"/>
                <w:sz w:val="21"/>
                <w:szCs w:val="21"/>
              </w:rPr>
              <w:t>3</w:t>
            </w:r>
            <w:r>
              <w:rPr>
                <w:rFonts w:eastAsia="方正书宋_GBK" w:hint="eastAsia"/>
                <w:spacing w:val="-4"/>
                <w:sz w:val="21"/>
                <w:szCs w:val="21"/>
              </w:rPr>
              <w:t>．加强通用航空诚信体系建设，强化对非经营性通用航空活动主体的信用约束。</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83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民航企业及机场联合、重组和改制审批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准予许可的批复</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w:t>
            </w: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民航地区管理局</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取消“民航企业及机场联合、重组和改制审批”，改为备案管理。</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．开展“双随机、一公开”监管、重点监管和非现场监管，及时处理投诉举报。</w:t>
            </w:r>
            <w:r>
              <w:rPr>
                <w:rFonts w:eastAsia="方正书宋_GBK" w:hint="eastAsia"/>
                <w:sz w:val="21"/>
                <w:szCs w:val="21"/>
              </w:rPr>
              <w:t>2</w:t>
            </w:r>
            <w:r>
              <w:rPr>
                <w:rFonts w:eastAsia="方正书宋_GBK" w:hint="eastAsia"/>
                <w:sz w:val="21"/>
                <w:szCs w:val="21"/>
              </w:rPr>
              <w:t>．完善民航企业及机场年度报告制度。</w:t>
            </w:r>
            <w:r>
              <w:rPr>
                <w:rFonts w:eastAsia="方正书宋_GBK" w:hint="eastAsia"/>
                <w:sz w:val="21"/>
                <w:szCs w:val="21"/>
              </w:rPr>
              <w:t>3</w:t>
            </w:r>
            <w:r>
              <w:rPr>
                <w:rFonts w:eastAsia="方正书宋_GBK" w:hint="eastAsia"/>
                <w:sz w:val="21"/>
                <w:szCs w:val="21"/>
              </w:rPr>
              <w:t>．加强信用监管，对因严重失信行为被记入信用记录的企业依法实施失信惩戒。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84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公安部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旅馆业特种行业许可证核发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旅馆业特种行业许可证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《国务院对确需保留的行政审批项目设定行政许可的决定》《旅馆业治安管理办法》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区县公安机关</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w:t>
            </w:r>
            <w:r>
              <w:rPr>
                <w:rFonts w:eastAsia="方正书宋_GBK" w:hint="eastAsia"/>
                <w:sz w:val="21"/>
                <w:szCs w:val="21"/>
              </w:rPr>
              <w:t>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．加强对承诺内容真实性的核查，发现虚假承诺、承诺严重不实的要依法处理。</w:t>
            </w:r>
            <w:r>
              <w:rPr>
                <w:rFonts w:eastAsia="方正书宋_GBK" w:hint="eastAsia"/>
                <w:sz w:val="21"/>
                <w:szCs w:val="21"/>
              </w:rPr>
              <w:t>2</w:t>
            </w:r>
            <w:r>
              <w:rPr>
                <w:rFonts w:eastAsia="方正书宋_GBK" w:hint="eastAsia"/>
                <w:sz w:val="21"/>
                <w:szCs w:val="21"/>
              </w:rPr>
              <w:t>．开展“双随机、一公开”监管，依法查处违法违规行为。</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85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公安部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公章刻制业特种行业许可证核发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公章刻制业特种行业许可证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《国务院对确需保留的行政审批项目设定行政许可的决定》《印铸刻字业暂行管理规则》</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区县公安机关</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w:t>
            </w:r>
            <w:r>
              <w:rPr>
                <w:rFonts w:eastAsia="方正书宋_GBK" w:hint="eastAsia"/>
                <w:sz w:val="21"/>
                <w:szCs w:val="21"/>
              </w:rPr>
              <w:t>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．加强对承诺内容真实性的核查，发现虚假承诺、承诺严重不实的要依法处理。</w:t>
            </w:r>
            <w:r>
              <w:rPr>
                <w:rFonts w:eastAsia="方正书宋_GBK" w:hint="eastAsia"/>
                <w:sz w:val="21"/>
                <w:szCs w:val="21"/>
              </w:rPr>
              <w:t>2</w:t>
            </w:r>
            <w:r>
              <w:rPr>
                <w:rFonts w:eastAsia="方正书宋_GBK" w:hint="eastAsia"/>
                <w:sz w:val="21"/>
                <w:szCs w:val="21"/>
              </w:rPr>
              <w:t>．开展“双随机、一公开”监管，依法查处违法违规行为。</w:t>
            </w:r>
            <w:r>
              <w:rPr>
                <w:rFonts w:eastAsia="方正书宋_GBK" w:hint="eastAsia"/>
                <w:sz w:val="21"/>
                <w:szCs w:val="21"/>
              </w:rPr>
              <w:t>3</w:t>
            </w:r>
            <w:r>
              <w:rPr>
                <w:rFonts w:eastAsia="方正书宋_GBK" w:hint="eastAsia"/>
                <w:sz w:val="21"/>
                <w:szCs w:val="21"/>
              </w:rPr>
              <w:t>．加强公章刻制备案管理，督促公章刻制企业严格落实公章刻制备案管理要求，及时规范上传、报送公章刻制备案信息。</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86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公安部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互联网上网服务营业场所信息网络安全审核</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《互联网上网服务营业场所管理条例》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区县公安机关</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w:t>
            </w:r>
            <w:r>
              <w:rPr>
                <w:rFonts w:eastAsia="方正书宋_GBK" w:hint="eastAsia"/>
                <w:sz w:val="21"/>
                <w:szCs w:val="21"/>
              </w:rPr>
              <w:t>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．加强对承诺内容真实性的核查，发现虚假承诺、承诺严重不实的要依法处理。</w:t>
            </w:r>
            <w:r>
              <w:rPr>
                <w:rFonts w:eastAsia="方正书宋_GBK" w:hint="eastAsia"/>
                <w:sz w:val="21"/>
                <w:szCs w:val="21"/>
              </w:rPr>
              <w:t>2</w:t>
            </w:r>
            <w:r>
              <w:rPr>
                <w:rFonts w:eastAsia="方正书宋_GBK" w:hint="eastAsia"/>
                <w:sz w:val="21"/>
                <w:szCs w:val="21"/>
              </w:rPr>
              <w:t>．开展“双随机、一公开”监管，依法查处违法违规行为。</w:t>
            </w:r>
            <w:r>
              <w:rPr>
                <w:rFonts w:eastAsia="方正书宋_GBK" w:hint="eastAsia"/>
                <w:sz w:val="21"/>
                <w:szCs w:val="21"/>
              </w:rPr>
              <w:t>3</w:t>
            </w:r>
            <w:r>
              <w:rPr>
                <w:rFonts w:eastAsia="方正书宋_GBK" w:hint="eastAsia"/>
                <w:sz w:val="21"/>
                <w:szCs w:val="21"/>
              </w:rPr>
              <w:t>．加强信用监管，建立从业人员信用记录，依法依规对失信主体开展失信惩戒。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87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财政部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会计师事务所分支机构设立审批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会计师事务所分所执业证书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《中华人民共和国注册会计师法》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市财政部门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．对以告知承诺方式</w:t>
            </w:r>
            <w:r>
              <w:rPr>
                <w:rFonts w:eastAsia="方正书宋_GBK" w:hint="eastAsia"/>
                <w:sz w:val="21"/>
                <w:szCs w:val="21"/>
              </w:rPr>
              <w:t>取得执业许可的会计师事务所分支机构，在一定期限内进行全覆盖检查，加强对其承诺内容真实性的核查，发现虚假承诺或承诺严重不实的要依法处理。</w:t>
            </w:r>
            <w:r>
              <w:rPr>
                <w:rFonts w:eastAsia="方正书宋_GBK" w:hint="eastAsia"/>
                <w:sz w:val="21"/>
                <w:szCs w:val="21"/>
              </w:rPr>
              <w:t>2</w:t>
            </w:r>
            <w:r>
              <w:rPr>
                <w:rFonts w:eastAsia="方正书宋_GBK" w:hint="eastAsia"/>
                <w:sz w:val="21"/>
                <w:szCs w:val="21"/>
              </w:rPr>
              <w:t>．开展“双随机、一公开”监管，并根据会计师事务所受到处罚情况、其他部门移交线索、群众举报等实施重点监管。</w:t>
            </w:r>
            <w:r>
              <w:rPr>
                <w:rFonts w:eastAsia="方正书宋_GBK" w:hint="eastAsia"/>
                <w:sz w:val="21"/>
                <w:szCs w:val="21"/>
              </w:rPr>
              <w:t>3</w:t>
            </w:r>
            <w:r>
              <w:rPr>
                <w:rFonts w:eastAsia="方正书宋_GBK" w:hint="eastAsia"/>
                <w:sz w:val="21"/>
                <w:szCs w:val="21"/>
              </w:rPr>
              <w:t>．加强信用监管，完善会计师事务所黑名单制度，依法依规对失</w:t>
            </w:r>
            <w:r>
              <w:rPr>
                <w:rFonts w:eastAsia="方正书宋_GBK" w:hint="eastAsia"/>
                <w:sz w:val="21"/>
                <w:szCs w:val="21"/>
              </w:rPr>
              <w:lastRenderedPageBreak/>
              <w:t>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88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财政部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中介机构从事代理记账业务审批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代理记账许可证书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《中华人民共和国会计法》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区县财政部门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w:t>
            </w:r>
            <w:r>
              <w:rPr>
                <w:rFonts w:eastAsia="方正书宋_GBK" w:hint="eastAsia"/>
                <w:sz w:val="21"/>
                <w:szCs w:val="21"/>
              </w:rPr>
              <w:t>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6"/>
                <w:sz w:val="21"/>
                <w:szCs w:val="21"/>
              </w:rPr>
              <w:t>对以告知承诺方式取得代理记账资格的中介机构，在一定期限内进行全覆盖检查，加强对其承诺内容真实性的核查，发现虚假承诺或承诺严重不实的要依法处理。</w:t>
            </w:r>
            <w:r>
              <w:rPr>
                <w:rFonts w:eastAsia="方正书宋_GBK" w:hint="eastAsia"/>
                <w:spacing w:val="-6"/>
                <w:sz w:val="21"/>
                <w:szCs w:val="21"/>
              </w:rPr>
              <w:t>2</w:t>
            </w:r>
            <w:r>
              <w:rPr>
                <w:rFonts w:eastAsia="方正书宋_GBK" w:hint="eastAsia"/>
                <w:spacing w:val="-6"/>
                <w:sz w:val="21"/>
                <w:szCs w:val="21"/>
              </w:rPr>
              <w:t>．开展“双随机、一公开”监管，并根据企业受到处罚情况、其他部门移交线索、群众举报等实施重点监管。</w:t>
            </w:r>
            <w:r>
              <w:rPr>
                <w:rFonts w:eastAsia="方正书宋_GBK" w:hint="eastAsia"/>
                <w:spacing w:val="-6"/>
                <w:sz w:val="21"/>
                <w:szCs w:val="21"/>
              </w:rPr>
              <w:t>3</w:t>
            </w:r>
            <w:r>
              <w:rPr>
                <w:rFonts w:eastAsia="方正书宋_GBK" w:hint="eastAsia"/>
                <w:spacing w:val="-6"/>
                <w:sz w:val="21"/>
                <w:szCs w:val="21"/>
              </w:rPr>
              <w:t>．加强信用监管，依法向社会公布中介机构信用状况和违法中介机构名单，依法依规对失信主体开展失信惩戒。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89</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人力资源社会保障部</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民办职业培训学校设立、分立、合并、变更及终止审批</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民办学校办学许可证</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《中</w:t>
            </w:r>
            <w:r>
              <w:rPr>
                <w:rFonts w:eastAsia="方正书宋_GBK" w:hint="eastAsia"/>
                <w:sz w:val="21"/>
                <w:szCs w:val="21"/>
              </w:rPr>
              <w:t>华人民共和国民办教育促进法》</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市、区县人力资源社会保障部门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．加强信用监管，依法向社会公布民办职业培训学校信用状况，依法依规对失信主体开展失信惩戒。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90</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人力资源社会保障部</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经营性中外合作职业技能培训机构设立、分立、合并、变更、终止审批</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中外合作办学许可证、内地与港澳台地区合作办学许可证</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《中华人民共和国中外合作办学条例》</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市人力资源社会保障部门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．加强信用监管，依法向社会公布经营性中外合作职业技能培训机构信用状况，依法依规对失信主体开展失信惩戒。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91</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人力资源社会保障部</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人力资源服务许可</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人力资源服务许可证</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《中华人民共和国就业促进法》《人力资源市场暂行条例》</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市、区</w:t>
            </w:r>
            <w:r>
              <w:rPr>
                <w:rFonts w:eastAsia="方正书宋_GBK" w:hint="eastAsia"/>
                <w:sz w:val="21"/>
                <w:szCs w:val="21"/>
              </w:rPr>
              <w:t>县人力资源社会保障部门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．加强信用监管，依法向社会公布人力资源服务机构信用状况，依法依规对失信主体开展失信惩戒。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92</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城乡规划编制单位乙级资质认定</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城乡规划编制资质证书</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《中华人民共和国城乡规划法》</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市规划自然资源部门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制作并公布告知承诺书格式文本，一次性告知申请人</w:t>
            </w:r>
            <w:r>
              <w:rPr>
                <w:rFonts w:eastAsia="方正书宋_GBK" w:hint="eastAsia"/>
                <w:sz w:val="21"/>
                <w:szCs w:val="21"/>
              </w:rPr>
              <w:t>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．对违反国土空间规划、未落实约束性指标和刚性管控要求的机构，实施重点监管。</w:t>
            </w:r>
            <w:r>
              <w:rPr>
                <w:rFonts w:eastAsia="方正书宋_GBK" w:hint="eastAsia"/>
                <w:sz w:val="21"/>
                <w:szCs w:val="21"/>
              </w:rPr>
              <w:t>3</w:t>
            </w:r>
            <w:r>
              <w:rPr>
                <w:rFonts w:eastAsia="方正书宋_GBK" w:hint="eastAsia"/>
                <w:sz w:val="21"/>
                <w:szCs w:val="21"/>
              </w:rPr>
              <w:t>．加强信用监管，建立有关企业信用记录，依法依规对失信主体开展失信惩戒。</w:t>
            </w:r>
            <w:r>
              <w:rPr>
                <w:rFonts w:eastAsia="方正书宋_GBK" w:hint="eastAsia"/>
                <w:sz w:val="21"/>
                <w:szCs w:val="21"/>
              </w:rPr>
              <w:t>4</w:t>
            </w:r>
            <w:r>
              <w:rPr>
                <w:rFonts w:eastAsia="方正书宋_GBK" w:hint="eastAsia"/>
                <w:sz w:val="21"/>
                <w:szCs w:val="21"/>
              </w:rPr>
              <w:t>．发挥行业协会自律作用。</w:t>
            </w:r>
            <w:r>
              <w:rPr>
                <w:rFonts w:eastAsia="方正书宋_GBK" w:hint="eastAsia"/>
                <w:sz w:val="21"/>
                <w:szCs w:val="21"/>
              </w:rPr>
              <w:t>5</w:t>
            </w:r>
            <w:r>
              <w:rPr>
                <w:rFonts w:eastAsia="方正书宋_GBK" w:hint="eastAsia"/>
                <w:sz w:val="21"/>
                <w:szCs w:val="21"/>
              </w:rPr>
              <w:t>．修改完善城乡规划编制单位资质管理规定。</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93</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从事生活垃圾（含粪便）经营性清扫、收集、运输、</w:t>
            </w:r>
            <w:r>
              <w:rPr>
                <w:rFonts w:eastAsia="方正书宋_GBK" w:hint="eastAsia"/>
                <w:sz w:val="21"/>
                <w:szCs w:val="21"/>
              </w:rPr>
              <w:lastRenderedPageBreak/>
              <w:t>处理服务审批</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lastRenderedPageBreak/>
              <w:t>从事生活垃圾（含粪便）经营性清扫、收</w:t>
            </w:r>
            <w:r>
              <w:rPr>
                <w:rFonts w:eastAsia="方正书宋_GBK" w:hint="eastAsia"/>
                <w:sz w:val="21"/>
                <w:szCs w:val="21"/>
              </w:rPr>
              <w:lastRenderedPageBreak/>
              <w:t>集、运输、处</w:t>
            </w:r>
            <w:r>
              <w:rPr>
                <w:rFonts w:eastAsia="方正书宋_GBK" w:hint="eastAsia"/>
                <w:sz w:val="21"/>
                <w:szCs w:val="21"/>
              </w:rPr>
              <w:t>理服务许可证</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lastRenderedPageBreak/>
              <w:t>《国务院对确需保留的行政审批项目设定行政许</w:t>
            </w:r>
            <w:r>
              <w:rPr>
                <w:rFonts w:eastAsia="方正书宋_GBK" w:hint="eastAsia"/>
                <w:sz w:val="21"/>
                <w:szCs w:val="21"/>
              </w:rPr>
              <w:lastRenderedPageBreak/>
              <w:t>可的决定》</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lastRenderedPageBreak/>
              <w:t>市城市管理部门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w:t>
            </w:r>
            <w:r>
              <w:rPr>
                <w:rFonts w:eastAsia="方正书宋_GBK" w:hint="eastAsia"/>
                <w:sz w:val="21"/>
                <w:szCs w:val="21"/>
              </w:rPr>
              <w:lastRenderedPageBreak/>
              <w:t>料的，当场作出许可决定。</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2</w:t>
            </w:r>
            <w:r>
              <w:rPr>
                <w:rFonts w:eastAsia="方正书宋_GBK" w:hint="eastAsia"/>
                <w:sz w:val="21"/>
                <w:szCs w:val="21"/>
              </w:rPr>
              <w:t>．构建生活垃圾经营性服务全过程监管体系，强化日常监管。</w:t>
            </w:r>
            <w:r>
              <w:rPr>
                <w:rFonts w:eastAsia="方正书宋_GBK" w:hint="eastAsia"/>
                <w:sz w:val="21"/>
                <w:szCs w:val="21"/>
              </w:rPr>
              <w:t>3</w:t>
            </w:r>
            <w:r>
              <w:rPr>
                <w:rFonts w:eastAsia="方正书宋_GBK" w:hint="eastAsia"/>
                <w:sz w:val="21"/>
                <w:szCs w:val="21"/>
              </w:rPr>
              <w:t>．推</w:t>
            </w:r>
            <w:r>
              <w:rPr>
                <w:rFonts w:eastAsia="方正书宋_GBK" w:hint="eastAsia"/>
                <w:sz w:val="21"/>
                <w:szCs w:val="21"/>
              </w:rPr>
              <w:lastRenderedPageBreak/>
              <w:t>动生活垃圾无害化处理设施建设和运营信息公开。</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94</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水运工程监理企业乙级资质认定</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交通建设工程监理企业资</w:t>
            </w:r>
            <w:r>
              <w:rPr>
                <w:rFonts w:eastAsia="方正书宋_GBK" w:hint="eastAsia"/>
                <w:sz w:val="21"/>
                <w:szCs w:val="21"/>
              </w:rPr>
              <w:t>质等级证书</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《建设工程质量管理条例》</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市交通运输部门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．对通过告知承诺方式取得资质认定的企业在一定期限内开展许可条件核查，发现虚假承诺或者承诺严重不实的要依法处理。</w:t>
            </w:r>
            <w:r>
              <w:rPr>
                <w:rFonts w:eastAsia="方正书宋_GBK" w:hint="eastAsia"/>
                <w:sz w:val="21"/>
                <w:szCs w:val="21"/>
              </w:rPr>
              <w:t>2</w:t>
            </w:r>
            <w:r>
              <w:rPr>
                <w:rFonts w:eastAsia="方正书宋_GBK" w:hint="eastAsia"/>
                <w:sz w:val="21"/>
                <w:szCs w:val="21"/>
              </w:rPr>
              <w:t>．开展“双随机、一公开”监管，发现违法违规行为要依法查处并公开结果。</w:t>
            </w:r>
            <w:r>
              <w:rPr>
                <w:rFonts w:eastAsia="方正书宋_GBK" w:hint="eastAsia"/>
                <w:sz w:val="21"/>
                <w:szCs w:val="21"/>
              </w:rPr>
              <w:t>3</w:t>
            </w:r>
            <w:r>
              <w:rPr>
                <w:rFonts w:eastAsia="方正书宋_GBK" w:hint="eastAsia"/>
                <w:sz w:val="21"/>
                <w:szCs w:val="21"/>
              </w:rPr>
              <w:t>．加强信用监管，依法向社会公布水运工程监理企业信用状况，依法依规建立健全水运工程监理企业黑名单制度。</w:t>
            </w:r>
            <w:r>
              <w:rPr>
                <w:rFonts w:eastAsia="方正书宋_GBK" w:hint="eastAsia"/>
                <w:sz w:val="21"/>
                <w:szCs w:val="21"/>
              </w:rPr>
              <w:t>4</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95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水运工程监理企业机电专项资质认定</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交通建设工程监理企业资质等级证书</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《建设工程质量管理条例》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．对通过告知承诺方式取得资质认定的企业在一定期限内开展许可条件核查，发现虚假承诺或者承诺严重不实的要依法处理。</w:t>
            </w:r>
            <w:r>
              <w:rPr>
                <w:rFonts w:eastAsia="方正书宋_GBK" w:hint="eastAsia"/>
                <w:sz w:val="21"/>
                <w:szCs w:val="21"/>
              </w:rPr>
              <w:t>2</w:t>
            </w:r>
            <w:r>
              <w:rPr>
                <w:rFonts w:eastAsia="方正书宋_GBK" w:hint="eastAsia"/>
                <w:sz w:val="21"/>
                <w:szCs w:val="21"/>
              </w:rPr>
              <w:t>．开展“双随机、一公开”监管，发现违法违规行为要依法查处并公开结果。</w:t>
            </w:r>
            <w:r>
              <w:rPr>
                <w:rFonts w:eastAsia="方正书宋_GBK" w:hint="eastAsia"/>
                <w:sz w:val="21"/>
                <w:szCs w:val="21"/>
              </w:rPr>
              <w:t>3</w:t>
            </w:r>
            <w:r>
              <w:rPr>
                <w:rFonts w:eastAsia="方正书宋_GBK" w:hint="eastAsia"/>
                <w:sz w:val="21"/>
                <w:szCs w:val="21"/>
              </w:rPr>
              <w:t>．加强信用监管，依法向社会公布水运工程监理企业信用状</w:t>
            </w:r>
            <w:r>
              <w:rPr>
                <w:rFonts w:eastAsia="方正书宋_GBK" w:hint="eastAsia"/>
                <w:sz w:val="21"/>
                <w:szCs w:val="21"/>
              </w:rPr>
              <w:t>况，依法依规建立水运工程监理企业黑名单制度。</w:t>
            </w:r>
            <w:r>
              <w:rPr>
                <w:rFonts w:eastAsia="方正书宋_GBK" w:hint="eastAsia"/>
                <w:sz w:val="21"/>
                <w:szCs w:val="21"/>
              </w:rPr>
              <w:t>4</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96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道路货运经营许可</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道路运输经营许可证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《中华人民共和国道路运输条例》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区县交通运输部门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pacing w:val="4"/>
                <w:sz w:val="21"/>
                <w:szCs w:val="21"/>
              </w:rPr>
              <w:t>．强化市场监管、交通运输等部门之间登记许可信息共享。</w:t>
            </w:r>
            <w:r>
              <w:rPr>
                <w:rFonts w:eastAsia="方正书宋_GBK" w:hint="eastAsia"/>
                <w:spacing w:val="4"/>
                <w:sz w:val="21"/>
                <w:szCs w:val="21"/>
              </w:rPr>
              <w:t>2</w:t>
            </w:r>
            <w:r>
              <w:rPr>
                <w:rFonts w:eastAsia="方正书宋_GBK" w:hint="eastAsia"/>
                <w:spacing w:val="4"/>
                <w:sz w:val="21"/>
                <w:szCs w:val="21"/>
              </w:rPr>
              <w:t>．在实施许可后一定时期内加强监督检查，对不符合承诺条件开展经营的要责令限期整改，逾期不整改或整改后仍达不到要求的，要依法撤销许可</w:t>
            </w:r>
            <w:r>
              <w:rPr>
                <w:rFonts w:eastAsia="方正书宋_GBK" w:hint="eastAsia"/>
                <w:spacing w:val="4"/>
                <w:sz w:val="21"/>
                <w:szCs w:val="21"/>
              </w:rPr>
              <w:t>证件。</w:t>
            </w:r>
            <w:r>
              <w:rPr>
                <w:rFonts w:eastAsia="方正书宋_GBK" w:hint="eastAsia"/>
                <w:spacing w:val="4"/>
                <w:sz w:val="21"/>
                <w:szCs w:val="21"/>
              </w:rPr>
              <w:t>3</w:t>
            </w:r>
            <w:r>
              <w:rPr>
                <w:rFonts w:eastAsia="方正书宋_GBK" w:hint="eastAsia"/>
                <w:spacing w:val="4"/>
                <w:sz w:val="21"/>
                <w:szCs w:val="21"/>
              </w:rPr>
              <w:t>．发挥行业协会自律作用</w:t>
            </w:r>
            <w:r>
              <w:rPr>
                <w:rFonts w:eastAsia="方正书宋_GBK" w:hint="eastAsia"/>
                <w:sz w:val="21"/>
                <w:szCs w:val="21"/>
              </w:rPr>
              <w:t>。</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97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道路旅客运输站经营许可</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道路运输经营许可证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《中华人民共和国道路运输条例》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区县交通运输部门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．强化市场监管、交通运输等部门之间的登记许可信息共享。</w:t>
            </w:r>
            <w:r>
              <w:rPr>
                <w:rFonts w:eastAsia="方正书宋_GBK" w:hint="eastAsia"/>
                <w:sz w:val="21"/>
                <w:szCs w:val="21"/>
              </w:rPr>
              <w:t>2</w:t>
            </w:r>
            <w:r>
              <w:rPr>
                <w:rFonts w:eastAsia="方正书宋_GBK" w:hint="eastAsia"/>
                <w:sz w:val="21"/>
                <w:szCs w:val="21"/>
              </w:rPr>
              <w:t>．向社会公开承诺内容，加强社会监督。</w:t>
            </w:r>
            <w:r>
              <w:rPr>
                <w:rFonts w:eastAsia="方正书宋_GBK" w:hint="eastAsia"/>
                <w:sz w:val="21"/>
                <w:szCs w:val="21"/>
              </w:rPr>
              <w:t>3</w:t>
            </w:r>
            <w:r>
              <w:rPr>
                <w:rFonts w:eastAsia="方正书宋_GBK" w:hint="eastAsia"/>
                <w:sz w:val="21"/>
                <w:szCs w:val="21"/>
              </w:rPr>
              <w:t>．在实施许可后一定时期内加强监督检查，对不符合承诺条件开展经营的要责令限期整改，逾期不整改或整改后仍达不到要求的，要依法</w:t>
            </w:r>
            <w:r>
              <w:rPr>
                <w:rFonts w:eastAsia="方正书宋_GBK" w:hint="eastAsia"/>
                <w:sz w:val="21"/>
                <w:szCs w:val="21"/>
              </w:rPr>
              <w:t>撤销许可证件。</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98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港口（涉及客运和危险货物港口作业的经营项目除外）经营许可</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港口经营许可证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《中华人民共和国港口法》</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市、区县交通运输部门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．对不符合承诺条件开展经营的要责令限期整改，逾期不整改或整改后仍达不到要求的，要依法撤销许可证件。</w:t>
            </w:r>
            <w:r>
              <w:rPr>
                <w:rFonts w:eastAsia="方正书宋_GBK" w:hint="eastAsia"/>
                <w:sz w:val="21"/>
                <w:szCs w:val="21"/>
              </w:rPr>
              <w:t>2</w:t>
            </w:r>
            <w:r>
              <w:rPr>
                <w:rFonts w:eastAsia="方正书宋_GBK" w:hint="eastAsia"/>
                <w:sz w:val="21"/>
                <w:szCs w:val="21"/>
              </w:rPr>
              <w:t>．加强信用监管，依法依规建立健全诚信管理制度，依法及时向社会公布港口企业信用状况。</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99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w:t>
            </w:r>
            <w:r>
              <w:rPr>
                <w:rFonts w:eastAsia="方正书宋_GBK" w:hint="eastAsia"/>
                <w:sz w:val="21"/>
                <w:szCs w:val="21"/>
              </w:rPr>
              <w:t>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公路工程专业乙级监理资质认定</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交通建设工程监理企业资质等级证书</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《中华人民共和国公路法》</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交通运输部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w:t>
            </w:r>
            <w:r>
              <w:rPr>
                <w:rFonts w:eastAsia="方正书宋_GBK" w:hint="eastAsia"/>
                <w:sz w:val="21"/>
                <w:szCs w:val="21"/>
              </w:rPr>
              <w:lastRenderedPageBreak/>
              <w:t>料的，当场作出许可决定。</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．加强对承诺内容真实性的核查，发现虚假承诺行为要依法处理。</w:t>
            </w:r>
            <w:r>
              <w:rPr>
                <w:rFonts w:eastAsia="方正书宋_GBK" w:hint="eastAsia"/>
                <w:sz w:val="21"/>
                <w:szCs w:val="21"/>
              </w:rPr>
              <w:t>2</w:t>
            </w:r>
            <w:r>
              <w:rPr>
                <w:rFonts w:eastAsia="方正书宋_GBK" w:hint="eastAsia"/>
                <w:sz w:val="21"/>
                <w:szCs w:val="21"/>
              </w:rPr>
              <w:t>．开展“双随机、一公开”监管，发现违法违规行为要依法查处并公开结果。</w:t>
            </w:r>
            <w:r>
              <w:rPr>
                <w:rFonts w:eastAsia="方正书宋_GBK" w:hint="eastAsia"/>
                <w:sz w:val="21"/>
                <w:szCs w:val="21"/>
              </w:rPr>
              <w:t>3</w:t>
            </w:r>
            <w:r>
              <w:rPr>
                <w:rFonts w:eastAsia="方正书宋_GBK" w:hint="eastAsia"/>
                <w:sz w:val="21"/>
                <w:szCs w:val="21"/>
              </w:rPr>
              <w:t>．加强“互联网</w:t>
            </w:r>
            <w:r>
              <w:rPr>
                <w:rFonts w:eastAsia="方正书宋_GBK" w:hint="eastAsia"/>
                <w:sz w:val="21"/>
                <w:szCs w:val="21"/>
              </w:rPr>
              <w:t>+</w:t>
            </w:r>
            <w:r>
              <w:rPr>
                <w:rFonts w:eastAsia="方正书宋_GBK" w:hint="eastAsia"/>
                <w:sz w:val="21"/>
                <w:szCs w:val="21"/>
              </w:rPr>
              <w:t>监管”，通过信息</w:t>
            </w:r>
            <w:r>
              <w:rPr>
                <w:rFonts w:eastAsia="方正书宋_GBK" w:hint="eastAsia"/>
                <w:sz w:val="21"/>
                <w:szCs w:val="21"/>
              </w:rPr>
              <w:lastRenderedPageBreak/>
              <w:t>化手段强化对企业投标及履约行为的监管。</w:t>
            </w:r>
            <w:r>
              <w:rPr>
                <w:rFonts w:eastAsia="方正书宋_GBK" w:hint="eastAsia"/>
                <w:sz w:val="21"/>
                <w:szCs w:val="21"/>
              </w:rPr>
              <w:t>4</w:t>
            </w:r>
            <w:r>
              <w:rPr>
                <w:rFonts w:eastAsia="方正书宋_GBK" w:hint="eastAsia"/>
                <w:sz w:val="21"/>
                <w:szCs w:val="21"/>
              </w:rPr>
              <w:t>．加强信用监管，依法向社会公布公路工程监理企业信用状况，拓</w:t>
            </w:r>
            <w:r>
              <w:rPr>
                <w:rFonts w:eastAsia="方正书宋_GBK" w:hint="eastAsia"/>
                <w:sz w:val="21"/>
                <w:szCs w:val="21"/>
              </w:rPr>
              <w:t>展信用评价结果应用范围，依法依规开展失信惩戒。</w:t>
            </w:r>
            <w:r>
              <w:rPr>
                <w:rFonts w:eastAsia="方正书宋_GBK" w:hint="eastAsia"/>
                <w:sz w:val="21"/>
                <w:szCs w:val="21"/>
              </w:rPr>
              <w:t>5</w:t>
            </w:r>
            <w:r>
              <w:rPr>
                <w:rFonts w:eastAsia="方正书宋_GBK" w:hint="eastAsia"/>
                <w:sz w:val="21"/>
                <w:szCs w:val="21"/>
              </w:rPr>
              <w:t>．依法及时处理投诉举报。</w:t>
            </w:r>
            <w:r>
              <w:rPr>
                <w:rFonts w:eastAsia="方正书宋_GBK" w:hint="eastAsia"/>
                <w:sz w:val="21"/>
                <w:szCs w:val="21"/>
              </w:rPr>
              <w:t>6</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100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水利部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水利工程质量检测单位资质认定（乙级）</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水利工程质量检测单位资质等级证书（乙级）</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市水利部门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．开展“双随机、一公开”监管，对投诉举报多的单位实施重点监管，加强对企业承诺内容真实性的核查，发现</w:t>
            </w:r>
            <w:r>
              <w:rPr>
                <w:rFonts w:eastAsia="方正书宋_GBK" w:hint="eastAsia"/>
                <w:sz w:val="21"/>
                <w:szCs w:val="21"/>
              </w:rPr>
              <w:t>虚假承诺或者承诺严重不实的要依法处理。</w:t>
            </w:r>
            <w:r>
              <w:rPr>
                <w:rFonts w:eastAsia="方正书宋_GBK" w:hint="eastAsia"/>
                <w:sz w:val="21"/>
                <w:szCs w:val="21"/>
              </w:rPr>
              <w:t>2</w:t>
            </w:r>
            <w:r>
              <w:rPr>
                <w:rFonts w:eastAsia="方正书宋_GBK" w:hint="eastAsia"/>
                <w:sz w:val="21"/>
                <w:szCs w:val="21"/>
              </w:rPr>
              <w:t>．加强信用监管，依法向社会公布水利工程质量检测单位（乙级）信用状况，依法依规对失信主体加大抽查比例并开展失信惩戒。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101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商务部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从事拍卖业务许可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拍卖经营批准证书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《中华人民共和国拍卖法》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市、区县商务部门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．加强部门间信息共享，统一归集企业信用信息，依法进行公示。</w:t>
            </w:r>
            <w:r>
              <w:rPr>
                <w:rFonts w:eastAsia="方正书宋_GBK" w:hint="eastAsia"/>
                <w:sz w:val="21"/>
                <w:szCs w:val="21"/>
              </w:rPr>
              <w:t>2</w:t>
            </w:r>
            <w:r>
              <w:rPr>
                <w:rFonts w:eastAsia="方正书宋_GBK" w:hint="eastAsia"/>
                <w:sz w:val="21"/>
                <w:szCs w:val="21"/>
              </w:rPr>
              <w:t>．完善拍卖企业年度核查制度。</w:t>
            </w:r>
            <w:r>
              <w:rPr>
                <w:rFonts w:eastAsia="方正书宋_GBK" w:hint="eastAsia"/>
                <w:sz w:val="21"/>
                <w:szCs w:val="21"/>
              </w:rPr>
              <w:t>3</w:t>
            </w:r>
            <w:r>
              <w:rPr>
                <w:rFonts w:eastAsia="方正书宋_GBK" w:hint="eastAsia"/>
                <w:sz w:val="21"/>
                <w:szCs w:val="21"/>
              </w:rPr>
              <w:t>．密切与有关部门的</w:t>
            </w:r>
            <w:r>
              <w:rPr>
                <w:rFonts w:eastAsia="方正书宋_GBK" w:hint="eastAsia"/>
                <w:sz w:val="21"/>
                <w:szCs w:val="21"/>
              </w:rPr>
              <w:t>联系协调，加强跨部门监管。</w:t>
            </w:r>
            <w:r>
              <w:rPr>
                <w:rFonts w:eastAsia="方正书宋_GBK" w:hint="eastAsia"/>
                <w:sz w:val="21"/>
                <w:szCs w:val="21"/>
              </w:rPr>
              <w:t>4</w:t>
            </w:r>
            <w:r>
              <w:rPr>
                <w:rFonts w:eastAsia="方正书宋_GBK" w:hint="eastAsia"/>
                <w:sz w:val="21"/>
                <w:szCs w:val="21"/>
              </w:rPr>
              <w:t>．支持行业协会发挥自律作用。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102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公共场所卫生许可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卫生许可证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《公共场所卫生管理条例》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区县卫生健康部门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．加强信用监管，向社会公布卫生状况存在严重问题的公共场所信息。</w:t>
            </w:r>
            <w:r>
              <w:rPr>
                <w:rFonts w:eastAsia="方正书宋_GBK" w:hint="eastAsia"/>
                <w:sz w:val="21"/>
                <w:szCs w:val="21"/>
              </w:rPr>
              <w:t>3</w:t>
            </w:r>
            <w:r>
              <w:rPr>
                <w:rFonts w:eastAsia="方正书宋_GBK" w:hint="eastAsia"/>
                <w:sz w:val="21"/>
                <w:szCs w:val="21"/>
              </w:rPr>
              <w:t>．畅通投诉举报渠道，依法及时处理投诉举报。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103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国家卫生健康</w:t>
            </w:r>
            <w:r>
              <w:rPr>
                <w:rFonts w:eastAsia="方正书宋_GBK" w:hint="eastAsia"/>
                <w:sz w:val="21"/>
                <w:szCs w:val="21"/>
              </w:rPr>
              <w:t>委</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社会办医疗机构乙类大型医用设备配置许可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乙类大型医用设备配置许可证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《医疗器械监督管理条例》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市卫生健康部门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．对提供虚假材料、未达到承诺要求或者采取其他欺骗手段取得配置许可证的要依法处理。</w:t>
            </w:r>
            <w:r>
              <w:rPr>
                <w:rFonts w:eastAsia="方正书宋_GBK" w:hint="eastAsia"/>
                <w:sz w:val="21"/>
                <w:szCs w:val="21"/>
              </w:rPr>
              <w:t>2</w:t>
            </w:r>
            <w:r>
              <w:rPr>
                <w:rFonts w:eastAsia="方正书宋_GBK" w:hint="eastAsia"/>
                <w:sz w:val="21"/>
                <w:szCs w:val="21"/>
              </w:rPr>
              <w:t>．加强医疗机构执业活动监管，发现违法违规行为要依法查处并公开结果。</w:t>
            </w:r>
            <w:r>
              <w:rPr>
                <w:rFonts w:eastAsia="方正书宋_GBK" w:hint="eastAsia"/>
                <w:sz w:val="21"/>
                <w:szCs w:val="21"/>
              </w:rPr>
              <w:t>3</w:t>
            </w:r>
            <w:r>
              <w:rPr>
                <w:rFonts w:eastAsia="方正书宋_GBK" w:hint="eastAsia"/>
                <w:sz w:val="21"/>
                <w:szCs w:val="21"/>
              </w:rPr>
              <w:t>．加强信用监管，向社会公布配置乙类大型医用设备医疗机构的信用状况。</w:t>
            </w:r>
            <w:r>
              <w:rPr>
                <w:rFonts w:eastAsia="方正书宋_GBK" w:hint="eastAsia"/>
                <w:sz w:val="21"/>
                <w:szCs w:val="21"/>
              </w:rPr>
              <w:t>4</w:t>
            </w:r>
            <w:r>
              <w:rPr>
                <w:rFonts w:eastAsia="方正书宋_GBK" w:hint="eastAsia"/>
                <w:sz w:val="21"/>
                <w:szCs w:val="21"/>
              </w:rPr>
              <w:t>．依法及时处理投诉举报。</w:t>
            </w:r>
            <w:r>
              <w:rPr>
                <w:rFonts w:eastAsia="方正书宋_GBK" w:hint="eastAsia"/>
                <w:sz w:val="21"/>
                <w:szCs w:val="21"/>
              </w:rPr>
              <w:t>5</w:t>
            </w:r>
            <w:r>
              <w:rPr>
                <w:rFonts w:eastAsia="方正书宋_GBK" w:hint="eastAsia"/>
                <w:sz w:val="21"/>
                <w:szCs w:val="21"/>
              </w:rPr>
              <w:t>．加强行</w:t>
            </w:r>
            <w:r>
              <w:rPr>
                <w:rFonts w:eastAsia="方正书宋_GBK" w:hint="eastAsia"/>
                <w:sz w:val="21"/>
                <w:szCs w:val="21"/>
              </w:rPr>
              <w:t>业自律。</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104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应急部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公众聚集场所投入使用、营业前消防安全检查</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公众聚集场所投入使用、营业前消防安全检查合格证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《中华人民共和国消防法》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区县消防救援机构</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．开展“双随机、一公开”监管，对投诉举报多的场所实施重点监管。</w:t>
            </w:r>
            <w:r>
              <w:rPr>
                <w:rFonts w:eastAsia="方正书宋_GBK" w:hint="eastAsia"/>
                <w:sz w:val="21"/>
                <w:szCs w:val="21"/>
              </w:rPr>
              <w:t>2</w:t>
            </w:r>
            <w:r>
              <w:rPr>
                <w:rFonts w:eastAsia="方正书宋_GBK" w:hint="eastAsia"/>
                <w:sz w:val="21"/>
                <w:szCs w:val="21"/>
              </w:rPr>
              <w:t>．公众聚集场所发生造成人员死亡或重大社会影响的火灾，倒查使用管理方主体责任，依法严肃查处。</w:t>
            </w:r>
            <w:r>
              <w:rPr>
                <w:rFonts w:eastAsia="方正书宋_GBK" w:hint="eastAsia"/>
                <w:sz w:val="21"/>
                <w:szCs w:val="21"/>
              </w:rPr>
              <w:t>3</w:t>
            </w:r>
            <w:r>
              <w:rPr>
                <w:rFonts w:eastAsia="方正书宋_GBK" w:hint="eastAsia"/>
                <w:sz w:val="21"/>
                <w:szCs w:val="21"/>
              </w:rPr>
              <w:t>．加强信用监管，依法向社会公布公众聚集场所消</w:t>
            </w:r>
            <w:r>
              <w:rPr>
                <w:rFonts w:eastAsia="方正书宋_GBK" w:hint="eastAsia"/>
                <w:sz w:val="21"/>
                <w:szCs w:val="21"/>
              </w:rPr>
              <w:t>防安全检查情况，依法依规对失信主体加大抽查比例并开展失信惩戒。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105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海关总署</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口岸卫生许可证（涉及公共场所）</w:t>
            </w:r>
            <w:r>
              <w:rPr>
                <w:rFonts w:eastAsia="方正书宋_GBK" w:hint="eastAsia"/>
                <w:sz w:val="21"/>
                <w:szCs w:val="21"/>
              </w:rPr>
              <w:lastRenderedPageBreak/>
              <w:t>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国境口岸卫生许可证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《中华人民共和国国境卫生检疫</w:t>
            </w:r>
            <w:r>
              <w:rPr>
                <w:rFonts w:eastAsia="方正书宋_GBK" w:hint="eastAsia"/>
                <w:sz w:val="21"/>
                <w:szCs w:val="21"/>
              </w:rPr>
              <w:lastRenderedPageBreak/>
              <w:t>法实施细则》</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主管海关</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w:t>
            </w:r>
            <w:r>
              <w:rPr>
                <w:rFonts w:eastAsia="方正书宋_GBK" w:hint="eastAsia"/>
                <w:sz w:val="21"/>
                <w:szCs w:val="21"/>
              </w:rPr>
              <w:lastRenderedPageBreak/>
              <w:t>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．对以告知承诺方式取得许可证的企业，加强对其承诺内容真实性的核查，发现虚假承诺或承诺严重不实的要依法处理。</w:t>
            </w:r>
            <w:r>
              <w:rPr>
                <w:rFonts w:eastAsia="方正书宋_GBK" w:hint="eastAsia"/>
                <w:sz w:val="21"/>
                <w:szCs w:val="21"/>
              </w:rPr>
              <w:lastRenderedPageBreak/>
              <w:t>2</w:t>
            </w:r>
            <w:r>
              <w:rPr>
                <w:rFonts w:eastAsia="方正书宋_GBK" w:hint="eastAsia"/>
                <w:sz w:val="21"/>
                <w:szCs w:val="21"/>
              </w:rPr>
              <w:t>．开展“双随机、一公开”监管，发现违法违规行为要依法查处并公开</w:t>
            </w:r>
            <w:r>
              <w:rPr>
                <w:rFonts w:eastAsia="方正书宋_GBK" w:hint="eastAsia"/>
                <w:sz w:val="21"/>
                <w:szCs w:val="21"/>
              </w:rPr>
              <w:t>结果。</w:t>
            </w:r>
            <w:r>
              <w:rPr>
                <w:rFonts w:eastAsia="方正书宋_GBK" w:hint="eastAsia"/>
                <w:sz w:val="21"/>
                <w:szCs w:val="21"/>
              </w:rPr>
              <w:t>3</w:t>
            </w:r>
            <w:r>
              <w:rPr>
                <w:rFonts w:eastAsia="方正书宋_GBK" w:hint="eastAsia"/>
                <w:sz w:val="21"/>
                <w:szCs w:val="21"/>
              </w:rPr>
              <w:t>．对许可证有效期届满延期换证的企业，在日常监管中核查承诺情况。</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106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市场监管总局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检验检测机构资质认定</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检验检测机构资质认定证书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《中华人民共和国计量法》《中华人民共和国食品安全法》《中华人民共和国计量法实施细则》《中华人民共和国认证认可条例》《医疗器械监督管理条例》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市场监管总局；市市场监管部门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．开展“双随机、一公开”监管，对社会关注度高、风</w:t>
            </w:r>
            <w:r>
              <w:rPr>
                <w:rFonts w:eastAsia="方正书宋_GBK" w:hint="eastAsia"/>
                <w:sz w:val="21"/>
                <w:szCs w:val="21"/>
              </w:rPr>
              <w:t>险等级高、投诉举报多的领域实施重点监管。</w:t>
            </w:r>
            <w:r>
              <w:rPr>
                <w:rFonts w:eastAsia="方正书宋_GBK" w:hint="eastAsia"/>
                <w:sz w:val="21"/>
                <w:szCs w:val="21"/>
              </w:rPr>
              <w:t>2</w:t>
            </w:r>
            <w:r>
              <w:rPr>
                <w:rFonts w:eastAsia="方正书宋_GBK" w:hint="eastAsia"/>
                <w:sz w:val="21"/>
                <w:szCs w:val="21"/>
              </w:rPr>
              <w:t>．对以告知承诺方式取得资质认定的机构，加强对其承诺内容真实性的核查，发现虚假承诺或者承诺严重不实的要依法处理。</w:t>
            </w:r>
            <w:r>
              <w:rPr>
                <w:rFonts w:eastAsia="方正书宋_GBK" w:hint="eastAsia"/>
                <w:sz w:val="21"/>
                <w:szCs w:val="21"/>
              </w:rPr>
              <w:t>3</w:t>
            </w:r>
            <w:r>
              <w:rPr>
                <w:rFonts w:eastAsia="方正书宋_GBK" w:hint="eastAsia"/>
                <w:sz w:val="21"/>
                <w:szCs w:val="21"/>
              </w:rPr>
              <w:t>．加强信用监管，依法向社会公布检验检测机构信用状况，依法依规对失信主体加大抽查比例并开展失信惩戒。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107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市场监管总局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设立认证机构（低风险等级）审批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认证机构批准书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《中华人民共和国认证认可条例》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市场监管总局</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w:t>
            </w:r>
            <w:r>
              <w:rPr>
                <w:rFonts w:eastAsia="方正书宋_GBK" w:hint="eastAsia"/>
                <w:sz w:val="21"/>
                <w:szCs w:val="21"/>
              </w:rPr>
              <w:t>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开展“双随机、一公开”监管，根据不同风险程度、信用水平，合理确定抽查比例。</w:t>
            </w:r>
            <w:r>
              <w:rPr>
                <w:rFonts w:eastAsia="方正书宋_GBK" w:hint="eastAsia"/>
                <w:spacing w:val="-4"/>
                <w:sz w:val="21"/>
                <w:szCs w:val="21"/>
              </w:rPr>
              <w:t>2</w:t>
            </w:r>
            <w:r>
              <w:rPr>
                <w:rFonts w:eastAsia="方正书宋_GBK" w:hint="eastAsia"/>
                <w:spacing w:val="-4"/>
                <w:sz w:val="21"/>
                <w:szCs w:val="21"/>
              </w:rPr>
              <w:t>．依法及时处理投诉举报。</w:t>
            </w:r>
            <w:r>
              <w:rPr>
                <w:rFonts w:eastAsia="方正书宋_GBK" w:hint="eastAsia"/>
                <w:spacing w:val="-4"/>
                <w:sz w:val="21"/>
                <w:szCs w:val="21"/>
              </w:rPr>
              <w:t>3</w:t>
            </w:r>
            <w:r>
              <w:rPr>
                <w:rFonts w:eastAsia="方正书宋_GBK" w:hint="eastAsia"/>
                <w:spacing w:val="-4"/>
                <w:sz w:val="21"/>
                <w:szCs w:val="21"/>
              </w:rPr>
              <w:t>．加强认证行业监测，针对发现的普遍性问题和突出风险开展专项检查，确保不发生系统性、区域性风险。</w:t>
            </w:r>
            <w:r>
              <w:rPr>
                <w:rFonts w:eastAsia="方正书宋_GBK" w:hint="eastAsia"/>
                <w:spacing w:val="-4"/>
                <w:sz w:val="21"/>
                <w:szCs w:val="21"/>
              </w:rPr>
              <w:t>4</w:t>
            </w:r>
            <w:r>
              <w:rPr>
                <w:rFonts w:eastAsia="方正书宋_GBK" w:hint="eastAsia"/>
                <w:spacing w:val="-4"/>
                <w:sz w:val="21"/>
                <w:szCs w:val="21"/>
              </w:rPr>
              <w:t>．加强信用监管，依法依规完善认证领域黑名单制度，并建立相关失信惩戒制度。</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108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市场监管总局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重要工业产品生产许可证核发（食品相关产品、化肥）</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重要工业产品生产许可证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《中华人民共和国食品安全法》《中华人民共和国工业产品生产许可证管理条例》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市市场监管部门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w:t>
            </w:r>
            <w:r>
              <w:rPr>
                <w:rFonts w:eastAsia="方正书宋_GBK" w:hint="eastAsia"/>
                <w:sz w:val="21"/>
                <w:szCs w:val="21"/>
              </w:rPr>
              <w:t>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．对通过告知承诺取得许可证（包括许可范围变更）的企业开展例行检查，发现虚假承诺或者承诺严重不实的要依法处理。</w:t>
            </w:r>
            <w:r>
              <w:rPr>
                <w:rFonts w:eastAsia="方正书宋_GBK" w:hint="eastAsia"/>
                <w:sz w:val="21"/>
                <w:szCs w:val="21"/>
              </w:rPr>
              <w:t>2</w:t>
            </w:r>
            <w:r>
              <w:rPr>
                <w:rFonts w:eastAsia="方正书宋_GBK" w:hint="eastAsia"/>
                <w:sz w:val="21"/>
                <w:szCs w:val="21"/>
              </w:rPr>
              <w:t>．对许可有效期届满延期换证的企业，在日常监管中核查承诺情况。</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区县市场监管部门受托核发食品相关产品工业许可证；自贸区范围内的区市场监管部门负责核发化肥工业许可证。</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109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音像制作单位设立、变更审批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音像制品制作许可证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《音像制品管理条例》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市新闻出版部门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w:t>
            </w:r>
            <w:r>
              <w:rPr>
                <w:rFonts w:eastAsia="方正书宋_GBK" w:hint="eastAsia"/>
                <w:sz w:val="21"/>
                <w:szCs w:val="21"/>
              </w:rPr>
              <w:t>告知承诺书格式文本，一次性告知申请人许可条件和所需材料。对申请</w:t>
            </w:r>
            <w:r>
              <w:rPr>
                <w:rFonts w:eastAsia="方正书宋_GBK" w:hint="eastAsia"/>
                <w:sz w:val="21"/>
                <w:szCs w:val="21"/>
              </w:rPr>
              <w:lastRenderedPageBreak/>
              <w:t>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．申请人达到法定条件前，不得从事相关经营活动。</w:t>
            </w:r>
            <w:r>
              <w:rPr>
                <w:rFonts w:eastAsia="方正书宋_GBK" w:hint="eastAsia"/>
                <w:sz w:val="21"/>
                <w:szCs w:val="21"/>
              </w:rPr>
              <w:t>2</w:t>
            </w:r>
            <w:r>
              <w:rPr>
                <w:rFonts w:eastAsia="方正书宋_GBK" w:hint="eastAsia"/>
                <w:sz w:val="21"/>
                <w:szCs w:val="21"/>
              </w:rPr>
              <w:t>．实行全覆盖例行检查，发现实际情况与承诺内容不符的，依法</w:t>
            </w:r>
            <w:r>
              <w:rPr>
                <w:rFonts w:eastAsia="方正书宋_GBK" w:hint="eastAsia"/>
                <w:sz w:val="21"/>
                <w:szCs w:val="21"/>
              </w:rPr>
              <w:lastRenderedPageBreak/>
              <w:t>撤销审批并予以处罚。</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110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电子出版物制作单位设立、变更审批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电子出版物制作许可证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《音像制品管理条例》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市新闻出版部门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r>
              <w:rPr>
                <w:rFonts w:eastAsia="方正书宋_GBK" w:hint="eastAsia"/>
                <w:sz w:val="21"/>
                <w:szCs w:val="21"/>
              </w:rPr>
              <w:t>。</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．申请人达到法定条件前，不得从事相关经营活动。</w:t>
            </w:r>
            <w:r>
              <w:rPr>
                <w:rFonts w:eastAsia="方正书宋_GBK" w:hint="eastAsia"/>
                <w:sz w:val="21"/>
                <w:szCs w:val="21"/>
              </w:rPr>
              <w:t>2</w:t>
            </w:r>
            <w:r>
              <w:rPr>
                <w:rFonts w:eastAsia="方正书宋_GBK" w:hint="eastAsia"/>
                <w:sz w:val="21"/>
                <w:szCs w:val="21"/>
              </w:rPr>
              <w:t>．实行全覆盖例行检查，发现实际情况与承诺内容不符的，依法撤销审批并予以处罚。</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111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从事包装装潢印刷品和其他印刷品（不含商标、票据、保密印刷）印刷经营活动企业（不含外资企业）的设立、变更审批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印刷经营许可证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《印刷业管理条例》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市新闻出版部门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w:t>
            </w:r>
            <w:r>
              <w:rPr>
                <w:rFonts w:eastAsia="方正书宋_GBK" w:hint="eastAsia"/>
                <w:sz w:val="21"/>
                <w:szCs w:val="21"/>
              </w:rPr>
              <w:t>依法查处并公开结果。</w:t>
            </w:r>
            <w:r>
              <w:rPr>
                <w:rFonts w:eastAsia="方正书宋_GBK" w:hint="eastAsia"/>
                <w:sz w:val="21"/>
                <w:szCs w:val="21"/>
              </w:rPr>
              <w:t>2</w:t>
            </w:r>
            <w:r>
              <w:rPr>
                <w:rFonts w:eastAsia="方正书宋_GBK" w:hint="eastAsia"/>
                <w:sz w:val="21"/>
                <w:szCs w:val="21"/>
              </w:rPr>
              <w:t>．发现企业不符合承诺条件开展经营的责令限期整改，逾期不整改或整改后仍达不到要求的依法撤销许可证件。</w:t>
            </w:r>
            <w:r>
              <w:rPr>
                <w:rFonts w:eastAsia="方正书宋_GBK" w:hint="eastAsia"/>
                <w:sz w:val="21"/>
                <w:szCs w:val="21"/>
              </w:rPr>
              <w:t>3</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112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国家能源局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电力业务许可证核发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电力业务许可证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《中华人民共和国电力法》《电力供应与使用条例》《电力监管条例》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国家能源局派出机构</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．开展“双随机、一公开”监管，依法查处违规行为。</w:t>
            </w:r>
            <w:r>
              <w:rPr>
                <w:rFonts w:eastAsia="方正书宋_GBK" w:hint="eastAsia"/>
                <w:sz w:val="21"/>
                <w:szCs w:val="21"/>
              </w:rPr>
              <w:t>2</w:t>
            </w:r>
            <w:r>
              <w:rPr>
                <w:rFonts w:eastAsia="方正书宋_GBK" w:hint="eastAsia"/>
                <w:sz w:val="21"/>
                <w:szCs w:val="21"/>
              </w:rPr>
              <w:t>．推进部门间信息共享应</w:t>
            </w:r>
            <w:r>
              <w:rPr>
                <w:rFonts w:eastAsia="方正书宋_GBK" w:hint="eastAsia"/>
                <w:sz w:val="21"/>
                <w:szCs w:val="21"/>
              </w:rPr>
              <w:t>用，加强信用监管，健全信用告知预警机制，依法依规对失信主体开展失信惩戒。</w:t>
            </w:r>
            <w:r>
              <w:rPr>
                <w:rFonts w:eastAsia="方正书宋_GBK" w:hint="eastAsia"/>
                <w:sz w:val="21"/>
                <w:szCs w:val="21"/>
              </w:rPr>
              <w:t>3</w:t>
            </w:r>
            <w:r>
              <w:rPr>
                <w:rFonts w:eastAsia="方正书宋_GBK" w:hint="eastAsia"/>
                <w:sz w:val="21"/>
                <w:szCs w:val="21"/>
              </w:rPr>
              <w:t>．发现企业不符合承诺条件开展经营的责令限期整改，逾期不整改或整改后仍达不到要求的依法撤销许可证件。</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我市无此审批事项。</w:t>
            </w:r>
          </w:p>
        </w:tc>
      </w:tr>
      <w:tr w:rsidR="00000000">
        <w:trPr>
          <w:trHeight w:val="1768"/>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113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国家能源局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承装（修、试）电力设施许可证核发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承装（修、试）电力设施许可证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《中华人民共和国电力法》《电力供应与使用条例》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国家能源局派出机构</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w:t>
            </w:r>
            <w:r>
              <w:rPr>
                <w:rFonts w:eastAsia="方正书宋_GBK" w:hint="eastAsia"/>
                <w:sz w:val="21"/>
                <w:szCs w:val="21"/>
              </w:rPr>
              <w:t>公开”监管，依法查处违规行为。</w:t>
            </w:r>
            <w:r>
              <w:rPr>
                <w:rFonts w:eastAsia="方正书宋_GBK" w:hint="eastAsia"/>
                <w:sz w:val="21"/>
                <w:szCs w:val="21"/>
              </w:rPr>
              <w:t>2</w:t>
            </w:r>
            <w:r>
              <w:rPr>
                <w:rFonts w:eastAsia="方正书宋_GBK" w:hint="eastAsia"/>
                <w:sz w:val="21"/>
                <w:szCs w:val="21"/>
              </w:rPr>
              <w:t>．推进部门间信息共享应用，加强信用监管，健全信用告知预警机制，依法依规对失信主体开展失信惩戒。</w:t>
            </w:r>
            <w:r>
              <w:rPr>
                <w:rFonts w:eastAsia="方正书宋_GBK" w:hint="eastAsia"/>
                <w:sz w:val="21"/>
                <w:szCs w:val="21"/>
              </w:rPr>
              <w:t>3</w:t>
            </w:r>
            <w:r>
              <w:rPr>
                <w:rFonts w:eastAsia="方正书宋_GBK" w:hint="eastAsia"/>
                <w:sz w:val="21"/>
                <w:szCs w:val="21"/>
              </w:rPr>
              <w:t>．发现企业不符合承诺条件开展经营的责令限期整改，逾期不整改或整改后仍达不到要求的依法撤销许可证件。</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1544"/>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114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国家林草局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林草种子（普通）生产经营许可证核发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林草种子生产经营许可证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《中华人民共和国种子法》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区县林业部门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w:t>
            </w:r>
            <w:r>
              <w:rPr>
                <w:rFonts w:eastAsia="方正书宋_GBK" w:hint="eastAsia"/>
                <w:sz w:val="21"/>
                <w:szCs w:val="21"/>
              </w:rPr>
              <w:t>机、一公开”监管，发现违法违规行为要依法查处并公开结果。</w:t>
            </w:r>
            <w:r>
              <w:rPr>
                <w:rFonts w:eastAsia="方正书宋_GBK" w:hint="eastAsia"/>
                <w:sz w:val="21"/>
                <w:szCs w:val="21"/>
              </w:rPr>
              <w:t>2</w:t>
            </w:r>
            <w:r>
              <w:rPr>
                <w:rFonts w:eastAsia="方正书宋_GBK" w:hint="eastAsia"/>
                <w:sz w:val="21"/>
                <w:szCs w:val="21"/>
              </w:rPr>
              <w:t>．制定核查办法，明确核查时间、标准、方式，优化现场检查程序。</w:t>
            </w:r>
            <w:r>
              <w:rPr>
                <w:rFonts w:eastAsia="方正书宋_GBK" w:hint="eastAsia"/>
                <w:sz w:val="21"/>
                <w:szCs w:val="21"/>
              </w:rPr>
              <w:t>3</w:t>
            </w:r>
            <w:r>
              <w:rPr>
                <w:rFonts w:eastAsia="方正书宋_GBK" w:hint="eastAsia"/>
                <w:sz w:val="21"/>
                <w:szCs w:val="21"/>
              </w:rPr>
              <w:t>．加强信用监管，建立企业信用记录并依法向社会公开。</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2368"/>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115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国家林草局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由国家林草局审批的国家重点保护陆生野生动物人工繁育许可证核发（已制定人工繁育技术标准的物种）</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国家重点保护陆生野生动物人工繁育许可证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《中华人民共和国野生动物保护法》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国家林草局</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w:t>
            </w:r>
            <w:r>
              <w:rPr>
                <w:rFonts w:eastAsia="方正书宋_GBK" w:hint="eastAsia"/>
                <w:sz w:val="21"/>
                <w:szCs w:val="21"/>
              </w:rPr>
              <w:t>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．严格落实行业标准和规范要求，加大监督检查力度。</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．组织开展行业培训。</w:t>
            </w:r>
            <w:r>
              <w:rPr>
                <w:rFonts w:eastAsia="方正书宋_GBK" w:hint="eastAsia"/>
                <w:sz w:val="21"/>
                <w:szCs w:val="21"/>
              </w:rPr>
              <w:t>4</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3290"/>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116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国家林草局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省级权限内国家重点保护陆生野生动物人工繁育许可证核发（已制定人工繁育技术标准的物种和列入人工繁育国家重点保护陆生野生动物目录的物种）</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国家重点保护陆生野生动物人工繁育许可证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《中华人民共和国野生动物保护法》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市林业部门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w:t>
            </w:r>
            <w:r>
              <w:rPr>
                <w:rFonts w:eastAsia="方正书宋_GBK" w:hint="eastAsia"/>
                <w:sz w:val="21"/>
                <w:szCs w:val="21"/>
              </w:rPr>
              <w:t>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．严格落实行业标准和规范要求，加大监督检查力度。</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．组织开展行业培训。</w:t>
            </w:r>
            <w:r>
              <w:rPr>
                <w:rFonts w:eastAsia="方正书宋_GBK" w:hint="eastAsia"/>
                <w:sz w:val="21"/>
                <w:szCs w:val="21"/>
              </w:rPr>
              <w:t>4</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1460"/>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117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药品互联网信息服务审批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互联网药品信息服务资格证书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《互联网信息服务管理办法》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市药监部门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．对以告知承诺方式取得资格认定的机构，加强对其承诺真实性的核</w:t>
            </w:r>
            <w:r>
              <w:rPr>
                <w:rFonts w:eastAsia="方正书宋_GBK" w:hint="eastAsia"/>
                <w:sz w:val="21"/>
                <w:szCs w:val="21"/>
              </w:rPr>
              <w:t>查，发现虚假承诺或者承诺严重不实的要依法处理。</w:t>
            </w:r>
            <w:r>
              <w:rPr>
                <w:rFonts w:eastAsia="方正书宋_GBK" w:hint="eastAsia"/>
                <w:sz w:val="21"/>
                <w:szCs w:val="21"/>
              </w:rPr>
              <w:t>2</w:t>
            </w:r>
            <w:r>
              <w:rPr>
                <w:rFonts w:eastAsia="方正书宋_GBK" w:hint="eastAsia"/>
                <w:sz w:val="21"/>
                <w:szCs w:val="21"/>
              </w:rPr>
              <w:t>．加强网络监测，对发现的违法违规问题依法查处。</w:t>
            </w:r>
            <w:r>
              <w:rPr>
                <w:rFonts w:eastAsia="方正书宋_GBK" w:hint="eastAsia"/>
                <w:sz w:val="21"/>
                <w:szCs w:val="21"/>
              </w:rPr>
              <w:t>3</w:t>
            </w:r>
            <w:r>
              <w:rPr>
                <w:rFonts w:eastAsia="方正书宋_GBK" w:hint="eastAsia"/>
                <w:sz w:val="21"/>
                <w:szCs w:val="21"/>
              </w:rPr>
              <w:t>．向社会公开资格证书信息，加强社会监督。</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1377"/>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118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医疗器械互联网信息服务审批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互联网药品信息服务资格证书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《互联网信息服务管理办法》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市药监部门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．对以告知承诺方式取得资格认定的机构，加强对其承诺真实性的核查，发现虚假承诺或者承诺严重不实的要依法处理。</w:t>
            </w:r>
            <w:r>
              <w:rPr>
                <w:rFonts w:eastAsia="方正书宋_GBK" w:hint="eastAsia"/>
                <w:sz w:val="21"/>
                <w:szCs w:val="21"/>
              </w:rPr>
              <w:t>2</w:t>
            </w:r>
            <w:r>
              <w:rPr>
                <w:rFonts w:eastAsia="方正书宋_GBK" w:hint="eastAsia"/>
                <w:sz w:val="21"/>
                <w:szCs w:val="21"/>
              </w:rPr>
              <w:t>．加强网络监测，对发现的违法违规问题依法查处。</w:t>
            </w:r>
            <w:r>
              <w:rPr>
                <w:rFonts w:eastAsia="方正书宋_GBK" w:hint="eastAsia"/>
                <w:sz w:val="21"/>
                <w:szCs w:val="21"/>
              </w:rPr>
              <w:t>3</w:t>
            </w:r>
            <w:r>
              <w:rPr>
                <w:rFonts w:eastAsia="方正书宋_GBK" w:hint="eastAsia"/>
                <w:sz w:val="21"/>
                <w:szCs w:val="21"/>
              </w:rPr>
              <w:t>．向社会公开资格证书信息，加强社会监督。</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2088"/>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119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医疗机构使用放射性药品（一、二类）许可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放射性药品使用许可证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《放射性药品管理办法》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市药监部门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．对以告知承诺方式取得许可证的医疗机构，加强对其承诺真实性的核查，发现虚假承诺或承诺严重不实的要依法处理。</w:t>
            </w:r>
            <w:r>
              <w:rPr>
                <w:rFonts w:eastAsia="方正书宋_GBK" w:hint="eastAsia"/>
                <w:sz w:val="21"/>
                <w:szCs w:val="21"/>
              </w:rPr>
              <w:t>2</w:t>
            </w:r>
            <w:r>
              <w:rPr>
                <w:rFonts w:eastAsia="方正书宋_GBK" w:hint="eastAsia"/>
                <w:sz w:val="21"/>
                <w:szCs w:val="21"/>
              </w:rPr>
              <w:t>．加强药监、卫生健康、生态环境等部门间的协</w:t>
            </w:r>
            <w:r>
              <w:rPr>
                <w:rFonts w:eastAsia="方正书宋_GBK" w:hint="eastAsia"/>
                <w:sz w:val="21"/>
                <w:szCs w:val="21"/>
              </w:rPr>
              <w:t>调配合，及时共享医疗机构使用放射性药品信息。</w:t>
            </w:r>
            <w:r>
              <w:rPr>
                <w:rFonts w:eastAsia="方正书宋_GBK" w:hint="eastAsia"/>
                <w:sz w:val="21"/>
                <w:szCs w:val="21"/>
              </w:rPr>
              <w:t>3</w:t>
            </w:r>
            <w:r>
              <w:rPr>
                <w:rFonts w:eastAsia="方正书宋_GBK" w:hint="eastAsia"/>
                <w:sz w:val="21"/>
                <w:szCs w:val="21"/>
              </w:rPr>
              <w:t>．加强对医疗机构使用放射性药品的日常监管。</w:t>
            </w:r>
            <w:r>
              <w:rPr>
                <w:rFonts w:eastAsia="方正书宋_GBK" w:hint="eastAsia"/>
                <w:sz w:val="21"/>
                <w:szCs w:val="21"/>
              </w:rPr>
              <w:t>4</w:t>
            </w:r>
            <w:r>
              <w:rPr>
                <w:rFonts w:eastAsia="方正书宋_GBK" w:hint="eastAsia"/>
                <w:sz w:val="21"/>
                <w:szCs w:val="21"/>
              </w:rPr>
              <w:t>．及时向社会公开许可证有关信息，加强社会监督。</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2032"/>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120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国家知识产权局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专利代理机构执业许可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专利代理机构执业许可证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《专利代理条例》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国家知识产权局</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制作并公布告知承诺书格式文本，一次性告知申请人许可条件和所需材料。对申请人自愿承诺符合许可条件并按要求提交材料的，当场作出许可决定。</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．对以告知承诺方式取得执业许可证的专利代理机构，加强对其承诺内容真实性的核查，发现虚假承诺或者承诺严重不实的要依法处理</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．开展“双随机、一公开”监管，对通过投诉举报等渠道反映问题多的专利代理机构实施重点监管。</w:t>
            </w:r>
            <w:r>
              <w:rPr>
                <w:rFonts w:eastAsia="方正书宋_GBK" w:hint="eastAsia"/>
                <w:sz w:val="21"/>
                <w:szCs w:val="21"/>
              </w:rPr>
              <w:t>3</w:t>
            </w:r>
            <w:r>
              <w:rPr>
                <w:rFonts w:eastAsia="方正书宋_GBK" w:hint="eastAsia"/>
                <w:sz w:val="21"/>
                <w:szCs w:val="21"/>
              </w:rPr>
              <w:t>．加强信用监管，向社会公布专利代理机构信用状况，依法依规对失信主体开展失信惩戒。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940"/>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121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教育部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实施中等及中等以下学历教育、学前教育、自学考试助学及其他文化教育的民办学校设立、变更和终止审批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中华人民共和国民办学校办学许可证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《中华人民共和国民办教育促进法》《中华人民共和国民办教育促进法实施条例》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市、区县教育部门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2"/>
                <w:sz w:val="21"/>
                <w:szCs w:val="21"/>
              </w:rPr>
              <w:t>．在社会组织申请筹设或正式设立营利</w:t>
            </w:r>
            <w:r>
              <w:rPr>
                <w:rFonts w:eastAsia="方正书宋_GBK" w:hint="eastAsia"/>
                <w:sz w:val="21"/>
                <w:szCs w:val="21"/>
              </w:rPr>
              <w:t>性民办学校时，不再要求提交由会计师事务所出具的</w:t>
            </w:r>
            <w:r>
              <w:rPr>
                <w:rFonts w:eastAsia="方正书宋_GBK" w:hint="eastAsia"/>
                <w:sz w:val="21"/>
                <w:szCs w:val="21"/>
              </w:rPr>
              <w:t>该社会组织近</w:t>
            </w:r>
            <w:r>
              <w:rPr>
                <w:rFonts w:eastAsia="方正书宋_GBK" w:hint="eastAsia"/>
                <w:sz w:val="21"/>
                <w:szCs w:val="21"/>
              </w:rPr>
              <w:t>2</w:t>
            </w:r>
            <w:r>
              <w:rPr>
                <w:rFonts w:eastAsia="方正书宋_GBK" w:hint="eastAsia"/>
                <w:sz w:val="21"/>
                <w:szCs w:val="21"/>
              </w:rPr>
              <w:t>年的年度财务会计报告审计结果等材料。</w:t>
            </w:r>
            <w:r>
              <w:rPr>
                <w:rFonts w:eastAsia="方正书宋_GBK" w:hint="eastAsia"/>
                <w:sz w:val="21"/>
                <w:szCs w:val="21"/>
              </w:rPr>
              <w:t>2</w:t>
            </w:r>
            <w:r>
              <w:rPr>
                <w:rFonts w:eastAsia="方正书宋_GBK" w:hint="eastAsia"/>
                <w:sz w:val="21"/>
                <w:szCs w:val="21"/>
              </w:rPr>
              <w:t>．在民办学校举办者再次申请举办营利性民办学校时，不再要求提交近</w:t>
            </w:r>
            <w:r>
              <w:rPr>
                <w:rFonts w:eastAsia="方正书宋_GBK" w:hint="eastAsia"/>
                <w:sz w:val="21"/>
                <w:szCs w:val="21"/>
              </w:rPr>
              <w:t>2</w:t>
            </w:r>
            <w:r>
              <w:rPr>
                <w:rFonts w:eastAsia="方正书宋_GBK" w:hint="eastAsia"/>
                <w:sz w:val="21"/>
                <w:szCs w:val="21"/>
              </w:rPr>
              <w:t>年年度检查的证明材料和有资质的会计师事务所出具的学校上年度财务会计报告审计结果。</w:t>
            </w:r>
            <w:r>
              <w:rPr>
                <w:rFonts w:eastAsia="方正书宋_GBK" w:hint="eastAsia"/>
                <w:sz w:val="21"/>
                <w:szCs w:val="21"/>
              </w:rPr>
              <w:t>3</w:t>
            </w:r>
            <w:r>
              <w:rPr>
                <w:rFonts w:eastAsia="方正书宋_GBK" w:hint="eastAsia"/>
                <w:sz w:val="21"/>
                <w:szCs w:val="21"/>
              </w:rPr>
              <w:t>．将营利性民办学校申请许可证到期延续审批时限均由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r>
              <w:rPr>
                <w:rFonts w:eastAsia="方正书宋_GBK" w:hint="eastAsia"/>
                <w:sz w:val="21"/>
                <w:szCs w:val="21"/>
              </w:rPr>
              <w:t>4</w:t>
            </w:r>
            <w:r>
              <w:rPr>
                <w:rFonts w:eastAsia="方正书宋_GBK" w:hint="eastAsia"/>
                <w:sz w:val="21"/>
                <w:szCs w:val="21"/>
              </w:rPr>
              <w:t>．对民办学校申请许可证到期延续的，若许可条件基本不变且无违法违规或失信记录，在各学段原有许可证期限基础上延长</w:t>
            </w:r>
            <w:r>
              <w:rPr>
                <w:rFonts w:eastAsia="方正书宋_GBK" w:hint="eastAsia"/>
                <w:sz w:val="21"/>
                <w:szCs w:val="21"/>
              </w:rPr>
              <w:t>1</w:t>
            </w:r>
            <w:r>
              <w:rPr>
                <w:rFonts w:eastAsia="方正书宋_GBK" w:hint="eastAsia"/>
                <w:sz w:val="21"/>
                <w:szCs w:val="21"/>
              </w:rPr>
              <w:t>年有效期。</w:t>
            </w:r>
            <w:r>
              <w:rPr>
                <w:rFonts w:eastAsia="方正书宋_GBK" w:hint="eastAsia"/>
                <w:sz w:val="21"/>
                <w:szCs w:val="21"/>
              </w:rPr>
              <w:t>5</w:t>
            </w:r>
            <w:r>
              <w:rPr>
                <w:rFonts w:eastAsia="方正书宋_GBK" w:hint="eastAsia"/>
                <w:sz w:val="21"/>
                <w:szCs w:val="21"/>
              </w:rPr>
              <w:t>．每半年</w:t>
            </w:r>
            <w:r>
              <w:rPr>
                <w:rFonts w:eastAsia="方正书宋_GBK" w:hint="eastAsia"/>
                <w:sz w:val="21"/>
                <w:szCs w:val="21"/>
              </w:rPr>
              <w:t>1</w:t>
            </w:r>
            <w:r>
              <w:rPr>
                <w:rFonts w:eastAsia="方正书宋_GBK" w:hint="eastAsia"/>
                <w:sz w:val="21"/>
                <w:szCs w:val="21"/>
              </w:rPr>
              <w:t>次公布营利性民办学校存量情况。</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．开展“双随机、一公开”监管，定期进行抽查检查，加强对民办学校的过</w:t>
            </w:r>
            <w:r>
              <w:rPr>
                <w:rFonts w:eastAsia="方正书宋_GBK" w:hint="eastAsia"/>
                <w:sz w:val="21"/>
                <w:szCs w:val="21"/>
              </w:rPr>
              <w:t>程性指导，加大对违法违规办学行为的查处力度。</w:t>
            </w:r>
            <w:r>
              <w:rPr>
                <w:rFonts w:eastAsia="方正书宋_GBK" w:hint="eastAsia"/>
                <w:sz w:val="21"/>
                <w:szCs w:val="21"/>
              </w:rPr>
              <w:t>2</w:t>
            </w:r>
            <w:r>
              <w:rPr>
                <w:rFonts w:eastAsia="方正书宋_GBK" w:hint="eastAsia"/>
                <w:sz w:val="21"/>
                <w:szCs w:val="21"/>
              </w:rPr>
              <w:t>．推进民办教育信用信息公示制度，将民办学校的法人登记信息、行政许可信息、年度检查信息、监督检查结果、行政处罚信息向社会公示，强化信用约束。</w:t>
            </w:r>
            <w:r>
              <w:rPr>
                <w:rFonts w:eastAsia="方正书宋_GBK" w:hint="eastAsia"/>
                <w:sz w:val="21"/>
                <w:szCs w:val="21"/>
              </w:rPr>
              <w:t>3</w:t>
            </w:r>
            <w:r>
              <w:rPr>
                <w:rFonts w:eastAsia="方正书宋_GBK" w:hint="eastAsia"/>
                <w:sz w:val="21"/>
                <w:szCs w:val="21"/>
              </w:rPr>
              <w:t>．依法依规建立违规失信惩戒机制，将违规办学的学校及其举办者和负责人纳入黑名单，依法向社会公开，并对其今后在民办教育领域的许可申请实施重点监管。</w:t>
            </w:r>
            <w:r>
              <w:rPr>
                <w:rFonts w:eastAsia="方正书宋_GBK" w:hint="eastAsia"/>
                <w:sz w:val="21"/>
                <w:szCs w:val="21"/>
              </w:rPr>
              <w:t>4</w:t>
            </w:r>
            <w:r>
              <w:rPr>
                <w:rFonts w:eastAsia="方正书宋_GBK" w:hint="eastAsia"/>
                <w:sz w:val="21"/>
                <w:szCs w:val="21"/>
              </w:rPr>
              <w:t>．健全联合执法机制，通过跨部门的实时数据对接和信息共享，及时掌握和研判民办教育领域出现的新问题，积极主动予以应对。</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122</w:t>
            </w:r>
          </w:p>
        </w:tc>
        <w:tc>
          <w:tcPr>
            <w:tcW w:w="1186"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教育部</w:t>
            </w:r>
          </w:p>
        </w:tc>
        <w:tc>
          <w:tcPr>
            <w:tcW w:w="1708"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实施专科教育的高等学校和其他</w:t>
            </w:r>
            <w:r>
              <w:rPr>
                <w:rFonts w:eastAsia="方正书宋_GBK" w:hint="eastAsia"/>
                <w:sz w:val="21"/>
                <w:szCs w:val="21"/>
              </w:rPr>
              <w:lastRenderedPageBreak/>
              <w:t>高等教育机构的设</w:t>
            </w:r>
            <w:r>
              <w:rPr>
                <w:rFonts w:eastAsia="方正书宋_GBK" w:hint="eastAsia"/>
                <w:sz w:val="21"/>
                <w:szCs w:val="21"/>
              </w:rPr>
              <w:t>立、分立、合并、变更和终止审批</w:t>
            </w:r>
          </w:p>
        </w:tc>
        <w:tc>
          <w:tcPr>
            <w:tcW w:w="1442"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lastRenderedPageBreak/>
              <w:t>中华人民共和国民办学校办</w:t>
            </w:r>
            <w:r>
              <w:rPr>
                <w:rFonts w:eastAsia="方正书宋_GBK" w:hint="eastAsia"/>
                <w:sz w:val="21"/>
                <w:szCs w:val="21"/>
              </w:rPr>
              <w:lastRenderedPageBreak/>
              <w:t>学许可证</w:t>
            </w:r>
          </w:p>
        </w:tc>
        <w:tc>
          <w:tcPr>
            <w:tcW w:w="1595"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lastRenderedPageBreak/>
              <w:t>《中华人民共和国高等教育法》</w:t>
            </w:r>
            <w:r>
              <w:rPr>
                <w:rFonts w:eastAsia="方正书宋_GBK" w:hint="eastAsia"/>
                <w:sz w:val="21"/>
                <w:szCs w:val="21"/>
              </w:rPr>
              <w:lastRenderedPageBreak/>
              <w:t>《中华人民共和国民办教育促进法》</w:t>
            </w:r>
          </w:p>
        </w:tc>
        <w:tc>
          <w:tcPr>
            <w:tcW w:w="1190"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lastRenderedPageBreak/>
              <w:t>市人民政府或市教育部</w:t>
            </w:r>
            <w:r>
              <w:rPr>
                <w:rFonts w:eastAsia="方正书宋_GBK" w:hint="eastAsia"/>
                <w:sz w:val="21"/>
                <w:szCs w:val="21"/>
              </w:rPr>
              <w:lastRenderedPageBreak/>
              <w:t>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2"/>
                <w:sz w:val="21"/>
                <w:szCs w:val="21"/>
              </w:rPr>
              <w:t>在社会组织申请筹设或正式设立营利性</w:t>
            </w:r>
            <w:r>
              <w:rPr>
                <w:rFonts w:eastAsia="方正书宋_GBK" w:hint="eastAsia"/>
                <w:sz w:val="21"/>
                <w:szCs w:val="21"/>
              </w:rPr>
              <w:t>民办学校时，不再要求提交由会计师事务</w:t>
            </w:r>
            <w:r>
              <w:rPr>
                <w:rFonts w:eastAsia="方正书宋_GBK" w:hint="eastAsia"/>
                <w:sz w:val="21"/>
                <w:szCs w:val="21"/>
              </w:rPr>
              <w:lastRenderedPageBreak/>
              <w:t>所出具的该社会组织近</w:t>
            </w:r>
            <w:r>
              <w:rPr>
                <w:rFonts w:eastAsia="方正书宋_GBK" w:hint="eastAsia"/>
                <w:sz w:val="21"/>
                <w:szCs w:val="21"/>
              </w:rPr>
              <w:t>2</w:t>
            </w:r>
            <w:r>
              <w:rPr>
                <w:rFonts w:eastAsia="方正书宋_GBK" w:hint="eastAsia"/>
                <w:sz w:val="21"/>
                <w:szCs w:val="21"/>
              </w:rPr>
              <w:t>年的年度财务会计报告审计结果等材料。</w:t>
            </w:r>
            <w:r>
              <w:rPr>
                <w:rFonts w:eastAsia="方正书宋_GBK" w:hint="eastAsia"/>
                <w:sz w:val="21"/>
                <w:szCs w:val="21"/>
              </w:rPr>
              <w:t>2</w:t>
            </w:r>
            <w:r>
              <w:rPr>
                <w:rFonts w:eastAsia="方正书宋_GBK" w:hint="eastAsia"/>
                <w:sz w:val="21"/>
                <w:szCs w:val="21"/>
              </w:rPr>
              <w:t>．在民办学校举办者再次申请举办营利性民办学校时，不再要求提交近</w:t>
            </w:r>
            <w:r>
              <w:rPr>
                <w:rFonts w:eastAsia="方正书宋_GBK" w:hint="eastAsia"/>
                <w:sz w:val="21"/>
                <w:szCs w:val="21"/>
              </w:rPr>
              <w:t>2</w:t>
            </w:r>
            <w:r>
              <w:rPr>
                <w:rFonts w:eastAsia="方正书宋_GBK" w:hint="eastAsia"/>
                <w:sz w:val="21"/>
                <w:szCs w:val="21"/>
              </w:rPr>
              <w:t>年年度检查的证明材料和有资质的会计师事务所出具的学校上年度财务会计报告审计结果。</w:t>
            </w:r>
            <w:r>
              <w:rPr>
                <w:rFonts w:eastAsia="方正书宋_GBK" w:hint="eastAsia"/>
                <w:sz w:val="21"/>
                <w:szCs w:val="21"/>
              </w:rPr>
              <w:t>3</w:t>
            </w:r>
            <w:r>
              <w:rPr>
                <w:rFonts w:eastAsia="方正书宋_GBK" w:hint="eastAsia"/>
                <w:sz w:val="21"/>
                <w:szCs w:val="21"/>
              </w:rPr>
              <w:t>．将营利性民办学校申请许可证到期延续审批时限均由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r>
              <w:rPr>
                <w:rFonts w:eastAsia="方正书宋_GBK" w:hint="eastAsia"/>
                <w:sz w:val="21"/>
                <w:szCs w:val="21"/>
              </w:rPr>
              <w:t>4</w:t>
            </w:r>
            <w:r>
              <w:rPr>
                <w:rFonts w:eastAsia="方正书宋_GBK" w:hint="eastAsia"/>
                <w:sz w:val="21"/>
                <w:szCs w:val="21"/>
              </w:rPr>
              <w:t>．对民办学校申请许可证到期延续的，若许可条件基本不变且无违法违规或失信记录，在各学段原有许可证期限基础上延长</w:t>
            </w:r>
            <w:r>
              <w:rPr>
                <w:rFonts w:eastAsia="方正书宋_GBK" w:hint="eastAsia"/>
                <w:sz w:val="21"/>
                <w:szCs w:val="21"/>
              </w:rPr>
              <w:t>1</w:t>
            </w:r>
            <w:r>
              <w:rPr>
                <w:rFonts w:eastAsia="方正书宋_GBK" w:hint="eastAsia"/>
                <w:sz w:val="21"/>
                <w:szCs w:val="21"/>
              </w:rPr>
              <w:t>年有效期。</w:t>
            </w:r>
            <w:r>
              <w:rPr>
                <w:rFonts w:eastAsia="方正书宋_GBK" w:hint="eastAsia"/>
                <w:sz w:val="21"/>
                <w:szCs w:val="21"/>
              </w:rPr>
              <w:t>5</w:t>
            </w:r>
            <w:r>
              <w:rPr>
                <w:rFonts w:eastAsia="方正书宋_GBK" w:hint="eastAsia"/>
                <w:sz w:val="21"/>
                <w:szCs w:val="21"/>
              </w:rPr>
              <w:t>．每半年</w:t>
            </w:r>
            <w:r>
              <w:rPr>
                <w:rFonts w:eastAsia="方正书宋_GBK" w:hint="eastAsia"/>
                <w:sz w:val="21"/>
                <w:szCs w:val="21"/>
              </w:rPr>
              <w:t>1</w:t>
            </w:r>
            <w:r>
              <w:rPr>
                <w:rFonts w:eastAsia="方正书宋_GBK" w:hint="eastAsia"/>
                <w:sz w:val="21"/>
                <w:szCs w:val="21"/>
              </w:rPr>
              <w:t>次公布营利性民办学校存量情况。</w:t>
            </w:r>
          </w:p>
        </w:tc>
        <w:tc>
          <w:tcPr>
            <w:tcW w:w="557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．开展“双随机、一公开”监管，定期进行抽查检查，加强对民办学校的过程性指导，加大对违法违规办学行为的查处</w:t>
            </w:r>
            <w:r>
              <w:rPr>
                <w:rFonts w:eastAsia="方正书宋_GBK" w:hint="eastAsia"/>
                <w:sz w:val="21"/>
                <w:szCs w:val="21"/>
              </w:rPr>
              <w:lastRenderedPageBreak/>
              <w:t>力度。</w:t>
            </w:r>
            <w:r>
              <w:rPr>
                <w:rFonts w:eastAsia="方正书宋_GBK" w:hint="eastAsia"/>
                <w:sz w:val="21"/>
                <w:szCs w:val="21"/>
              </w:rPr>
              <w:t>2</w:t>
            </w:r>
            <w:r>
              <w:rPr>
                <w:rFonts w:eastAsia="方正书宋_GBK" w:hint="eastAsia"/>
                <w:sz w:val="21"/>
                <w:szCs w:val="21"/>
              </w:rPr>
              <w:t>．推进民办教育信用信息公示制度，将民办学校的法人登记信息、行政许可信息、年度检查信息、监督检查结果、行政处罚信息向社会公示，强化信用约束。</w:t>
            </w:r>
            <w:r>
              <w:rPr>
                <w:rFonts w:eastAsia="方正书宋_GBK" w:hint="eastAsia"/>
                <w:sz w:val="21"/>
                <w:szCs w:val="21"/>
              </w:rPr>
              <w:t>3</w:t>
            </w:r>
            <w:r>
              <w:rPr>
                <w:rFonts w:eastAsia="方正书宋_GBK" w:hint="eastAsia"/>
                <w:sz w:val="21"/>
                <w:szCs w:val="21"/>
              </w:rPr>
              <w:t>．依法依规建立违规失信惩戒机制，将违规办学的学校及其举办者和负责人纳入黑名单，依法</w:t>
            </w:r>
            <w:r>
              <w:rPr>
                <w:rFonts w:eastAsia="方正书宋_GBK" w:hint="eastAsia"/>
                <w:sz w:val="21"/>
                <w:szCs w:val="21"/>
              </w:rPr>
              <w:t>向社会公开，并对其今后在民办教育领域的许可申请实施重点监管。</w:t>
            </w:r>
            <w:r>
              <w:rPr>
                <w:rFonts w:eastAsia="方正书宋_GBK" w:hint="eastAsia"/>
                <w:sz w:val="21"/>
                <w:szCs w:val="21"/>
              </w:rPr>
              <w:t>4</w:t>
            </w:r>
            <w:r>
              <w:rPr>
                <w:rFonts w:eastAsia="方正书宋_GBK" w:hint="eastAsia"/>
                <w:sz w:val="21"/>
                <w:szCs w:val="21"/>
              </w:rPr>
              <w:t>．健全联合执法机制，通过跨部门的实时数据对接和信息共享，及时掌握和研判民办教育领域出现的新问题，积极主动予以应对。</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123</w:t>
            </w:r>
          </w:p>
        </w:tc>
        <w:tc>
          <w:tcPr>
            <w:tcW w:w="1186"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科技部</w:t>
            </w:r>
          </w:p>
        </w:tc>
        <w:tc>
          <w:tcPr>
            <w:tcW w:w="1708"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实验动物生产和使用许可</w:t>
            </w:r>
          </w:p>
        </w:tc>
        <w:tc>
          <w:tcPr>
            <w:tcW w:w="1442"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实验动物生产许可证、实验动物使用许可证</w:t>
            </w:r>
          </w:p>
        </w:tc>
        <w:tc>
          <w:tcPr>
            <w:tcW w:w="1595"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《实验动物管理条例》</w:t>
            </w:r>
          </w:p>
        </w:tc>
        <w:tc>
          <w:tcPr>
            <w:tcW w:w="1190"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市科技部门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不再要求申请人提供营业执照复印件、工作人员体检证明、特殊工种证件复印件、经办人身份证复印件（含授权委托书）等材料。</w:t>
            </w:r>
          </w:p>
        </w:tc>
        <w:tc>
          <w:tcPr>
            <w:tcW w:w="557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．依法及时处理投</w:t>
            </w:r>
            <w:r>
              <w:rPr>
                <w:rFonts w:eastAsia="方正书宋_GBK" w:hint="eastAsia"/>
                <w:sz w:val="21"/>
                <w:szCs w:val="21"/>
              </w:rPr>
              <w:t>诉举报。</w:t>
            </w:r>
            <w:r>
              <w:rPr>
                <w:rFonts w:eastAsia="方正书宋_GBK" w:hint="eastAsia"/>
                <w:sz w:val="21"/>
                <w:szCs w:val="21"/>
              </w:rPr>
              <w:t>3</w:t>
            </w:r>
            <w:r>
              <w:rPr>
                <w:rFonts w:eastAsia="方正书宋_GBK" w:hint="eastAsia"/>
                <w:sz w:val="21"/>
                <w:szCs w:val="21"/>
              </w:rPr>
              <w:t>．对初次申请的，在现场评估时进行合规性核查。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124</w:t>
            </w:r>
          </w:p>
        </w:tc>
        <w:tc>
          <w:tcPr>
            <w:tcW w:w="1186"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工业和信息化部</w:t>
            </w:r>
          </w:p>
        </w:tc>
        <w:tc>
          <w:tcPr>
            <w:tcW w:w="1708"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食盐定点批发企业审批</w:t>
            </w:r>
          </w:p>
        </w:tc>
        <w:tc>
          <w:tcPr>
            <w:tcW w:w="1442"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食盐定点批发企业证书</w:t>
            </w:r>
          </w:p>
        </w:tc>
        <w:tc>
          <w:tcPr>
            <w:tcW w:w="1595"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《食盐专营办法》</w:t>
            </w:r>
          </w:p>
        </w:tc>
        <w:tc>
          <w:tcPr>
            <w:tcW w:w="1190"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市经济信息部门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不再要求申请人提供营业执照复印件等材料。</w:t>
            </w:r>
          </w:p>
        </w:tc>
        <w:tc>
          <w:tcPr>
            <w:tcW w:w="557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．严格执行有关法律法规和标准，对食盐定点批发企业加强监管。</w:t>
            </w:r>
            <w:r>
              <w:rPr>
                <w:rFonts w:eastAsia="方正书宋_GBK" w:hint="eastAsia"/>
                <w:sz w:val="21"/>
                <w:szCs w:val="21"/>
              </w:rPr>
              <w:t>2</w:t>
            </w:r>
            <w:r>
              <w:rPr>
                <w:rFonts w:eastAsia="方正书宋_GBK" w:hint="eastAsia"/>
                <w:sz w:val="21"/>
                <w:szCs w:val="21"/>
              </w:rPr>
              <w:t>．加强信用监管，依法向社会公布食盐定点批发企业信用状况，依法依规对失信主体开展失信惩戒。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125</w:t>
            </w:r>
          </w:p>
        </w:tc>
        <w:tc>
          <w:tcPr>
            <w:tcW w:w="1186"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工业和信息化部</w:t>
            </w:r>
          </w:p>
        </w:tc>
        <w:tc>
          <w:tcPr>
            <w:tcW w:w="1708"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食盐定点生产企业审批</w:t>
            </w:r>
          </w:p>
        </w:tc>
        <w:tc>
          <w:tcPr>
            <w:tcW w:w="1442"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食盐定点生产企业证书</w:t>
            </w:r>
          </w:p>
        </w:tc>
        <w:tc>
          <w:tcPr>
            <w:tcW w:w="1595"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《食盐专营办法》</w:t>
            </w:r>
          </w:p>
        </w:tc>
        <w:tc>
          <w:tcPr>
            <w:tcW w:w="1190"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市经济信息部门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不再要求申请人提供营业执照</w:t>
            </w:r>
            <w:r>
              <w:rPr>
                <w:rFonts w:eastAsia="方正书宋_GBK" w:hint="eastAsia"/>
                <w:sz w:val="21"/>
                <w:szCs w:val="21"/>
              </w:rPr>
              <w:t>复印件等材料。</w:t>
            </w:r>
          </w:p>
        </w:tc>
        <w:tc>
          <w:tcPr>
            <w:tcW w:w="557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．严格执行有关法律法规和标准，对食盐定点生产企业加强监管。</w:t>
            </w:r>
            <w:r>
              <w:rPr>
                <w:rFonts w:eastAsia="方正书宋_GBK" w:hint="eastAsia"/>
                <w:sz w:val="21"/>
                <w:szCs w:val="21"/>
              </w:rPr>
              <w:t>2</w:t>
            </w:r>
            <w:r>
              <w:rPr>
                <w:rFonts w:eastAsia="方正书宋_GBK" w:hint="eastAsia"/>
                <w:sz w:val="21"/>
                <w:szCs w:val="21"/>
              </w:rPr>
              <w:t>．加强信用监管，依法向社会公布食盐定点生产企业信用状况，依法依规对失信主体开展失信惩戒。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126</w:t>
            </w:r>
          </w:p>
        </w:tc>
        <w:tc>
          <w:tcPr>
            <w:tcW w:w="1186"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工业和信息化部</w:t>
            </w:r>
          </w:p>
        </w:tc>
        <w:tc>
          <w:tcPr>
            <w:tcW w:w="1708"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电信业务（基础电信业务）经营许可</w:t>
            </w:r>
          </w:p>
        </w:tc>
        <w:tc>
          <w:tcPr>
            <w:tcW w:w="1442"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电信业务经营许可证</w:t>
            </w:r>
          </w:p>
        </w:tc>
        <w:tc>
          <w:tcPr>
            <w:tcW w:w="1595"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《中华人民共和国电信条例》</w:t>
            </w:r>
          </w:p>
        </w:tc>
        <w:tc>
          <w:tcPr>
            <w:tcW w:w="1190"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工业和信息化部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．加强政务信息共享共用，不再要求申请人提供营业执照、人员身份证明等材料。</w:t>
            </w:r>
            <w:r>
              <w:rPr>
                <w:rFonts w:eastAsia="方正书宋_GBK" w:hint="eastAsia"/>
                <w:sz w:val="21"/>
                <w:szCs w:val="21"/>
              </w:rPr>
              <w:t>2</w:t>
            </w:r>
            <w:r>
              <w:rPr>
                <w:rFonts w:eastAsia="方正书宋_GBK" w:hint="eastAsia"/>
                <w:sz w:val="21"/>
                <w:szCs w:val="21"/>
              </w:rPr>
              <w:t>．健全有关管理平台，提升审批服务水平。</w:t>
            </w:r>
          </w:p>
        </w:tc>
        <w:tc>
          <w:tcPr>
            <w:tcW w:w="557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．开展“双随机、一公开”监管，按照不同业务类型、信用水平等，合理确定抽查比例。</w:t>
            </w:r>
            <w:r>
              <w:rPr>
                <w:rFonts w:eastAsia="方正书宋_GBK" w:hint="eastAsia"/>
                <w:sz w:val="21"/>
                <w:szCs w:val="21"/>
              </w:rPr>
              <w:t>2</w:t>
            </w:r>
            <w:r>
              <w:rPr>
                <w:rFonts w:eastAsia="方正书宋_GBK" w:hint="eastAsia"/>
                <w:sz w:val="21"/>
                <w:szCs w:val="21"/>
              </w:rPr>
              <w:t>．加强对</w:t>
            </w:r>
            <w:r>
              <w:rPr>
                <w:rFonts w:eastAsia="方正书宋_GBK" w:hint="eastAsia"/>
                <w:sz w:val="21"/>
                <w:szCs w:val="21"/>
              </w:rPr>
              <w:t>经营者经营行为的监测，督促经营者按照规定报送信息。</w:t>
            </w:r>
            <w:r>
              <w:rPr>
                <w:rFonts w:eastAsia="方正书宋_GBK" w:hint="eastAsia"/>
                <w:sz w:val="21"/>
                <w:szCs w:val="21"/>
              </w:rPr>
              <w:t>3</w:t>
            </w:r>
            <w:r>
              <w:rPr>
                <w:rFonts w:eastAsia="方正书宋_GBK" w:hint="eastAsia"/>
                <w:sz w:val="21"/>
                <w:szCs w:val="21"/>
              </w:rPr>
              <w:t>．对社会关注度高、有违法不良记录的经营者实施重点监管。</w:t>
            </w:r>
            <w:r>
              <w:rPr>
                <w:rFonts w:eastAsia="方正书宋_GBK" w:hint="eastAsia"/>
                <w:sz w:val="21"/>
                <w:szCs w:val="21"/>
              </w:rPr>
              <w:t>4</w:t>
            </w:r>
            <w:r>
              <w:rPr>
                <w:rFonts w:eastAsia="方正书宋_GBK" w:hint="eastAsia"/>
                <w:sz w:val="21"/>
                <w:szCs w:val="21"/>
              </w:rPr>
              <w:t>．加强行政执法，对违反电信管理规定的，依法查处并公开结果。</w:t>
            </w:r>
            <w:r>
              <w:rPr>
                <w:rFonts w:eastAsia="方正书宋_GBK" w:hint="eastAsia"/>
                <w:sz w:val="21"/>
                <w:szCs w:val="21"/>
              </w:rPr>
              <w:t>5</w:t>
            </w:r>
            <w:r>
              <w:rPr>
                <w:rFonts w:eastAsia="方正书宋_GBK" w:hint="eastAsia"/>
                <w:sz w:val="21"/>
                <w:szCs w:val="21"/>
              </w:rPr>
              <w:t>．加强信用监管，依法公布电信业务经营失信名单，依法依规对失信主体开展失信惩戒。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127</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工业和信息</w:t>
            </w:r>
            <w:r>
              <w:rPr>
                <w:rFonts w:eastAsia="方正书宋_GBK" w:hint="eastAsia"/>
                <w:sz w:val="21"/>
                <w:szCs w:val="21"/>
              </w:rPr>
              <w:lastRenderedPageBreak/>
              <w:t>化部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lastRenderedPageBreak/>
              <w:t>电信业务（第一类</w:t>
            </w:r>
            <w:r>
              <w:rPr>
                <w:rFonts w:eastAsia="方正书宋_GBK" w:hint="eastAsia"/>
                <w:sz w:val="21"/>
                <w:szCs w:val="21"/>
              </w:rPr>
              <w:lastRenderedPageBreak/>
              <w:t>增值电信业务）经营许可</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lastRenderedPageBreak/>
              <w:t>电信业务经营</w:t>
            </w:r>
            <w:r>
              <w:rPr>
                <w:rFonts w:eastAsia="方正书宋_GBK" w:hint="eastAsia"/>
                <w:sz w:val="21"/>
                <w:szCs w:val="21"/>
              </w:rPr>
              <w:lastRenderedPageBreak/>
              <w:t>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lastRenderedPageBreak/>
              <w:t>《中华人民共和</w:t>
            </w:r>
            <w:r>
              <w:rPr>
                <w:rFonts w:eastAsia="方正书宋_GBK" w:hint="eastAsia"/>
                <w:sz w:val="21"/>
                <w:szCs w:val="21"/>
              </w:rPr>
              <w:lastRenderedPageBreak/>
              <w:t>国电信条例》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lastRenderedPageBreak/>
              <w:t>工业和信息</w:t>
            </w:r>
            <w:r>
              <w:rPr>
                <w:rFonts w:eastAsia="方正书宋_GBK" w:hint="eastAsia"/>
                <w:sz w:val="21"/>
                <w:szCs w:val="21"/>
              </w:rPr>
              <w:lastRenderedPageBreak/>
              <w:t>化部；市通信管理部门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．加强政务信息共享共用，不再要求申请</w:t>
            </w:r>
            <w:r>
              <w:rPr>
                <w:rFonts w:eastAsia="方正书宋_GBK" w:hint="eastAsia"/>
                <w:sz w:val="21"/>
                <w:szCs w:val="21"/>
              </w:rPr>
              <w:lastRenderedPageBreak/>
              <w:t>人提供营业执照、人员身份证明等材料。</w:t>
            </w:r>
            <w:r>
              <w:rPr>
                <w:rFonts w:eastAsia="方正书宋_GBK" w:hint="eastAsia"/>
                <w:sz w:val="21"/>
                <w:szCs w:val="21"/>
              </w:rPr>
              <w:t>2</w:t>
            </w:r>
            <w:r>
              <w:rPr>
                <w:rFonts w:eastAsia="方正书宋_GBK" w:hint="eastAsia"/>
                <w:sz w:val="21"/>
                <w:szCs w:val="21"/>
              </w:rPr>
              <w:t>．健全有关管理平台，提升审批</w:t>
            </w:r>
            <w:r>
              <w:rPr>
                <w:rFonts w:eastAsia="方正书宋_GBK" w:hint="eastAsia"/>
                <w:sz w:val="21"/>
                <w:szCs w:val="21"/>
              </w:rPr>
              <w:t>服务水平。</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．开展“双随机、一公开”监管，按照不同业务类型、信用</w:t>
            </w:r>
            <w:r>
              <w:rPr>
                <w:rFonts w:eastAsia="方正书宋_GBK" w:hint="eastAsia"/>
                <w:sz w:val="21"/>
                <w:szCs w:val="21"/>
              </w:rPr>
              <w:lastRenderedPageBreak/>
              <w:t>水平等，合理确定抽查比例。</w:t>
            </w:r>
            <w:r>
              <w:rPr>
                <w:rFonts w:eastAsia="方正书宋_GBK" w:hint="eastAsia"/>
                <w:sz w:val="21"/>
                <w:szCs w:val="21"/>
              </w:rPr>
              <w:t>2</w:t>
            </w:r>
            <w:r>
              <w:rPr>
                <w:rFonts w:eastAsia="方正书宋_GBK" w:hint="eastAsia"/>
                <w:sz w:val="21"/>
                <w:szCs w:val="21"/>
              </w:rPr>
              <w:t>．加强对经营者经营行为的监测，督促经营者按照规定报送信息。</w:t>
            </w:r>
            <w:r>
              <w:rPr>
                <w:rFonts w:eastAsia="方正书宋_GBK" w:hint="eastAsia"/>
                <w:sz w:val="21"/>
                <w:szCs w:val="21"/>
              </w:rPr>
              <w:t>3</w:t>
            </w:r>
            <w:r>
              <w:rPr>
                <w:rFonts w:eastAsia="方正书宋_GBK" w:hint="eastAsia"/>
                <w:sz w:val="21"/>
                <w:szCs w:val="21"/>
              </w:rPr>
              <w:t>．对社会关注度高、有违法不良记录的经营者实施重点监管。</w:t>
            </w:r>
            <w:r>
              <w:rPr>
                <w:rFonts w:eastAsia="方正书宋_GBK" w:hint="eastAsia"/>
                <w:sz w:val="21"/>
                <w:szCs w:val="21"/>
              </w:rPr>
              <w:t>4</w:t>
            </w:r>
            <w:r>
              <w:rPr>
                <w:rFonts w:eastAsia="方正书宋_GBK" w:hint="eastAsia"/>
                <w:sz w:val="21"/>
                <w:szCs w:val="21"/>
              </w:rPr>
              <w:t>．加强行政执法，对违反电信管理规定的，依法查处并公开结果。</w:t>
            </w:r>
            <w:r>
              <w:rPr>
                <w:rFonts w:eastAsia="方正书宋_GBK" w:hint="eastAsia"/>
                <w:sz w:val="21"/>
                <w:szCs w:val="21"/>
              </w:rPr>
              <w:t>5</w:t>
            </w:r>
            <w:r>
              <w:rPr>
                <w:rFonts w:eastAsia="方正书宋_GBK" w:hint="eastAsia"/>
                <w:sz w:val="21"/>
                <w:szCs w:val="21"/>
              </w:rPr>
              <w:t>．加强信用监管，依法公布电信业务经营失信名单，依法依规对失信主体开展失信惩戒。</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128</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工业和信息化部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电信业务（第二类增值电信业务）经营许可</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电信业务经营许可证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《中华人民共和国电信条例》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工业和信息化部；市通信管理部门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．加强政务信息共享共用，不再要求申请人提供营业执照、人员身份证明等材料。</w:t>
            </w:r>
            <w:r>
              <w:rPr>
                <w:rFonts w:eastAsia="方正书宋_GBK" w:hint="eastAsia"/>
                <w:sz w:val="21"/>
                <w:szCs w:val="21"/>
              </w:rPr>
              <w:t>2</w:t>
            </w:r>
            <w:r>
              <w:rPr>
                <w:rFonts w:eastAsia="方正书宋_GBK" w:hint="eastAsia"/>
                <w:sz w:val="21"/>
                <w:szCs w:val="21"/>
              </w:rPr>
              <w:t>．健全有关管理平台，提升审批服务水平。</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．开展“双随机、一公开”监管，按照不同业务类型、信用水平等，合理确定抽查比例。</w:t>
            </w:r>
            <w:r>
              <w:rPr>
                <w:rFonts w:eastAsia="方正书宋_GBK" w:hint="eastAsia"/>
                <w:sz w:val="21"/>
                <w:szCs w:val="21"/>
              </w:rPr>
              <w:t>2</w:t>
            </w:r>
            <w:r>
              <w:rPr>
                <w:rFonts w:eastAsia="方正书宋_GBK" w:hint="eastAsia"/>
                <w:sz w:val="21"/>
                <w:szCs w:val="21"/>
              </w:rPr>
              <w:t>．加强对经营者经营行为的监测，督促经营者按照规定报送信息。</w:t>
            </w:r>
            <w:r>
              <w:rPr>
                <w:rFonts w:eastAsia="方正书宋_GBK" w:hint="eastAsia"/>
                <w:sz w:val="21"/>
                <w:szCs w:val="21"/>
              </w:rPr>
              <w:t>3</w:t>
            </w:r>
            <w:r>
              <w:rPr>
                <w:rFonts w:eastAsia="方正书宋_GBK" w:hint="eastAsia"/>
                <w:sz w:val="21"/>
                <w:szCs w:val="21"/>
              </w:rPr>
              <w:t>．对社会关注度高、有违法不良记录的经营者实施重点监管。</w:t>
            </w:r>
            <w:r>
              <w:rPr>
                <w:rFonts w:eastAsia="方正书宋_GBK" w:hint="eastAsia"/>
                <w:sz w:val="21"/>
                <w:szCs w:val="21"/>
              </w:rPr>
              <w:t>4</w:t>
            </w:r>
            <w:r>
              <w:rPr>
                <w:rFonts w:eastAsia="方正书宋_GBK" w:hint="eastAsia"/>
                <w:sz w:val="21"/>
                <w:szCs w:val="21"/>
              </w:rPr>
              <w:t>．加强行政执法，对违反电信管理规定的，依法查处并公开结果。</w:t>
            </w:r>
            <w:r>
              <w:rPr>
                <w:rFonts w:eastAsia="方正书宋_GBK" w:hint="eastAsia"/>
                <w:sz w:val="21"/>
                <w:szCs w:val="21"/>
              </w:rPr>
              <w:t>5</w:t>
            </w:r>
            <w:r>
              <w:rPr>
                <w:rFonts w:eastAsia="方正书宋_GBK" w:hint="eastAsia"/>
                <w:sz w:val="21"/>
                <w:szCs w:val="21"/>
              </w:rPr>
              <w:t>．加强信用监管，依法公布电信业务经营失信名单，依法依规对失信主体开展失信惩戒。</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129</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工业和信息化部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电子认证服务许可</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电子认证服务</w:t>
            </w:r>
            <w:r>
              <w:rPr>
                <w:rFonts w:eastAsia="方正书宋_GBK" w:hint="eastAsia"/>
                <w:sz w:val="21"/>
                <w:szCs w:val="21"/>
              </w:rPr>
              <w:t>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《中华人民共和国电子签名法》</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工业和信息化部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．优化审批流程，将工业和信息化部审查和征求商务部意见两个环节由串联改为并联。</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45</w:t>
            </w:r>
            <w:r>
              <w:rPr>
                <w:rFonts w:eastAsia="方正书宋_GBK" w:hint="eastAsia"/>
                <w:sz w:val="21"/>
                <w:szCs w:val="21"/>
              </w:rPr>
              <w:t>个工作日压减至</w:t>
            </w:r>
            <w:r>
              <w:rPr>
                <w:rFonts w:eastAsia="方正书宋_GBK" w:hint="eastAsia"/>
                <w:sz w:val="21"/>
                <w:szCs w:val="21"/>
              </w:rPr>
              <w:t>40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．开展“双随机、一公开”监管，按照不同业务类型、信用水平等，合理确定抽查比例。</w:t>
            </w:r>
            <w:r>
              <w:rPr>
                <w:rFonts w:eastAsia="方正书宋_GBK" w:hint="eastAsia"/>
                <w:sz w:val="21"/>
                <w:szCs w:val="21"/>
              </w:rPr>
              <w:t>2</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130</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工业和信息化部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民用爆炸物品生产许可</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民用爆炸物品生产许可证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《民用爆炸物品安全管理条例》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工业和信息化部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45</w:t>
            </w:r>
            <w:r>
              <w:rPr>
                <w:rFonts w:eastAsia="方正书宋_GBK" w:hint="eastAsia"/>
                <w:sz w:val="21"/>
                <w:szCs w:val="21"/>
              </w:rPr>
              <w:t>个工作日压减至</w:t>
            </w:r>
            <w:r>
              <w:rPr>
                <w:rFonts w:eastAsia="方正书宋_GBK" w:hint="eastAsia"/>
                <w:sz w:val="21"/>
                <w:szCs w:val="21"/>
              </w:rPr>
              <w:t>30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．加强行</w:t>
            </w:r>
            <w:r>
              <w:rPr>
                <w:rFonts w:eastAsia="方正书宋_GBK" w:hint="eastAsia"/>
                <w:sz w:val="21"/>
                <w:szCs w:val="21"/>
              </w:rPr>
              <w:t>政执法，依法依规组织各级民用爆炸物品行业主管部门实行全覆盖监管，发现违法违规行为要依法查处并公开结果。</w:t>
            </w:r>
            <w:r>
              <w:rPr>
                <w:rFonts w:eastAsia="方正书宋_GBK" w:hint="eastAsia"/>
                <w:sz w:val="21"/>
                <w:szCs w:val="21"/>
              </w:rPr>
              <w:t>2</w:t>
            </w:r>
            <w:r>
              <w:rPr>
                <w:rFonts w:eastAsia="方正书宋_GBK" w:hint="eastAsia"/>
                <w:sz w:val="21"/>
                <w:szCs w:val="21"/>
              </w:rPr>
              <w:t>．依法从严查处未经许可生产民用爆炸物品、利用现场混装炸药作业系统非法生产工业炸药的行为。</w:t>
            </w:r>
            <w:r>
              <w:rPr>
                <w:rFonts w:eastAsia="方正书宋_GBK" w:hint="eastAsia"/>
                <w:sz w:val="21"/>
                <w:szCs w:val="21"/>
              </w:rPr>
              <w:t>3</w:t>
            </w:r>
            <w:r>
              <w:rPr>
                <w:rFonts w:eastAsia="方正书宋_GBK" w:hint="eastAsia"/>
                <w:sz w:val="21"/>
                <w:szCs w:val="21"/>
              </w:rPr>
              <w:t>．及时处理投诉举报。</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131</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工业和信息化部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民用爆炸物品安全生产许可</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民用爆炸物品安全生产许可证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《安全生产许可证条例》《民用爆炸物品安全管理条例》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市经济信息部门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45</w:t>
            </w:r>
            <w:r>
              <w:rPr>
                <w:rFonts w:eastAsia="方正书宋_GBK" w:hint="eastAsia"/>
                <w:sz w:val="21"/>
                <w:szCs w:val="21"/>
              </w:rPr>
              <w:t>个工作日压减至</w:t>
            </w:r>
            <w:r>
              <w:rPr>
                <w:rFonts w:eastAsia="方正书宋_GBK" w:hint="eastAsia"/>
                <w:sz w:val="21"/>
                <w:szCs w:val="21"/>
              </w:rPr>
              <w:t>30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．加强行政执法，依法依规实行全覆盖监管，开展民用爆炸物品行业安全生产专项督查，发现违法</w:t>
            </w:r>
            <w:r>
              <w:rPr>
                <w:rFonts w:eastAsia="方正书宋_GBK" w:hint="eastAsia"/>
                <w:sz w:val="21"/>
                <w:szCs w:val="21"/>
              </w:rPr>
              <w:t>违规行为要依法查处并公开结果。</w:t>
            </w:r>
            <w:r>
              <w:rPr>
                <w:rFonts w:eastAsia="方正书宋_GBK" w:hint="eastAsia"/>
                <w:sz w:val="21"/>
                <w:szCs w:val="21"/>
              </w:rPr>
              <w:t>2</w:t>
            </w:r>
            <w:r>
              <w:rPr>
                <w:rFonts w:eastAsia="方正书宋_GBK" w:hint="eastAsia"/>
                <w:sz w:val="21"/>
                <w:szCs w:val="21"/>
              </w:rPr>
              <w:t>．及时处理投诉举报。</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132</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工业和信息化部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民用爆炸物品销售许可</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民用爆炸物品销售许可证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《民用爆炸物品安全管理条例》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市经济信息部门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．取消申请许可时“从事配送业务的必须具备押运员、驾驶员以及符合特定的爆炸物品专用运输车辆”的要求。</w:t>
            </w:r>
            <w:r>
              <w:rPr>
                <w:rFonts w:eastAsia="方正书宋_GBK" w:hint="eastAsia"/>
                <w:sz w:val="21"/>
                <w:szCs w:val="21"/>
              </w:rPr>
              <w:t>2</w:t>
            </w:r>
            <w:r>
              <w:rPr>
                <w:rFonts w:eastAsia="方正书宋_GBK" w:hint="eastAsia"/>
                <w:sz w:val="21"/>
                <w:szCs w:val="21"/>
              </w:rPr>
              <w:t>．将民用爆炸物品销售许可证年检制度改为年度报告制度。</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．加强行政执法，依法依规实行全覆盖监管，发现违法违规销售民用爆炸物品（包括硝酸铵）行为要依法查处并公开结果。</w:t>
            </w:r>
            <w:r>
              <w:rPr>
                <w:rFonts w:eastAsia="方正书宋_GBK" w:hint="eastAsia"/>
                <w:sz w:val="21"/>
                <w:szCs w:val="21"/>
              </w:rPr>
              <w:t>2</w:t>
            </w:r>
            <w:r>
              <w:rPr>
                <w:rFonts w:eastAsia="方正书宋_GBK" w:hint="eastAsia"/>
                <w:sz w:val="21"/>
                <w:szCs w:val="21"/>
              </w:rPr>
              <w:t>．及时处理投诉举报。</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133</w:t>
            </w:r>
          </w:p>
        </w:tc>
        <w:tc>
          <w:tcPr>
            <w:tcW w:w="1186"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工业和信息化部</w:t>
            </w:r>
          </w:p>
        </w:tc>
        <w:tc>
          <w:tcPr>
            <w:tcW w:w="1708"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互联网</w:t>
            </w:r>
            <w:r>
              <w:rPr>
                <w:rFonts w:eastAsia="方正书宋_GBK" w:hint="eastAsia"/>
                <w:sz w:val="21"/>
                <w:szCs w:val="21"/>
              </w:rPr>
              <w:t>域名根服务器设置及其运行机构和注册管理机构的设立审批</w:t>
            </w:r>
          </w:p>
        </w:tc>
        <w:tc>
          <w:tcPr>
            <w:tcW w:w="1442"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批复</w:t>
            </w:r>
          </w:p>
        </w:tc>
        <w:tc>
          <w:tcPr>
            <w:tcW w:w="1595"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工业和信息化部</w:t>
            </w: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6"/>
                <w:sz w:val="21"/>
                <w:szCs w:val="21"/>
              </w:rPr>
              <w:t>健全有关管理系统，简化申请材料，不再要求申请人提供人员学历、劳动合同、规章制度、服务模板等材料。</w:t>
            </w:r>
            <w:r>
              <w:rPr>
                <w:rFonts w:eastAsia="方正书宋_GBK" w:hint="eastAsia"/>
                <w:spacing w:val="-6"/>
                <w:sz w:val="21"/>
                <w:szCs w:val="21"/>
              </w:rPr>
              <w:t>2</w:t>
            </w:r>
            <w:r>
              <w:rPr>
                <w:rFonts w:eastAsia="方正书宋_GBK" w:hint="eastAsia"/>
                <w:spacing w:val="-6"/>
                <w:sz w:val="21"/>
                <w:szCs w:val="21"/>
              </w:rPr>
              <w:t>．通过系统自动导入功能，将申请人之前填写内容自动导入申请表格，方便申请人修改，支持大数据附件上传功能。</w:t>
            </w:r>
            <w:r>
              <w:rPr>
                <w:rFonts w:eastAsia="方正书宋_GBK" w:hint="eastAsia"/>
                <w:spacing w:val="-6"/>
                <w:sz w:val="21"/>
                <w:szCs w:val="21"/>
              </w:rPr>
              <w:t>3</w:t>
            </w:r>
            <w:r>
              <w:rPr>
                <w:rFonts w:eastAsia="方正书宋_GBK" w:hint="eastAsia"/>
                <w:spacing w:val="-6"/>
                <w:sz w:val="21"/>
                <w:szCs w:val="21"/>
              </w:rPr>
              <w:t>．设定流程审核时限，通过短信提醒等方式督促申请人按时办结。</w:t>
            </w:r>
            <w:r>
              <w:rPr>
                <w:rFonts w:eastAsia="方正书宋_GBK" w:hint="eastAsia"/>
                <w:spacing w:val="-6"/>
                <w:sz w:val="21"/>
                <w:szCs w:val="21"/>
              </w:rPr>
              <w:t>4</w:t>
            </w:r>
            <w:r>
              <w:rPr>
                <w:rFonts w:eastAsia="方正书宋_GBK" w:hint="eastAsia"/>
                <w:spacing w:val="-6"/>
                <w:sz w:val="21"/>
                <w:szCs w:val="21"/>
              </w:rPr>
              <w:t>．实现审批全流程监控，通过发送短信等方式提醒申请人按时递交材料、领取批文等。</w:t>
            </w:r>
          </w:p>
        </w:tc>
        <w:tc>
          <w:tcPr>
            <w:tcW w:w="5571"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w:t>
            </w:r>
            <w:r>
              <w:rPr>
                <w:rFonts w:eastAsia="方正书宋_GBK" w:hint="eastAsia"/>
                <w:sz w:val="21"/>
                <w:szCs w:val="21"/>
              </w:rPr>
              <w:t>管，发现违法违规行为要依法查处并公开结果。</w:t>
            </w:r>
            <w:r>
              <w:rPr>
                <w:rFonts w:eastAsia="方正书宋_GBK" w:hint="eastAsia"/>
                <w:sz w:val="21"/>
                <w:szCs w:val="21"/>
              </w:rPr>
              <w:t>2</w:t>
            </w:r>
            <w:r>
              <w:rPr>
                <w:rFonts w:eastAsia="方正书宋_GBK" w:hint="eastAsia"/>
                <w:sz w:val="21"/>
                <w:szCs w:val="21"/>
              </w:rPr>
              <w:t>．及时处理投诉举报。</w:t>
            </w:r>
            <w:r>
              <w:rPr>
                <w:rFonts w:eastAsia="方正书宋_GBK" w:hint="eastAsia"/>
                <w:sz w:val="21"/>
                <w:szCs w:val="21"/>
              </w:rPr>
              <w:t>3</w:t>
            </w:r>
            <w:r>
              <w:rPr>
                <w:rFonts w:eastAsia="方正书宋_GBK" w:hint="eastAsia"/>
                <w:sz w:val="21"/>
                <w:szCs w:val="21"/>
              </w:rPr>
              <w:t>．督促企业按照有关要求定期报送信息。</w:t>
            </w:r>
            <w:r>
              <w:rPr>
                <w:rFonts w:eastAsia="方正书宋_GBK" w:hint="eastAsia"/>
                <w:sz w:val="21"/>
                <w:szCs w:val="21"/>
              </w:rPr>
              <w:t>4</w:t>
            </w:r>
            <w:r>
              <w:rPr>
                <w:rFonts w:eastAsia="方正书宋_GBK" w:hint="eastAsia"/>
                <w:sz w:val="21"/>
                <w:szCs w:val="21"/>
              </w:rPr>
              <w:t>．利用技术手段提高监管有效性，及时处置违法违规行为。</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134</w:t>
            </w:r>
          </w:p>
        </w:tc>
        <w:tc>
          <w:tcPr>
            <w:tcW w:w="1186"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工业和信息化部</w:t>
            </w:r>
          </w:p>
        </w:tc>
        <w:tc>
          <w:tcPr>
            <w:tcW w:w="1708"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设立互联网域名注册服务机构审批</w:t>
            </w:r>
          </w:p>
        </w:tc>
        <w:tc>
          <w:tcPr>
            <w:tcW w:w="1442"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批复</w:t>
            </w:r>
          </w:p>
        </w:tc>
        <w:tc>
          <w:tcPr>
            <w:tcW w:w="1595"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工业和信息化部；市通信管理部门</w:t>
            </w: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．健全有关管理系统，简化申请材料，不再要求申请人提供人员学历、劳动合同、规章制度、服务模板等材料。</w:t>
            </w:r>
            <w:r>
              <w:rPr>
                <w:rFonts w:eastAsia="方正书宋_GBK" w:hint="eastAsia"/>
                <w:sz w:val="21"/>
                <w:szCs w:val="21"/>
              </w:rPr>
              <w:t>2</w:t>
            </w:r>
            <w:r>
              <w:rPr>
                <w:rFonts w:eastAsia="方正书宋_GBK" w:hint="eastAsia"/>
                <w:sz w:val="21"/>
                <w:szCs w:val="21"/>
              </w:rPr>
              <w:t>．通过系统自动导入功能，将申请人之前填写内容自动导入申请表格，方便申请人修改，支持大数据</w:t>
            </w:r>
            <w:r>
              <w:rPr>
                <w:rFonts w:eastAsia="方正书宋_GBK" w:hint="eastAsia"/>
                <w:sz w:val="21"/>
                <w:szCs w:val="21"/>
              </w:rPr>
              <w:t>附件上传功能。</w:t>
            </w:r>
            <w:r>
              <w:rPr>
                <w:rFonts w:eastAsia="方正书宋_GBK" w:hint="eastAsia"/>
                <w:sz w:val="21"/>
                <w:szCs w:val="21"/>
              </w:rPr>
              <w:t>3</w:t>
            </w:r>
            <w:r>
              <w:rPr>
                <w:rFonts w:eastAsia="方正书宋_GBK" w:hint="eastAsia"/>
                <w:sz w:val="21"/>
                <w:szCs w:val="21"/>
              </w:rPr>
              <w:t>．设定流程审核时限，通过短信提醒等方式督促申请人按时办结。</w:t>
            </w:r>
            <w:r>
              <w:rPr>
                <w:rFonts w:eastAsia="方正书宋_GBK" w:hint="eastAsia"/>
                <w:sz w:val="21"/>
                <w:szCs w:val="21"/>
              </w:rPr>
              <w:t>4</w:t>
            </w:r>
            <w:r>
              <w:rPr>
                <w:rFonts w:eastAsia="方正书宋_GBK" w:hint="eastAsia"/>
                <w:sz w:val="21"/>
                <w:szCs w:val="21"/>
              </w:rPr>
              <w:t>．实现审批全流程监控，通过发送短信等方式提醒申请人按时递交材料、领取批文等。</w:t>
            </w:r>
          </w:p>
        </w:tc>
        <w:tc>
          <w:tcPr>
            <w:tcW w:w="5571"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．及时处理投诉举报。</w:t>
            </w:r>
            <w:r>
              <w:rPr>
                <w:rFonts w:eastAsia="方正书宋_GBK" w:hint="eastAsia"/>
                <w:sz w:val="21"/>
                <w:szCs w:val="21"/>
              </w:rPr>
              <w:t>3</w:t>
            </w:r>
            <w:r>
              <w:rPr>
                <w:rFonts w:eastAsia="方正书宋_GBK" w:hint="eastAsia"/>
                <w:sz w:val="21"/>
                <w:szCs w:val="21"/>
              </w:rPr>
              <w:t>．督促企业按照有关要求定期报送信息。</w:t>
            </w:r>
            <w:r>
              <w:rPr>
                <w:rFonts w:eastAsia="方正书宋_GBK" w:hint="eastAsia"/>
                <w:sz w:val="21"/>
                <w:szCs w:val="21"/>
              </w:rPr>
              <w:t>4</w:t>
            </w:r>
            <w:r>
              <w:rPr>
                <w:rFonts w:eastAsia="方正书宋_GBK" w:hint="eastAsia"/>
                <w:sz w:val="21"/>
                <w:szCs w:val="21"/>
              </w:rPr>
              <w:t>．利用技术手段提高监管有效性，及时处置违法违规行为。</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135</w:t>
            </w:r>
          </w:p>
        </w:tc>
        <w:tc>
          <w:tcPr>
            <w:tcW w:w="1186"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工业和信息化部</w:t>
            </w:r>
          </w:p>
        </w:tc>
        <w:tc>
          <w:tcPr>
            <w:tcW w:w="1708"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道路机动车辆生产企业许可</w:t>
            </w:r>
          </w:p>
        </w:tc>
        <w:tc>
          <w:tcPr>
            <w:tcW w:w="1442"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公告</w:t>
            </w:r>
          </w:p>
        </w:tc>
        <w:tc>
          <w:tcPr>
            <w:tcW w:w="1595"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《中华人民共和国道路交通安全法》《国务院对确需保留的行政审批项目设定行政许可的决定》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工业和信息化部</w:t>
            </w: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将产品参数变更扩展由审批改为备案，推行产品准入企业自检自证和系族车型管理。</w:t>
            </w:r>
          </w:p>
        </w:tc>
        <w:tc>
          <w:tcPr>
            <w:tcW w:w="5571"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．建立车辆信用信息管理体系，会同有关部门开展联合监管。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136</w:t>
            </w:r>
          </w:p>
        </w:tc>
        <w:tc>
          <w:tcPr>
            <w:tcW w:w="1186"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工业和信息化部</w:t>
            </w:r>
          </w:p>
        </w:tc>
        <w:tc>
          <w:tcPr>
            <w:tcW w:w="1708"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第二类监控化学品经营许可</w:t>
            </w:r>
          </w:p>
        </w:tc>
        <w:tc>
          <w:tcPr>
            <w:tcW w:w="1442"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第二类监控化学品经营许可证</w:t>
            </w:r>
          </w:p>
        </w:tc>
        <w:tc>
          <w:tcPr>
            <w:tcW w:w="1595"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《中华人民共和国监控化学品管理条例》</w:t>
            </w:r>
          </w:p>
        </w:tc>
        <w:tc>
          <w:tcPr>
            <w:tcW w:w="1190"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市经济信息部门</w:t>
            </w: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18</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．开展“双随机、一公开”监管，依法查处违法违规经营活动并公开结果。</w:t>
            </w:r>
            <w:r>
              <w:rPr>
                <w:rFonts w:eastAsia="方正书宋_GBK" w:hint="eastAsia"/>
                <w:sz w:val="21"/>
                <w:szCs w:val="21"/>
              </w:rPr>
              <w:t>2</w:t>
            </w:r>
            <w:r>
              <w:rPr>
                <w:rFonts w:eastAsia="方正书宋_GBK" w:hint="eastAsia"/>
                <w:sz w:val="21"/>
                <w:szCs w:val="21"/>
              </w:rPr>
              <w:t>．加强信用监管，依法依规对失信主体开展失信</w:t>
            </w:r>
            <w:r>
              <w:rPr>
                <w:rFonts w:eastAsia="方正书宋_GBK" w:hint="eastAsia"/>
                <w:sz w:val="21"/>
                <w:szCs w:val="21"/>
              </w:rPr>
              <w:t>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137</w:t>
            </w:r>
          </w:p>
        </w:tc>
        <w:tc>
          <w:tcPr>
            <w:tcW w:w="1186"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工业和信息化部</w:t>
            </w:r>
          </w:p>
        </w:tc>
        <w:tc>
          <w:tcPr>
            <w:tcW w:w="1708"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第二、三类监控化学品和第四类监控化学品中含磷、硫、氟的特定有机化学品生产特别许可</w:t>
            </w:r>
          </w:p>
        </w:tc>
        <w:tc>
          <w:tcPr>
            <w:tcW w:w="1442"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监控化学品生产特别许可证</w:t>
            </w:r>
          </w:p>
        </w:tc>
        <w:tc>
          <w:tcPr>
            <w:tcW w:w="1595"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《中华人民共和国监控化学品管理条例》</w:t>
            </w:r>
          </w:p>
        </w:tc>
        <w:tc>
          <w:tcPr>
            <w:tcW w:w="1190"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工业和信息化部</w:t>
            </w: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．将“第二、三类监控化学品和第四类监控化学品中含磷、硫、氟的特定有机化学品生产特别许可”由省级工业和信息化主管部门初审、工业和信息化部审批，调整为省级工业和信息化主管部门直接审批。</w:t>
            </w:r>
            <w:r>
              <w:rPr>
                <w:rFonts w:eastAsia="方正书宋_GBK" w:hint="eastAsia"/>
                <w:sz w:val="21"/>
                <w:szCs w:val="21"/>
              </w:rPr>
              <w:t>2</w:t>
            </w:r>
            <w:r>
              <w:rPr>
                <w:rFonts w:eastAsia="方正书宋_GBK" w:hint="eastAsia"/>
                <w:sz w:val="21"/>
                <w:szCs w:val="21"/>
              </w:rPr>
              <w:t>．不再要求申请人提供车间平面布置图。</w:t>
            </w:r>
          </w:p>
        </w:tc>
        <w:tc>
          <w:tcPr>
            <w:tcW w:w="5571" w:type="dxa"/>
            <w:tcMar>
              <w:top w:w="57" w:type="dxa"/>
              <w:left w:w="68" w:type="dxa"/>
              <w:bottom w:w="57" w:type="dxa"/>
              <w:right w:w="68" w:type="dxa"/>
            </w:tcMar>
            <w:vAlign w:val="center"/>
          </w:tcPr>
          <w:p w:rsidR="00000000" w:rsidRDefault="00BA5752">
            <w:pPr>
              <w:spacing w:line="30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．开展“双随机、一公开”监管，依法查处违法违规生产活动并公开结果。</w:t>
            </w:r>
            <w:r>
              <w:rPr>
                <w:rFonts w:eastAsia="方正书宋_GBK" w:hint="eastAsia"/>
                <w:sz w:val="21"/>
                <w:szCs w:val="21"/>
              </w:rPr>
              <w:t>2</w:t>
            </w:r>
            <w:r>
              <w:rPr>
                <w:rFonts w:eastAsia="方正书宋_GBK" w:hint="eastAsia"/>
                <w:sz w:val="21"/>
                <w:szCs w:val="21"/>
              </w:rPr>
              <w:t>．依法依规</w:t>
            </w:r>
            <w:r>
              <w:rPr>
                <w:rFonts w:eastAsia="方正书宋_GBK" w:hint="eastAsia"/>
                <w:sz w:val="21"/>
                <w:szCs w:val="21"/>
              </w:rPr>
              <w:t>对失信主体开展失信惩戒。</w:t>
            </w:r>
            <w:r>
              <w:rPr>
                <w:rFonts w:eastAsia="方正书宋_GBK" w:hint="eastAsia"/>
                <w:sz w:val="21"/>
                <w:szCs w:val="21"/>
              </w:rPr>
              <w:t>3</w:t>
            </w:r>
            <w:r>
              <w:rPr>
                <w:rFonts w:eastAsia="方正书宋_GBK" w:hint="eastAsia"/>
                <w:sz w:val="21"/>
                <w:szCs w:val="21"/>
              </w:rPr>
              <w:t>．工业和信息化部加强对省级工业和信息化主管部门的监督，省级工业和信息化主管部门定期将审批情况报工业和信息化部备案，工业和信息化部加强抽查。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138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公安部</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保安服务许可证核发</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保安服务许可证</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《保安服务管理条例》</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市公安机关</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．不再要求申请人提供相关人员工作经验证明和无故意犯罪记录证明等材料。</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30</w:t>
            </w:r>
            <w:r>
              <w:rPr>
                <w:rFonts w:eastAsia="方正书宋_GBK" w:hint="eastAsia"/>
                <w:sz w:val="21"/>
                <w:szCs w:val="21"/>
              </w:rPr>
              <w:t>个工作日压减至</w:t>
            </w:r>
            <w:r>
              <w:rPr>
                <w:rFonts w:eastAsia="方正书宋_GBK" w:hint="eastAsia"/>
                <w:sz w:val="21"/>
                <w:szCs w:val="21"/>
              </w:rPr>
              <w:t>20</w:t>
            </w:r>
            <w:r>
              <w:rPr>
                <w:rFonts w:eastAsia="方正书宋_GBK" w:hint="eastAsia"/>
                <w:sz w:val="21"/>
                <w:szCs w:val="21"/>
              </w:rPr>
              <w:t>个工作日。</w:t>
            </w:r>
            <w:r>
              <w:rPr>
                <w:rFonts w:eastAsia="方正书宋_GBK" w:hint="eastAsia"/>
                <w:sz w:val="21"/>
                <w:szCs w:val="21"/>
              </w:rPr>
              <w:t>3</w:t>
            </w:r>
            <w:r>
              <w:rPr>
                <w:rFonts w:eastAsia="方正书宋_GBK" w:hint="eastAsia"/>
                <w:sz w:val="21"/>
                <w:szCs w:val="21"/>
              </w:rPr>
              <w:t>．制定公布办事指南，推广网上办理。</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．开展“双随机、一公开”监管、重点监管，及时处理投诉举报，依法查处违法违规行为。</w:t>
            </w:r>
            <w:r>
              <w:rPr>
                <w:rFonts w:eastAsia="方正书宋_GBK" w:hint="eastAsia"/>
                <w:sz w:val="21"/>
                <w:szCs w:val="21"/>
              </w:rPr>
              <w:t>2</w:t>
            </w:r>
            <w:r>
              <w:rPr>
                <w:rFonts w:eastAsia="方正书宋_GBK" w:hint="eastAsia"/>
                <w:sz w:val="21"/>
                <w:szCs w:val="21"/>
              </w:rPr>
              <w:t>．加</w:t>
            </w:r>
            <w:r>
              <w:rPr>
                <w:rFonts w:eastAsia="方正书宋_GBK" w:hint="eastAsia"/>
                <w:sz w:val="21"/>
                <w:szCs w:val="21"/>
              </w:rPr>
              <w:t>强信用监管，建立企业信用档案并依法向社会公开信用记录，依法依规对失信主体开展失信惩戒。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139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公安部</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爆破作业单位许可</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爆破作业单位许可证</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《民用爆炸物品安全管理条例》</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市、区县公安机关</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不再要求申请者提供爆破作业业绩证明、技术负责人从业经历证明、从业人员资格证明等材料。</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．开展“双随机、一公开”监管，依法查处违法违规行为。</w:t>
            </w:r>
            <w:r>
              <w:rPr>
                <w:rFonts w:eastAsia="方正书宋_GBK" w:hint="eastAsia"/>
                <w:sz w:val="21"/>
                <w:szCs w:val="21"/>
              </w:rPr>
              <w:t>2</w:t>
            </w:r>
            <w:r>
              <w:rPr>
                <w:rFonts w:eastAsia="方正书宋_GBK" w:hint="eastAsia"/>
                <w:sz w:val="21"/>
                <w:szCs w:val="21"/>
              </w:rPr>
              <w:t>．利用技术手段开展检查，发现不符合资质条件规定的依法处理。</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140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公安部</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营业性射击场设立许可</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《中华人民共和国枪支管理法》</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市公安机关</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实行</w:t>
            </w:r>
            <w:r>
              <w:rPr>
                <w:rFonts w:eastAsia="方正书宋_GBK" w:hint="eastAsia"/>
                <w:sz w:val="21"/>
                <w:szCs w:val="21"/>
              </w:rPr>
              <w:t>申请、审批全程网上办理。</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．开展“双随机、一公开”监管，依法查处违法违规行为。</w:t>
            </w:r>
            <w:r>
              <w:rPr>
                <w:rFonts w:eastAsia="方正书宋_GBK" w:hint="eastAsia"/>
                <w:sz w:val="21"/>
                <w:szCs w:val="21"/>
              </w:rPr>
              <w:t>2</w:t>
            </w:r>
            <w:r>
              <w:rPr>
                <w:rFonts w:eastAsia="方正书宋_GBK" w:hint="eastAsia"/>
                <w:sz w:val="21"/>
                <w:szCs w:val="21"/>
              </w:rPr>
              <w:t>．及时处理投诉举报。</w:t>
            </w:r>
            <w:r>
              <w:rPr>
                <w:rFonts w:eastAsia="方正书宋_GBK" w:hint="eastAsia"/>
                <w:sz w:val="21"/>
                <w:szCs w:val="21"/>
              </w:rPr>
              <w:t>3</w:t>
            </w:r>
            <w:r>
              <w:rPr>
                <w:rFonts w:eastAsia="方正书宋_GBK" w:hint="eastAsia"/>
                <w:sz w:val="21"/>
                <w:szCs w:val="21"/>
              </w:rPr>
              <w:t>．通过有关信息系统对企业上报的数据进行核查。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141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公安部</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民用枪支（弹药）制造许可</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民用枪支（弹药）制造许可证</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《中华人民共和国枪支管理法》</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公安部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．实行申请、审批全程网上办理。</w:t>
            </w:r>
            <w:r>
              <w:rPr>
                <w:rFonts w:eastAsia="方正书宋_GBK" w:hint="eastAsia"/>
                <w:sz w:val="21"/>
                <w:szCs w:val="21"/>
              </w:rPr>
              <w:t>2</w:t>
            </w:r>
            <w:r>
              <w:rPr>
                <w:rFonts w:eastAsia="方正书宋_GBK" w:hint="eastAsia"/>
                <w:sz w:val="21"/>
                <w:szCs w:val="21"/>
              </w:rPr>
              <w:t>．不再要求申请人提供技术鉴定文件。</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．开展“双随机、一公开”监管，依法查处违法违规行为。</w:t>
            </w:r>
            <w:r>
              <w:rPr>
                <w:rFonts w:eastAsia="方正书宋_GBK" w:hint="eastAsia"/>
                <w:sz w:val="21"/>
                <w:szCs w:val="21"/>
              </w:rPr>
              <w:t>2</w:t>
            </w:r>
            <w:r>
              <w:rPr>
                <w:rFonts w:eastAsia="方正书宋_GBK" w:hint="eastAsia"/>
                <w:sz w:val="21"/>
                <w:szCs w:val="21"/>
              </w:rPr>
              <w:t>．及时处理投诉举报。</w:t>
            </w:r>
            <w:r>
              <w:rPr>
                <w:rFonts w:eastAsia="方正书宋_GBK" w:hint="eastAsia"/>
                <w:sz w:val="21"/>
                <w:szCs w:val="21"/>
              </w:rPr>
              <w:t>3</w:t>
            </w:r>
            <w:r>
              <w:rPr>
                <w:rFonts w:eastAsia="方正书宋_GBK" w:hint="eastAsia"/>
                <w:sz w:val="21"/>
                <w:szCs w:val="21"/>
              </w:rPr>
              <w:t>．通过有关信息系统对企业上报的数据进行核查。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142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公安部</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民用枪支（弹药）配售许</w:t>
            </w:r>
            <w:r>
              <w:rPr>
                <w:rFonts w:eastAsia="方正书宋_GBK" w:hint="eastAsia"/>
                <w:sz w:val="21"/>
                <w:szCs w:val="21"/>
              </w:rPr>
              <w:t>可</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民用枪支（弹药）配售许可证</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《中华人民共和国枪支管理法》</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市公安机关</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实行申请、审批全程网上办理。</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．开展“双随机、一公开”监管，依法查处违法违规行为。</w:t>
            </w:r>
            <w:r>
              <w:rPr>
                <w:rFonts w:eastAsia="方正书宋_GBK" w:hint="eastAsia"/>
                <w:sz w:val="21"/>
                <w:szCs w:val="21"/>
              </w:rPr>
              <w:t>2</w:t>
            </w:r>
            <w:r>
              <w:rPr>
                <w:rFonts w:eastAsia="方正书宋_GBK" w:hint="eastAsia"/>
                <w:sz w:val="21"/>
                <w:szCs w:val="21"/>
              </w:rPr>
              <w:t>．及时处理投诉举报。</w:t>
            </w:r>
            <w:r>
              <w:rPr>
                <w:rFonts w:eastAsia="方正书宋_GBK" w:hint="eastAsia"/>
                <w:sz w:val="21"/>
                <w:szCs w:val="21"/>
              </w:rPr>
              <w:t>3</w:t>
            </w:r>
            <w:r>
              <w:rPr>
                <w:rFonts w:eastAsia="方正书宋_GBK" w:hint="eastAsia"/>
                <w:sz w:val="21"/>
                <w:szCs w:val="21"/>
              </w:rPr>
              <w:t>．通过有关信息系统对企业上报的数据进行核查。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143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公安部</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弩的制造、销售、购置、进口、运输许可</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市公安机关</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．实行申请、审批全程网上办理。</w:t>
            </w:r>
            <w:r>
              <w:rPr>
                <w:rFonts w:eastAsia="方正书宋_GBK" w:hint="eastAsia"/>
                <w:sz w:val="21"/>
                <w:szCs w:val="21"/>
              </w:rPr>
              <w:t>2</w:t>
            </w:r>
            <w:r>
              <w:rPr>
                <w:rFonts w:eastAsia="方正书宋_GBK" w:hint="eastAsia"/>
                <w:sz w:val="21"/>
                <w:szCs w:val="21"/>
              </w:rPr>
              <w:t>．不再要求申请人提供营业执照、无违法犯罪记录证明、批准立项文件。</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w:t>
            </w:r>
            <w:r>
              <w:rPr>
                <w:rFonts w:eastAsia="方正书宋_GBK" w:hint="eastAsia"/>
                <w:sz w:val="21"/>
                <w:szCs w:val="21"/>
              </w:rPr>
              <w:t>法查处违法违规行为。</w:t>
            </w:r>
            <w:r>
              <w:rPr>
                <w:rFonts w:eastAsia="方正书宋_GBK" w:hint="eastAsia"/>
                <w:sz w:val="21"/>
                <w:szCs w:val="21"/>
              </w:rPr>
              <w:t>2</w:t>
            </w:r>
            <w:r>
              <w:rPr>
                <w:rFonts w:eastAsia="方正书宋_GBK" w:hint="eastAsia"/>
                <w:sz w:val="21"/>
                <w:szCs w:val="21"/>
              </w:rPr>
              <w:t>．及时处理投诉举报。</w:t>
            </w:r>
            <w:r>
              <w:rPr>
                <w:rFonts w:eastAsia="方正书宋_GBK" w:hint="eastAsia"/>
                <w:sz w:val="21"/>
                <w:szCs w:val="21"/>
              </w:rPr>
              <w:t>3</w:t>
            </w:r>
            <w:r>
              <w:rPr>
                <w:rFonts w:eastAsia="方正书宋_GBK" w:hint="eastAsia"/>
                <w:sz w:val="21"/>
                <w:szCs w:val="21"/>
              </w:rPr>
              <w:t>．通过有关信息系统对企业上报的数据进行核查。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144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公安部</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计算机信息系统安全专用产品销售许可</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计算机信息系统安全专用产品销售许可证</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《中华人民共和国计算机信息系统安全保护条例》</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公安部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．不再要求申请人提供营业执照、商用密码产品型号证书等材料。</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15</w:t>
            </w:r>
            <w:r>
              <w:rPr>
                <w:rFonts w:eastAsia="方正书宋_GBK" w:hint="eastAsia"/>
                <w:sz w:val="21"/>
                <w:szCs w:val="21"/>
              </w:rPr>
              <w:t>个工作日压减至</w:t>
            </w:r>
            <w:r>
              <w:rPr>
                <w:rFonts w:eastAsia="方正书宋_GBK" w:hint="eastAsia"/>
                <w:sz w:val="21"/>
                <w:szCs w:val="21"/>
              </w:rPr>
              <w:t>10</w:t>
            </w:r>
            <w:r>
              <w:rPr>
                <w:rFonts w:eastAsia="方正书宋_GBK" w:hint="eastAsia"/>
                <w:sz w:val="21"/>
                <w:szCs w:val="21"/>
              </w:rPr>
              <w:t>个工作日。</w:t>
            </w:r>
            <w:r>
              <w:rPr>
                <w:rFonts w:eastAsia="方正书宋_GBK" w:hint="eastAsia"/>
                <w:sz w:val="21"/>
                <w:szCs w:val="21"/>
              </w:rPr>
              <w:t>3</w:t>
            </w:r>
            <w:r>
              <w:rPr>
                <w:rFonts w:eastAsia="方正书宋_GBK" w:hint="eastAsia"/>
                <w:sz w:val="21"/>
                <w:szCs w:val="21"/>
              </w:rPr>
              <w:t>．实行申请、审批全程网上办理。</w:t>
            </w:r>
            <w:r>
              <w:rPr>
                <w:rFonts w:eastAsia="方正书宋_GBK" w:hint="eastAsia"/>
                <w:sz w:val="21"/>
                <w:szCs w:val="21"/>
              </w:rPr>
              <w:t>4</w:t>
            </w:r>
            <w:r>
              <w:rPr>
                <w:rFonts w:eastAsia="方正书宋_GBK" w:hint="eastAsia"/>
                <w:sz w:val="21"/>
                <w:szCs w:val="21"/>
              </w:rPr>
              <w:t>．停止收取产品首次检测费用。</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．开展“双随机、一公开”监管，每年组织开展网络安全行业产品抽查工作，对产品不合格的企业进</w:t>
            </w:r>
            <w:r>
              <w:rPr>
                <w:rFonts w:eastAsia="方正书宋_GBK" w:hint="eastAsia"/>
                <w:sz w:val="21"/>
                <w:szCs w:val="21"/>
              </w:rPr>
              <w:t>行全国通报，并责令其限期整改，对违规生产、销售的企业要依法查处。</w:t>
            </w:r>
            <w:r>
              <w:rPr>
                <w:rFonts w:eastAsia="方正书宋_GBK" w:hint="eastAsia"/>
                <w:sz w:val="21"/>
                <w:szCs w:val="21"/>
              </w:rPr>
              <w:t>2</w:t>
            </w:r>
            <w:r>
              <w:rPr>
                <w:rFonts w:eastAsia="方正书宋_GBK" w:hint="eastAsia"/>
                <w:sz w:val="21"/>
                <w:szCs w:val="21"/>
              </w:rPr>
              <w:t>．加强对计算机信息系统安全专用产品有关检测机构的监管，依法及时处理投诉举报，发现违法违规行为要依法查处。</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145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民政部</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建设经营性公墓审批</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《殡葬管理条例》</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区县民政部门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2"/>
                <w:sz w:val="21"/>
                <w:szCs w:val="21"/>
              </w:rPr>
              <w:t>将经营性公墓的审批权限由省级民政部</w:t>
            </w:r>
            <w:r>
              <w:rPr>
                <w:rFonts w:eastAsia="方正书宋_GBK" w:hint="eastAsia"/>
                <w:sz w:val="21"/>
                <w:szCs w:val="21"/>
              </w:rPr>
              <w:t>门下放至设区的市级民政部门，设区的市级民政部门将审批结果报省级民政部门备案。</w:t>
            </w:r>
            <w:r>
              <w:rPr>
                <w:rFonts w:eastAsia="方正书宋_GBK" w:hint="eastAsia"/>
                <w:sz w:val="21"/>
                <w:szCs w:val="21"/>
              </w:rPr>
              <w:t>2</w:t>
            </w:r>
            <w:r>
              <w:rPr>
                <w:rFonts w:eastAsia="方正书宋_GBK" w:hint="eastAsia"/>
                <w:sz w:val="21"/>
                <w:szCs w:val="21"/>
              </w:rPr>
              <w:t>．加快殡葬信息化建设，推动实现审批全程网上办理。</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．完善殡葬设施规划，通过规划对殡葬设施进行总量控制。</w:t>
            </w:r>
            <w:r>
              <w:rPr>
                <w:rFonts w:eastAsia="方正书宋_GBK" w:hint="eastAsia"/>
                <w:sz w:val="21"/>
                <w:szCs w:val="21"/>
              </w:rPr>
              <w:t>2</w:t>
            </w:r>
            <w:r>
              <w:rPr>
                <w:rFonts w:eastAsia="方正书宋_GBK" w:hint="eastAsia"/>
                <w:sz w:val="21"/>
                <w:szCs w:val="21"/>
              </w:rPr>
              <w:t>．开展“双随机、一公开”监管，</w:t>
            </w:r>
            <w:r>
              <w:rPr>
                <w:rFonts w:eastAsia="方正书宋_GBK" w:hint="eastAsia"/>
                <w:sz w:val="21"/>
                <w:szCs w:val="21"/>
              </w:rPr>
              <w:t>建立完善殡葬服务企业随机抽查事项清单，增强监管效能。</w:t>
            </w:r>
            <w:r>
              <w:rPr>
                <w:rFonts w:eastAsia="方正书宋_GBK" w:hint="eastAsia"/>
                <w:sz w:val="21"/>
                <w:szCs w:val="21"/>
              </w:rPr>
              <w:t>3</w:t>
            </w:r>
            <w:r>
              <w:rPr>
                <w:rFonts w:eastAsia="方正书宋_GBK" w:hint="eastAsia"/>
                <w:sz w:val="21"/>
                <w:szCs w:val="21"/>
              </w:rPr>
              <w:t>．强化公墓年检制度，对违规建设经营行为完善处罚机制和措施。</w:t>
            </w:r>
            <w:r>
              <w:rPr>
                <w:rFonts w:eastAsia="方正书宋_GBK" w:hint="eastAsia"/>
                <w:sz w:val="21"/>
                <w:szCs w:val="21"/>
              </w:rPr>
              <w:t>4</w:t>
            </w:r>
            <w:r>
              <w:rPr>
                <w:rFonts w:eastAsia="方正书宋_GBK" w:hint="eastAsia"/>
                <w:sz w:val="21"/>
                <w:szCs w:val="21"/>
              </w:rPr>
              <w:t>．推进跨部门联合监管。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146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财政部</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设立免税场所事项审批</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财政部会同国务院有关部门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．网上公布审批程序、办理依据、申请条件、申请材料等信息。</w:t>
            </w:r>
            <w:r>
              <w:rPr>
                <w:rFonts w:eastAsia="方正书宋_GBK" w:hint="eastAsia"/>
                <w:sz w:val="21"/>
                <w:szCs w:val="21"/>
              </w:rPr>
              <w:t>2</w:t>
            </w:r>
            <w:r>
              <w:rPr>
                <w:rFonts w:eastAsia="方正书宋_GBK" w:hint="eastAsia"/>
                <w:sz w:val="21"/>
                <w:szCs w:val="21"/>
              </w:rPr>
              <w:t>．不再要求申请人提供特许经营费缴纳情况等材料。</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．建立健全部门间监管协调机制，依据职责分工加强联合监管。</w:t>
            </w:r>
            <w:r>
              <w:rPr>
                <w:rFonts w:eastAsia="方正书宋_GBK" w:hint="eastAsia"/>
                <w:sz w:val="21"/>
                <w:szCs w:val="21"/>
              </w:rPr>
              <w:t>2</w:t>
            </w:r>
            <w:r>
              <w:rPr>
                <w:rFonts w:eastAsia="方正书宋_GBK" w:hint="eastAsia"/>
                <w:sz w:val="21"/>
                <w:szCs w:val="21"/>
              </w:rPr>
              <w:t>．开展定期或不定期检查，发现违法违规行为交由有关部门依法查处。</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147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财政部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会计师事务所设立审批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会计师事务所执业证书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《中华人民共和国注册会计师法》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市财政部门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30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．开展“双随机、一公开”监管，并根据会计师事务所受到处罚情况、其他部门移交线索、群众举报等实施重点监管。</w:t>
            </w:r>
            <w:r>
              <w:rPr>
                <w:rFonts w:eastAsia="方正书宋_GBK" w:hint="eastAsia"/>
                <w:sz w:val="21"/>
                <w:szCs w:val="21"/>
              </w:rPr>
              <w:t>2</w:t>
            </w:r>
            <w:r>
              <w:rPr>
                <w:rFonts w:eastAsia="方正书宋_GBK" w:hint="eastAsia"/>
                <w:sz w:val="21"/>
                <w:szCs w:val="21"/>
              </w:rPr>
              <w:t>．定期对会计师事务所符合执业许可情况开展专项检查。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148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人力资源社会保障部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设立民办普通、高级技工学校审批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办学许可证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《中华人民共和国民办教育促进法》《中华人民共和国民办教育促进法实施条例》《国</w:t>
            </w:r>
            <w:r>
              <w:rPr>
                <w:rFonts w:eastAsia="方正书宋_GBK" w:hint="eastAsia"/>
                <w:sz w:val="21"/>
                <w:szCs w:val="21"/>
              </w:rPr>
              <w:t>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市人力资源社会保障部门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．实现申请网上办理。</w:t>
            </w:r>
            <w:r>
              <w:rPr>
                <w:rFonts w:eastAsia="方正书宋_GBK" w:hint="eastAsia"/>
                <w:sz w:val="21"/>
                <w:szCs w:val="21"/>
              </w:rPr>
              <w:t>2</w:t>
            </w:r>
            <w:r>
              <w:rPr>
                <w:rFonts w:eastAsia="方正书宋_GBK" w:hint="eastAsia"/>
                <w:sz w:val="21"/>
                <w:szCs w:val="21"/>
              </w:rPr>
              <w:t>．不再要求申请人提供在登记注册等环节已经提交过的材料。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w:t>
            </w:r>
            <w:r>
              <w:rPr>
                <w:rFonts w:eastAsia="方正书宋_GBK" w:hint="eastAsia"/>
                <w:sz w:val="21"/>
                <w:szCs w:val="21"/>
              </w:rPr>
              <w:t>2</w:t>
            </w:r>
            <w:r>
              <w:rPr>
                <w:rFonts w:eastAsia="方正书宋_GBK" w:hint="eastAsia"/>
                <w:sz w:val="21"/>
                <w:szCs w:val="21"/>
              </w:rPr>
              <w:t>．通过检查考核或投诉举报件专查等方式进行有效监管，发现违法违规行为要依法查处并公开结果。</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149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人力资源社会保障部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设立民办技师学院审批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办学许可证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《中华人民共和国民办教育促进法》《中华人民共和国民办教育促进法实施条例》《国务院对确需保留的行政审批项目设定行政许可的决定》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市人民政府</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w:t>
            </w:r>
            <w:r>
              <w:rPr>
                <w:rFonts w:eastAsia="方正书宋_GBK" w:hint="eastAsia"/>
                <w:sz w:val="21"/>
                <w:szCs w:val="21"/>
              </w:rPr>
              <w:t>申请网上办理。</w:t>
            </w:r>
            <w:r>
              <w:rPr>
                <w:rFonts w:eastAsia="方正书宋_GBK" w:hint="eastAsia"/>
                <w:sz w:val="21"/>
                <w:szCs w:val="21"/>
              </w:rPr>
              <w:t>2</w:t>
            </w:r>
            <w:r>
              <w:rPr>
                <w:rFonts w:eastAsia="方正书宋_GBK" w:hint="eastAsia"/>
                <w:sz w:val="21"/>
                <w:szCs w:val="21"/>
              </w:rPr>
              <w:t>．不再要求申请人提供在登记注册等环节已经提交过的材料。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w:t>
            </w:r>
            <w:r>
              <w:rPr>
                <w:rFonts w:eastAsia="方正书宋_GBK" w:hint="eastAsia"/>
                <w:sz w:val="21"/>
                <w:szCs w:val="21"/>
              </w:rPr>
              <w:t>2</w:t>
            </w:r>
            <w:r>
              <w:rPr>
                <w:rFonts w:eastAsia="方正书宋_GBK" w:hint="eastAsia"/>
                <w:sz w:val="21"/>
                <w:szCs w:val="21"/>
              </w:rPr>
              <w:t>．通过检查考核或投诉举报件专查等方式进行有效监管，发现违法违规行为要依法查处并公开结果。</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150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人力资源社会保障部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企业年金基金管理机构资格认定、延续认定（国家级）</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企业年金基金管理机构资格证书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人力资源社会保障部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．每年更新发布存量情况，实时更新基金管理机构及资格变动情况。</w:t>
            </w:r>
            <w:r>
              <w:rPr>
                <w:rFonts w:eastAsia="方正书宋_GBK" w:hint="eastAsia"/>
                <w:sz w:val="21"/>
                <w:szCs w:val="21"/>
              </w:rPr>
              <w:t>2</w:t>
            </w:r>
            <w:r>
              <w:rPr>
                <w:rFonts w:eastAsia="方正书宋_GBK" w:hint="eastAsia"/>
                <w:sz w:val="21"/>
                <w:szCs w:val="21"/>
              </w:rPr>
              <w:t>．拟新增许可企业时，提前</w:t>
            </w:r>
            <w:r>
              <w:rPr>
                <w:rFonts w:eastAsia="方正书宋_GBK" w:hint="eastAsia"/>
                <w:sz w:val="21"/>
                <w:szCs w:val="21"/>
              </w:rPr>
              <w:t>2</w:t>
            </w:r>
            <w:r>
              <w:rPr>
                <w:rFonts w:eastAsia="方正书宋_GBK" w:hint="eastAsia"/>
                <w:sz w:val="21"/>
                <w:szCs w:val="21"/>
              </w:rPr>
              <w:t>个月在网上公布受理时间、受理</w:t>
            </w:r>
            <w:r>
              <w:rPr>
                <w:rFonts w:eastAsia="方正书宋_GBK" w:hint="eastAsia"/>
                <w:sz w:val="21"/>
                <w:szCs w:val="21"/>
              </w:rPr>
              <w:t>条件、办理标准、本次增加数量等内容。</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．加强年金基金管理合同和养老金产品备案管理，依法依规对年金基金管理机构的市场行为进行日常监管。</w:t>
            </w:r>
            <w:r>
              <w:rPr>
                <w:rFonts w:eastAsia="方正书宋_GBK" w:hint="eastAsia"/>
                <w:sz w:val="21"/>
                <w:szCs w:val="21"/>
              </w:rPr>
              <w:t>3</w:t>
            </w:r>
            <w:r>
              <w:rPr>
                <w:rFonts w:eastAsia="方正书宋_GBK" w:hint="eastAsia"/>
                <w:sz w:val="21"/>
                <w:szCs w:val="21"/>
              </w:rPr>
              <w:t>．加强“互联网</w:t>
            </w:r>
            <w:r>
              <w:rPr>
                <w:rFonts w:eastAsia="方正书宋_GBK" w:hint="eastAsia"/>
                <w:sz w:val="21"/>
                <w:szCs w:val="21"/>
              </w:rPr>
              <w:t>+</w:t>
            </w:r>
            <w:r>
              <w:rPr>
                <w:rFonts w:eastAsia="方正书宋_GBK" w:hint="eastAsia"/>
                <w:sz w:val="21"/>
                <w:szCs w:val="21"/>
              </w:rPr>
              <w:t>监管”，通过跨部门联合监管等方式进行有效监管。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151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人力资源社会保障部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劳务派遣经营许可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劳务派遣经营许可证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《中华人民共和国劳动合同法》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市、区县人力资源社会</w:t>
            </w:r>
            <w:r>
              <w:rPr>
                <w:rFonts w:eastAsia="方正书宋_GBK" w:hint="eastAsia"/>
                <w:sz w:val="21"/>
                <w:szCs w:val="21"/>
              </w:rPr>
              <w:lastRenderedPageBreak/>
              <w:t>保障部门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．有条件的地区将省、设区的市级人力资源社会保障部门的审批权限下放至县级人</w:t>
            </w:r>
            <w:r>
              <w:rPr>
                <w:rFonts w:eastAsia="方正书宋_GBK" w:hint="eastAsia"/>
                <w:sz w:val="21"/>
                <w:szCs w:val="21"/>
              </w:rPr>
              <w:lastRenderedPageBreak/>
              <w:t>力资源社会保障部门。</w:t>
            </w:r>
            <w:r>
              <w:rPr>
                <w:rFonts w:eastAsia="方正书宋_GBK" w:hint="eastAsia"/>
                <w:sz w:val="21"/>
                <w:szCs w:val="21"/>
              </w:rPr>
              <w:t>2</w:t>
            </w:r>
            <w:r>
              <w:rPr>
                <w:rFonts w:eastAsia="方正书宋_GBK" w:hint="eastAsia"/>
                <w:sz w:val="21"/>
                <w:szCs w:val="21"/>
              </w:rPr>
              <w:t>．加</w:t>
            </w:r>
            <w:r>
              <w:rPr>
                <w:rFonts w:eastAsia="方正书宋_GBK" w:hint="eastAsia"/>
                <w:sz w:val="21"/>
                <w:szCs w:val="21"/>
              </w:rPr>
              <w:t>快实现申请、审批全程网上办理。</w:t>
            </w:r>
            <w:r>
              <w:rPr>
                <w:rFonts w:eastAsia="方正书宋_GBK" w:hint="eastAsia"/>
                <w:sz w:val="21"/>
                <w:szCs w:val="21"/>
              </w:rPr>
              <w:t>3</w:t>
            </w:r>
            <w:r>
              <w:rPr>
                <w:rFonts w:eastAsia="方正书宋_GBK" w:hint="eastAsia"/>
                <w:sz w:val="21"/>
                <w:szCs w:val="21"/>
              </w:rPr>
              <w:t>．不再要求申请人提供营业执照、企业名称预先核准通知书、法定代表人身份证明等材料。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z w:val="21"/>
                <w:szCs w:val="21"/>
              </w:rPr>
              <w:t>．加强信用监管，依法向社会公布劳务派遣企业信用</w:t>
            </w:r>
            <w:r>
              <w:rPr>
                <w:rFonts w:eastAsia="方正书宋_GBK" w:hint="eastAsia"/>
                <w:sz w:val="21"/>
                <w:szCs w:val="21"/>
              </w:rPr>
              <w:lastRenderedPageBreak/>
              <w:t>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152</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人力资源社会保障部</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以技能为主的国外职业资格证书及发证机构资格审核和注册</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人力资源社会保障部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2"/>
                <w:sz w:val="21"/>
                <w:szCs w:val="21"/>
              </w:rPr>
              <w:t>将审批权限由人力资源社会保障部下放</w:t>
            </w:r>
            <w:r>
              <w:rPr>
                <w:rFonts w:eastAsia="方正书宋_GBK" w:hint="eastAsia"/>
                <w:sz w:val="21"/>
                <w:szCs w:val="21"/>
              </w:rPr>
              <w:t>至省级人力资源社会保障部门。</w:t>
            </w:r>
            <w:r>
              <w:rPr>
                <w:rFonts w:eastAsia="方正书宋_GBK" w:hint="eastAsia"/>
                <w:sz w:val="21"/>
                <w:szCs w:val="21"/>
              </w:rPr>
              <w:t>2</w:t>
            </w:r>
            <w:r>
              <w:rPr>
                <w:rFonts w:eastAsia="方正书宋_GBK" w:hint="eastAsia"/>
                <w:sz w:val="21"/>
                <w:szCs w:val="21"/>
              </w:rPr>
              <w:t>．实现申请、审批全程网上办理。</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开展“双随机、一公开”监管，对通过投诉举报等渠道反映问题多的机构实施重点监管，发现违法违规行为要依法查处并公开结果。</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153</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地质灾害危险性评估单位甲级资质审批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地质灾害防治单位资质证书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《地质灾害防治条例》</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自然资源部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不再要求申请人提供设立单位批准文件、法定代表人和技术负责人简历、法定代表人任命和聘任文件、技术人员从事地质灾害防治技术工作</w:t>
            </w:r>
            <w:r>
              <w:rPr>
                <w:rFonts w:eastAsia="方正书宋_GBK" w:hint="eastAsia"/>
                <w:sz w:val="21"/>
                <w:szCs w:val="21"/>
              </w:rPr>
              <w:t>5</w:t>
            </w:r>
            <w:r>
              <w:rPr>
                <w:rFonts w:eastAsia="方正书宋_GBK" w:hint="eastAsia"/>
                <w:sz w:val="21"/>
                <w:szCs w:val="21"/>
              </w:rPr>
              <w:t>年以上证明文件等材料。</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制定完善标准和规范，对企业执行标准规范情况加强监管</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．开展“双随机、一公开”</w:t>
            </w:r>
            <w:r>
              <w:rPr>
                <w:rFonts w:eastAsia="方正书宋_GBK" w:hint="eastAsia"/>
                <w:sz w:val="21"/>
                <w:szCs w:val="21"/>
              </w:rPr>
              <w:t>监管，对违法违规企业依法查处并公开结果。</w:t>
            </w:r>
            <w:r>
              <w:rPr>
                <w:rFonts w:eastAsia="方正书宋_GBK" w:hint="eastAsia"/>
                <w:sz w:val="21"/>
                <w:szCs w:val="21"/>
              </w:rPr>
              <w:t>3</w:t>
            </w:r>
            <w:r>
              <w:rPr>
                <w:rFonts w:eastAsia="方正书宋_GBK" w:hint="eastAsia"/>
                <w:sz w:val="21"/>
                <w:szCs w:val="21"/>
              </w:rPr>
              <w:t>．强化信用监管，向社会公布企业信用状况，依法依规建立黑名单制度，并对失信主体开展失信惩戒。</w:t>
            </w:r>
            <w:r>
              <w:rPr>
                <w:rFonts w:eastAsia="方正书宋_GBK" w:hint="eastAsia"/>
                <w:sz w:val="21"/>
                <w:szCs w:val="21"/>
              </w:rPr>
              <w:t>4</w:t>
            </w:r>
            <w:r>
              <w:rPr>
                <w:rFonts w:eastAsia="方正书宋_GBK" w:hint="eastAsia"/>
                <w:sz w:val="21"/>
                <w:szCs w:val="21"/>
              </w:rPr>
              <w:t>．充分发挥行业自律作用。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154</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地质灾害治理工程勘查单位甲级资质审批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地质灾害防治单位资质证书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《地质灾害防治条例》</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自然资源部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不再要求申请人提供设立单位批准文件、法定代表人和技术负责人简历、法定代表人任命和聘任文件等材料。</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制定完善标准和规范，对企业执行标准规范情况加强监管。</w:t>
            </w:r>
            <w:r>
              <w:rPr>
                <w:rFonts w:eastAsia="方正书宋_GBK" w:hint="eastAsia"/>
                <w:sz w:val="21"/>
                <w:szCs w:val="21"/>
              </w:rPr>
              <w:t>2</w:t>
            </w:r>
            <w:r>
              <w:rPr>
                <w:rFonts w:eastAsia="方正书宋_GBK" w:hint="eastAsia"/>
                <w:sz w:val="21"/>
                <w:szCs w:val="21"/>
              </w:rPr>
              <w:t>．开展“双随机、一公开”监管，对违法违规企业依法查处并公开结果</w:t>
            </w:r>
            <w:r>
              <w:rPr>
                <w:rFonts w:eastAsia="方正书宋_GBK" w:hint="eastAsia"/>
                <w:sz w:val="21"/>
                <w:szCs w:val="21"/>
              </w:rPr>
              <w:t>。</w:t>
            </w:r>
            <w:r>
              <w:rPr>
                <w:rFonts w:eastAsia="方正书宋_GBK" w:hint="eastAsia"/>
                <w:sz w:val="21"/>
                <w:szCs w:val="21"/>
              </w:rPr>
              <w:t>3</w:t>
            </w:r>
            <w:r>
              <w:rPr>
                <w:rFonts w:eastAsia="方正书宋_GBK" w:hint="eastAsia"/>
                <w:sz w:val="21"/>
                <w:szCs w:val="21"/>
              </w:rPr>
              <w:t>．强化信用监管，向社会公布企业信用状况，依法依规建立黑名单制度，并对失信主体开展失信惩戒。</w:t>
            </w:r>
            <w:r>
              <w:rPr>
                <w:rFonts w:eastAsia="方正书宋_GBK" w:hint="eastAsia"/>
                <w:sz w:val="21"/>
                <w:szCs w:val="21"/>
              </w:rPr>
              <w:t>4</w:t>
            </w:r>
            <w:r>
              <w:rPr>
                <w:rFonts w:eastAsia="方正书宋_GBK" w:hint="eastAsia"/>
                <w:sz w:val="21"/>
                <w:szCs w:val="21"/>
              </w:rPr>
              <w:t>．充分发挥行业自律作用。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155</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地质灾害治理工程设计单位甲级资质审批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地质灾害防治单位资质证书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《地质灾害防治条例》</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自然资源部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不再要求申请人提供设立单位批准文件、法定代表人和技术负责人简历、法定代表人任命和聘任文件等材料。</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制定完善标准和规范，对企业执行标准规范情况加强监管</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．开展“双随机、一公开”监管，对违法违规企业依法查处并公开结果。</w:t>
            </w:r>
            <w:r>
              <w:rPr>
                <w:rFonts w:eastAsia="方正书宋_GBK" w:hint="eastAsia"/>
                <w:sz w:val="21"/>
                <w:szCs w:val="21"/>
              </w:rPr>
              <w:t>3</w:t>
            </w:r>
            <w:r>
              <w:rPr>
                <w:rFonts w:eastAsia="方正书宋_GBK" w:hint="eastAsia"/>
                <w:sz w:val="21"/>
                <w:szCs w:val="21"/>
              </w:rPr>
              <w:t>．强化信用监管，向社会公布企业信用</w:t>
            </w:r>
            <w:r>
              <w:rPr>
                <w:rFonts w:eastAsia="方正书宋_GBK" w:hint="eastAsia"/>
                <w:sz w:val="21"/>
                <w:szCs w:val="21"/>
              </w:rPr>
              <w:t>状况，依法依规建立黑名单制度，并对失信主体开展失信惩戒。</w:t>
            </w:r>
            <w:r>
              <w:rPr>
                <w:rFonts w:eastAsia="方正书宋_GBK" w:hint="eastAsia"/>
                <w:sz w:val="21"/>
                <w:szCs w:val="21"/>
              </w:rPr>
              <w:t>4</w:t>
            </w:r>
            <w:r>
              <w:rPr>
                <w:rFonts w:eastAsia="方正书宋_GBK" w:hint="eastAsia"/>
                <w:sz w:val="21"/>
                <w:szCs w:val="21"/>
              </w:rPr>
              <w:t>．充分发挥行业自律作用。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156</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地质灾害治理工程施工单位甲级资质审批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地质灾害防治单位资质证书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《地质灾害防治条例》</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自然资源部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不再要求申请人提供设立单位批准文件、法定代表人和技术负责人简历、法定代表人任命和聘任文件等材料。</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制定完善标准和规范，对企业执行标准规范情况加强监管。</w:t>
            </w:r>
            <w:r>
              <w:rPr>
                <w:rFonts w:eastAsia="方正书宋_GBK" w:hint="eastAsia"/>
                <w:sz w:val="21"/>
                <w:szCs w:val="21"/>
              </w:rPr>
              <w:t>2</w:t>
            </w:r>
            <w:r>
              <w:rPr>
                <w:rFonts w:eastAsia="方正书宋_GBK" w:hint="eastAsia"/>
                <w:sz w:val="21"/>
                <w:szCs w:val="21"/>
              </w:rPr>
              <w:t>．开展“双随机、一公开”监管，对违法违规企业依法查处并公开结果。</w:t>
            </w:r>
            <w:r>
              <w:rPr>
                <w:rFonts w:eastAsia="方正书宋_GBK" w:hint="eastAsia"/>
                <w:sz w:val="21"/>
                <w:szCs w:val="21"/>
              </w:rPr>
              <w:t>3</w:t>
            </w:r>
            <w:r>
              <w:rPr>
                <w:rFonts w:eastAsia="方正书宋_GBK" w:hint="eastAsia"/>
                <w:sz w:val="21"/>
                <w:szCs w:val="21"/>
              </w:rPr>
              <w:t>．强化信用监管，向社会公布企业信用状况，依法依规建立黑名单制度，并对失信</w:t>
            </w:r>
            <w:r>
              <w:rPr>
                <w:rFonts w:eastAsia="方正书宋_GBK" w:hint="eastAsia"/>
                <w:sz w:val="21"/>
                <w:szCs w:val="21"/>
              </w:rPr>
              <w:t>主体开展失信惩戒。</w:t>
            </w:r>
            <w:r>
              <w:rPr>
                <w:rFonts w:eastAsia="方正书宋_GBK" w:hint="eastAsia"/>
                <w:sz w:val="21"/>
                <w:szCs w:val="21"/>
              </w:rPr>
              <w:t>4</w:t>
            </w:r>
            <w:r>
              <w:rPr>
                <w:rFonts w:eastAsia="方正书宋_GBK" w:hint="eastAsia"/>
                <w:sz w:val="21"/>
                <w:szCs w:val="21"/>
              </w:rPr>
              <w:t>．充分发挥行业自律作用。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157</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地质灾害治理工程监理单位甲级资质审批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地质灾害防治单位资质证书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《地质灾害防治条例》</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自然资源部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不再要求申请人提供设立单位批准文件、法定代表人和技术负责人简历、法定代表人任命和聘任文件等材料。</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制定完善标准和规范，对企业执行标准规范情况加强监管</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．开展“双随机、一公开”监管，对违法违规企业依法查处并公开结果。</w:t>
            </w:r>
            <w:r>
              <w:rPr>
                <w:rFonts w:eastAsia="方正书宋_GBK" w:hint="eastAsia"/>
                <w:sz w:val="21"/>
                <w:szCs w:val="21"/>
              </w:rPr>
              <w:t>3</w:t>
            </w:r>
            <w:r>
              <w:rPr>
                <w:rFonts w:eastAsia="方正书宋_GBK" w:hint="eastAsia"/>
                <w:sz w:val="21"/>
                <w:szCs w:val="21"/>
              </w:rPr>
              <w:t>．强化信用监管，向社会公布企业信用状况，依法依规建立黑名单制度，并对失信主体开展失信惩戒。</w:t>
            </w:r>
            <w:r>
              <w:rPr>
                <w:rFonts w:eastAsia="方正书宋_GBK" w:hint="eastAsia"/>
                <w:sz w:val="21"/>
                <w:szCs w:val="21"/>
              </w:rPr>
              <w:t>4</w:t>
            </w:r>
            <w:r>
              <w:rPr>
                <w:rFonts w:eastAsia="方正书宋_GBK" w:hint="eastAsia"/>
                <w:sz w:val="21"/>
                <w:szCs w:val="21"/>
              </w:rPr>
              <w:t>．充分发挥行业自律</w:t>
            </w:r>
            <w:r>
              <w:rPr>
                <w:rFonts w:eastAsia="方正书宋_GBK" w:hint="eastAsia"/>
                <w:sz w:val="21"/>
                <w:szCs w:val="21"/>
              </w:rPr>
              <w:t>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158</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地质灾害危险性评估单位乙级资质审批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地质灾害防治单位资质证书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《地质灾害防治条例》</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市规划自然资源部门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不再要求申请人提供设立单位批准文件、法定代表人和技术负责人简历、法定代表人任命和聘任文件、技术人员从事地质灾害防治技术工作</w:t>
            </w:r>
            <w:r>
              <w:rPr>
                <w:rFonts w:eastAsia="方正书宋_GBK" w:hint="eastAsia"/>
                <w:sz w:val="21"/>
                <w:szCs w:val="21"/>
              </w:rPr>
              <w:t>5</w:t>
            </w:r>
            <w:r>
              <w:rPr>
                <w:rFonts w:eastAsia="方正书宋_GBK" w:hint="eastAsia"/>
                <w:sz w:val="21"/>
                <w:szCs w:val="21"/>
              </w:rPr>
              <w:t>年以上证明文件等材料。</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制定完善标准和规范，对企业执行标准规范情况加强监管</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．开展“双随机、一公开”监管，对违法违规企业依法查处并公开结果。</w:t>
            </w:r>
            <w:r>
              <w:rPr>
                <w:rFonts w:eastAsia="方正书宋_GBK" w:hint="eastAsia"/>
                <w:sz w:val="21"/>
                <w:szCs w:val="21"/>
              </w:rPr>
              <w:t>3</w:t>
            </w:r>
            <w:r>
              <w:rPr>
                <w:rFonts w:eastAsia="方正书宋_GBK" w:hint="eastAsia"/>
                <w:sz w:val="21"/>
                <w:szCs w:val="21"/>
              </w:rPr>
              <w:t>．强化信用监管，向社会公布企业信用状况，依法依规建立黑名单制度，并对失信主体开展失信惩戒。</w:t>
            </w:r>
            <w:r>
              <w:rPr>
                <w:rFonts w:eastAsia="方正书宋_GBK" w:hint="eastAsia"/>
                <w:sz w:val="21"/>
                <w:szCs w:val="21"/>
              </w:rPr>
              <w:t>4</w:t>
            </w:r>
            <w:r>
              <w:rPr>
                <w:rFonts w:eastAsia="方正书宋_GBK" w:hint="eastAsia"/>
                <w:sz w:val="21"/>
                <w:szCs w:val="21"/>
              </w:rPr>
              <w:t>．充分发挥行业自律作用。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159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地质灾害治理工程勘查单位乙级资质审批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地质灾害防治单位资质证书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《地质灾害防治条例》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市规划自然资源部门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不再要求申请人提供设立单位批准文件、法定代表人和技术负责人简历、法定代表人任命和聘任文件等材料。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制定完善标准和规范，对企业执行标准规范情况加强监管。</w:t>
            </w:r>
            <w:r>
              <w:rPr>
                <w:rFonts w:eastAsia="方正书宋_GBK" w:hint="eastAsia"/>
                <w:sz w:val="21"/>
                <w:szCs w:val="21"/>
              </w:rPr>
              <w:t>2</w:t>
            </w:r>
            <w:r>
              <w:rPr>
                <w:rFonts w:eastAsia="方正书宋_GBK" w:hint="eastAsia"/>
                <w:sz w:val="21"/>
                <w:szCs w:val="21"/>
              </w:rPr>
              <w:t>．开展“双随机、一公开”监管，对违法违规企业依法查处并公开结果。</w:t>
            </w:r>
            <w:r>
              <w:rPr>
                <w:rFonts w:eastAsia="方正书宋_GBK" w:hint="eastAsia"/>
                <w:sz w:val="21"/>
                <w:szCs w:val="21"/>
              </w:rPr>
              <w:t>3</w:t>
            </w:r>
            <w:r>
              <w:rPr>
                <w:rFonts w:eastAsia="方正书宋_GBK" w:hint="eastAsia"/>
                <w:sz w:val="21"/>
                <w:szCs w:val="21"/>
              </w:rPr>
              <w:t>．强化信用监管，向社会公布企业信用状况，依法依规建立黑名单制度，并对失信主体开展失信惩戒。</w:t>
            </w:r>
            <w:r>
              <w:rPr>
                <w:rFonts w:eastAsia="方正书宋_GBK" w:hint="eastAsia"/>
                <w:sz w:val="21"/>
                <w:szCs w:val="21"/>
              </w:rPr>
              <w:t>4</w:t>
            </w:r>
            <w:r>
              <w:rPr>
                <w:rFonts w:eastAsia="方正书宋_GBK" w:hint="eastAsia"/>
                <w:sz w:val="21"/>
                <w:szCs w:val="21"/>
              </w:rPr>
              <w:t>．充分发挥行业自律作用。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160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地质灾害治理工程设计单位乙级资质审批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地质灾害防治单位资质证书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《地质灾害防治条例》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市规划自然资源部门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不再要求申请人提供设立单位批准文件、法定代表人和技术负责人简历、法定代表人任命和聘任文件等材料。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制定完善标准和规范，对企业执行标准规范情况加强监管</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．开展“双随机、一公开”监管，对违法违规企业依法查处并公开结果。</w:t>
            </w:r>
            <w:r>
              <w:rPr>
                <w:rFonts w:eastAsia="方正书宋_GBK" w:hint="eastAsia"/>
                <w:sz w:val="21"/>
                <w:szCs w:val="21"/>
              </w:rPr>
              <w:t>3</w:t>
            </w:r>
            <w:r>
              <w:rPr>
                <w:rFonts w:eastAsia="方正书宋_GBK" w:hint="eastAsia"/>
                <w:sz w:val="21"/>
                <w:szCs w:val="21"/>
              </w:rPr>
              <w:t>．强化信用监管，向社会公布企业信用状况，依法依规建立黑名单制度，并对失信主体开展失信惩戒。</w:t>
            </w:r>
            <w:r>
              <w:rPr>
                <w:rFonts w:eastAsia="方正书宋_GBK" w:hint="eastAsia"/>
                <w:sz w:val="21"/>
                <w:szCs w:val="21"/>
              </w:rPr>
              <w:t>4</w:t>
            </w:r>
            <w:r>
              <w:rPr>
                <w:rFonts w:eastAsia="方正书宋_GBK" w:hint="eastAsia"/>
                <w:sz w:val="21"/>
                <w:szCs w:val="21"/>
              </w:rPr>
              <w:t>．充分发挥行业自律作用。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161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地质灾害</w:t>
            </w:r>
            <w:r>
              <w:rPr>
                <w:rFonts w:eastAsia="方正书宋_GBK" w:hint="eastAsia"/>
                <w:sz w:val="21"/>
                <w:szCs w:val="21"/>
              </w:rPr>
              <w:t>治理工程施工单位乙级资质审批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地质灾害防治单位资质证书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《地质灾害防治条例》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市规划自然资源部门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不再要求申请人提供设立单位批准文件、法定代表人和技术负责人简历、法定代表人任命和聘任文件等材料。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制定完善标准和规范，对企业执行标准规范情况加强监管</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．开展“双随机、一公开”监管，对违法违规企业依法查处并公开结果。</w:t>
            </w:r>
            <w:r>
              <w:rPr>
                <w:rFonts w:eastAsia="方正书宋_GBK" w:hint="eastAsia"/>
                <w:sz w:val="21"/>
                <w:szCs w:val="21"/>
              </w:rPr>
              <w:t>3</w:t>
            </w:r>
            <w:r>
              <w:rPr>
                <w:rFonts w:eastAsia="方正书宋_GBK" w:hint="eastAsia"/>
                <w:sz w:val="21"/>
                <w:szCs w:val="21"/>
              </w:rPr>
              <w:t>．强化信用监管，向社会公布企业信用状况，依法依规建立黑名单制度，并对失信主体开展失信惩戒。</w:t>
            </w:r>
            <w:r>
              <w:rPr>
                <w:rFonts w:eastAsia="方正书宋_GBK" w:hint="eastAsia"/>
                <w:sz w:val="21"/>
                <w:szCs w:val="21"/>
              </w:rPr>
              <w:t>4</w:t>
            </w:r>
            <w:r>
              <w:rPr>
                <w:rFonts w:eastAsia="方正书宋_GBK" w:hint="eastAsia"/>
                <w:sz w:val="21"/>
                <w:szCs w:val="21"/>
              </w:rPr>
              <w:t>．充分发挥行业自律作用。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162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地质灾害治理工程监理单位乙级资质审批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地质灾害防治单位资质证书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《地质灾害防治条例》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市规划自然资源部门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不再要求申请人提供设立单位批准文件、法定代表人和技术负责人简历、法定代表人任命和聘任文件等材料。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制定完善标准和规范，对企业执行标准规范情况加强监管</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．开展“双随机、一公开”监管，对违法违规企业依法查处并公开结果。</w:t>
            </w:r>
            <w:r>
              <w:rPr>
                <w:rFonts w:eastAsia="方正书宋_GBK" w:hint="eastAsia"/>
                <w:sz w:val="21"/>
                <w:szCs w:val="21"/>
              </w:rPr>
              <w:t>3</w:t>
            </w:r>
            <w:r>
              <w:rPr>
                <w:rFonts w:eastAsia="方正书宋_GBK" w:hint="eastAsia"/>
                <w:sz w:val="21"/>
                <w:szCs w:val="21"/>
              </w:rPr>
              <w:t>．强化信用监管，向社会公布企业信用状况，依法依规建立黑名单制度，并对失信主体开展失信惩戒。</w:t>
            </w:r>
            <w:r>
              <w:rPr>
                <w:rFonts w:eastAsia="方正书宋_GBK" w:hint="eastAsia"/>
                <w:sz w:val="21"/>
                <w:szCs w:val="21"/>
              </w:rPr>
              <w:t>4</w:t>
            </w:r>
            <w:r>
              <w:rPr>
                <w:rFonts w:eastAsia="方正书宋_GBK" w:hint="eastAsia"/>
                <w:sz w:val="21"/>
                <w:szCs w:val="21"/>
              </w:rPr>
              <w:t>．充分发挥行业自律作用。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163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城乡规划编制单位甲级资质认定</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城乡规划编制资质证书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w:t>
            </w:r>
            <w:r>
              <w:rPr>
                <w:rFonts w:eastAsia="方正书宋_GBK" w:hint="eastAsia"/>
                <w:sz w:val="21"/>
                <w:szCs w:val="21"/>
              </w:rPr>
              <w:t>城乡规划法》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自然资源部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．修</w:t>
            </w:r>
            <w:r>
              <w:rPr>
                <w:rFonts w:eastAsia="方正书宋_GBK" w:hint="eastAsia"/>
                <w:spacing w:val="-6"/>
                <w:sz w:val="21"/>
                <w:szCs w:val="21"/>
              </w:rPr>
              <w:t>改完善城乡规划编制单位资质管理规定。</w:t>
            </w:r>
            <w:r>
              <w:rPr>
                <w:rFonts w:eastAsia="方正书宋_GBK" w:hint="eastAsia"/>
                <w:spacing w:val="-6"/>
                <w:sz w:val="21"/>
                <w:szCs w:val="21"/>
              </w:rPr>
              <w:t>2</w:t>
            </w:r>
            <w:r>
              <w:rPr>
                <w:rFonts w:eastAsia="方正书宋_GBK" w:hint="eastAsia"/>
                <w:spacing w:val="-6"/>
                <w:sz w:val="21"/>
                <w:szCs w:val="21"/>
              </w:rPr>
              <w:t>．实现申请、审批全程网上办理并在网上公布审批程序、受理条件、办理标准。</w:t>
            </w:r>
            <w:r>
              <w:rPr>
                <w:rFonts w:eastAsia="方正书宋_GBK" w:hint="eastAsia"/>
                <w:spacing w:val="-6"/>
                <w:sz w:val="21"/>
                <w:szCs w:val="21"/>
              </w:rPr>
              <w:t>3</w:t>
            </w:r>
            <w:r>
              <w:rPr>
                <w:rFonts w:eastAsia="方正书宋_GBK" w:hint="eastAsia"/>
                <w:spacing w:val="-6"/>
                <w:sz w:val="21"/>
                <w:szCs w:val="21"/>
              </w:rPr>
              <w:t>．将审批时限由</w:t>
            </w:r>
            <w:r>
              <w:rPr>
                <w:rFonts w:eastAsia="方正书宋_GBK" w:hint="eastAsia"/>
                <w:spacing w:val="-6"/>
                <w:sz w:val="21"/>
                <w:szCs w:val="21"/>
              </w:rPr>
              <w:t>20</w:t>
            </w:r>
            <w:r>
              <w:rPr>
                <w:rFonts w:eastAsia="方正书宋_GBK" w:hint="eastAsia"/>
                <w:spacing w:val="-6"/>
                <w:sz w:val="21"/>
                <w:szCs w:val="21"/>
              </w:rPr>
              <w:t>个工作日压减至</w:t>
            </w:r>
            <w:r>
              <w:rPr>
                <w:rFonts w:eastAsia="方正书宋_GBK" w:hint="eastAsia"/>
                <w:spacing w:val="-6"/>
                <w:sz w:val="21"/>
                <w:szCs w:val="21"/>
              </w:rPr>
              <w:t>15</w:t>
            </w:r>
            <w:r>
              <w:rPr>
                <w:rFonts w:eastAsia="方正书宋_GBK" w:hint="eastAsia"/>
                <w:spacing w:val="-6"/>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．开展“双随机、一公开”监管，对违法违规行为要依法查处并公开结果。</w:t>
            </w:r>
            <w:r>
              <w:rPr>
                <w:rFonts w:eastAsia="方正书宋_GBK" w:hint="eastAsia"/>
                <w:sz w:val="21"/>
                <w:szCs w:val="21"/>
              </w:rPr>
              <w:t>2</w:t>
            </w:r>
            <w:r>
              <w:rPr>
                <w:rFonts w:eastAsia="方正书宋_GBK" w:hint="eastAsia"/>
                <w:sz w:val="21"/>
                <w:szCs w:val="21"/>
              </w:rPr>
              <w:t>．对有投诉举报和质量问题的企业实施重点监管。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164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勘查矿产资源审批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矿产资源勘查许可证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《中华人民共和国矿产资源法》《中华人民共和国矿产资源法实施细则》《矿产资源勘查区块登记管理办法》《探矿权采矿权转让管理办法》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自然资</w:t>
            </w:r>
            <w:r>
              <w:rPr>
                <w:rFonts w:eastAsia="方正书宋_GBK" w:hint="eastAsia"/>
                <w:sz w:val="21"/>
                <w:szCs w:val="21"/>
              </w:rPr>
              <w:t>源部；市、区县规划自然资源部门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不再要求申请人提供符合国家限制及政策调控申请条件等材料。积极探索采取委托等方式，将省级自然资源部门负责的部分探矿权变更、延续、保留、注销登记等事项的审批权限下放至设区的市级自然资源部门。</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．开展“双随机、一公开”监管，对违法违规探矿的要依法查处并公开结果。</w:t>
            </w:r>
            <w:r>
              <w:rPr>
                <w:rFonts w:eastAsia="方正书宋_GBK" w:hint="eastAsia"/>
                <w:sz w:val="21"/>
                <w:szCs w:val="21"/>
              </w:rPr>
              <w:t>2</w:t>
            </w:r>
            <w:r>
              <w:rPr>
                <w:rFonts w:eastAsia="方正书宋_GBK" w:hint="eastAsia"/>
                <w:sz w:val="21"/>
                <w:szCs w:val="21"/>
              </w:rPr>
              <w:t>．利用有关信息系统实现矿业权人勘查开采信息公示等，加强对探矿权人行为的监管。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165</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开采矿产资源审批</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采矿许可证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《中华人民共和国矿产资源法》《中华人民共和国矿产资源法实施细则》《矿产资源开</w:t>
            </w:r>
            <w:r>
              <w:rPr>
                <w:rFonts w:eastAsia="方正书宋_GBK" w:hint="eastAsia"/>
                <w:sz w:val="21"/>
                <w:szCs w:val="21"/>
              </w:rPr>
              <w:t>采登记管理办法》《探矿权采矿权转让管理办法》</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pacing w:val="-8"/>
                <w:sz w:val="21"/>
                <w:szCs w:val="21"/>
              </w:rPr>
            </w:pPr>
            <w:r>
              <w:rPr>
                <w:rFonts w:eastAsia="方正书宋_GBK" w:hint="eastAsia"/>
                <w:spacing w:val="-8"/>
                <w:sz w:val="21"/>
                <w:szCs w:val="21"/>
              </w:rPr>
              <w:t>自然资源部；市、区县规划自然资源部门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不再要求申请人提供符合国家限制及政策调控申请条件等材料。按照有关授权，将省级自然资源部门负责的部分矿产采矿权延续、变更、注销登记等事项的审批权限下放至设区的市、县级自然资源部门。</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．开展“双随机、一公开”监管，对违法违规采矿的要依法查处并公开结果。</w:t>
            </w:r>
            <w:r>
              <w:rPr>
                <w:rFonts w:eastAsia="方正书宋_GBK" w:hint="eastAsia"/>
                <w:sz w:val="21"/>
                <w:szCs w:val="21"/>
              </w:rPr>
              <w:t>2</w:t>
            </w:r>
            <w:r>
              <w:rPr>
                <w:rFonts w:eastAsia="方正书宋_GBK" w:hint="eastAsia"/>
                <w:sz w:val="21"/>
                <w:szCs w:val="21"/>
              </w:rPr>
              <w:t>．利用有关信息系统实现矿业权人勘查开采信息公示等，加强对采矿权人行为的监管。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166</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从事测绘活动的单位甲级资质审批</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测绘资质证书</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w:t>
            </w:r>
            <w:r>
              <w:rPr>
                <w:rFonts w:eastAsia="方正书宋_GBK" w:hint="eastAsia"/>
                <w:sz w:val="21"/>
                <w:szCs w:val="21"/>
              </w:rPr>
              <w:t>测绘法》</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pacing w:val="-8"/>
                <w:sz w:val="21"/>
                <w:szCs w:val="21"/>
              </w:rPr>
            </w:pPr>
            <w:r>
              <w:rPr>
                <w:rFonts w:eastAsia="方正书宋_GBK" w:hint="eastAsia"/>
                <w:spacing w:val="-8"/>
                <w:sz w:val="21"/>
                <w:szCs w:val="21"/>
              </w:rPr>
              <w:t>自然资源部；市规划自然资源部门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取消测绘资质</w:t>
            </w:r>
            <w:r>
              <w:rPr>
                <w:rFonts w:eastAsia="方正书宋_GBK" w:hint="eastAsia"/>
                <w:sz w:val="21"/>
                <w:szCs w:val="21"/>
              </w:rPr>
              <w:t>10</w:t>
            </w:r>
            <w:r>
              <w:rPr>
                <w:rFonts w:eastAsia="方正书宋_GBK" w:hint="eastAsia"/>
                <w:sz w:val="21"/>
                <w:szCs w:val="21"/>
              </w:rPr>
              <w:t>个专业类别下的</w:t>
            </w:r>
            <w:r>
              <w:rPr>
                <w:rFonts w:eastAsia="方正书宋_GBK" w:hint="eastAsia"/>
                <w:sz w:val="21"/>
                <w:szCs w:val="21"/>
              </w:rPr>
              <w:t>55</w:t>
            </w:r>
            <w:r>
              <w:rPr>
                <w:rFonts w:eastAsia="方正书宋_GBK" w:hint="eastAsia"/>
                <w:sz w:val="21"/>
                <w:szCs w:val="21"/>
              </w:rPr>
              <w:t>个子项。将除导航电子地图制作以外的其余</w:t>
            </w:r>
            <w:r>
              <w:rPr>
                <w:rFonts w:eastAsia="方正书宋_GBK" w:hint="eastAsia"/>
                <w:sz w:val="21"/>
                <w:szCs w:val="21"/>
              </w:rPr>
              <w:t>9</w:t>
            </w:r>
            <w:r>
              <w:rPr>
                <w:rFonts w:eastAsia="方正书宋_GBK" w:hint="eastAsia"/>
                <w:sz w:val="21"/>
                <w:szCs w:val="21"/>
              </w:rPr>
              <w:t>个甲级资质的审批权限，由自然资源部下放至省级自然资源部门。</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pacing w:val="4"/>
                <w:sz w:val="21"/>
                <w:szCs w:val="21"/>
              </w:rPr>
            </w:pPr>
            <w:r>
              <w:rPr>
                <w:rFonts w:eastAsia="方正书宋_GBK" w:hint="eastAsia"/>
                <w:spacing w:val="4"/>
                <w:sz w:val="21"/>
                <w:szCs w:val="21"/>
              </w:rPr>
              <w:t>1</w:t>
            </w:r>
            <w:r>
              <w:rPr>
                <w:rFonts w:eastAsia="方正书宋_GBK" w:hint="eastAsia"/>
                <w:spacing w:val="4"/>
                <w:sz w:val="21"/>
                <w:szCs w:val="21"/>
              </w:rPr>
              <w:t>．开展“双随机、一公开”监管，发现违法违规行为的要依法查处并公开结果。</w:t>
            </w:r>
            <w:r>
              <w:rPr>
                <w:rFonts w:eastAsia="方正书宋_GBK" w:hint="eastAsia"/>
                <w:spacing w:val="4"/>
                <w:sz w:val="21"/>
                <w:szCs w:val="21"/>
              </w:rPr>
              <w:t>2</w:t>
            </w:r>
            <w:r>
              <w:rPr>
                <w:rFonts w:eastAsia="方正书宋_GBK" w:hint="eastAsia"/>
                <w:spacing w:val="4"/>
                <w:sz w:val="21"/>
                <w:szCs w:val="21"/>
              </w:rPr>
              <w:t>．对通过投诉举报等渠道反映问题多的测绘单位实施重点监管。</w:t>
            </w:r>
            <w:r>
              <w:rPr>
                <w:rFonts w:eastAsia="方正书宋_GBK" w:hint="eastAsia"/>
                <w:spacing w:val="4"/>
                <w:sz w:val="21"/>
                <w:szCs w:val="21"/>
              </w:rPr>
              <w:t>3</w:t>
            </w:r>
            <w:r>
              <w:rPr>
                <w:rFonts w:eastAsia="方正书宋_GBK" w:hint="eastAsia"/>
                <w:spacing w:val="4"/>
                <w:sz w:val="21"/>
                <w:szCs w:val="21"/>
              </w:rPr>
              <w:t>．加强信用监管，依法向社会公布测绘单位信用状况，依法依规对失信主体开展失信惩戒。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167</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从事测绘活动的单位乙级资质审批</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测绘资质证书</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《中华人民共和国测绘法》</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市规划自然资源</w:t>
            </w:r>
            <w:r>
              <w:rPr>
                <w:rFonts w:eastAsia="方正书宋_GBK" w:hint="eastAsia"/>
                <w:sz w:val="21"/>
                <w:szCs w:val="21"/>
              </w:rPr>
              <w:t>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取消测绘资质</w:t>
            </w:r>
            <w:r>
              <w:rPr>
                <w:rFonts w:eastAsia="方正书宋_GBK" w:hint="eastAsia"/>
                <w:sz w:val="21"/>
                <w:szCs w:val="21"/>
              </w:rPr>
              <w:t>10</w:t>
            </w:r>
            <w:r>
              <w:rPr>
                <w:rFonts w:eastAsia="方正书宋_GBK" w:hint="eastAsia"/>
                <w:sz w:val="21"/>
                <w:szCs w:val="21"/>
              </w:rPr>
              <w:t>个专业类别下的</w:t>
            </w:r>
            <w:r>
              <w:rPr>
                <w:rFonts w:eastAsia="方正书宋_GBK" w:hint="eastAsia"/>
                <w:sz w:val="21"/>
                <w:szCs w:val="21"/>
              </w:rPr>
              <w:t>55</w:t>
            </w:r>
            <w:r>
              <w:rPr>
                <w:rFonts w:eastAsia="方正书宋_GBK" w:hint="eastAsia"/>
                <w:sz w:val="21"/>
                <w:szCs w:val="21"/>
              </w:rPr>
              <w:t>个子项。</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pacing w:val="4"/>
                <w:sz w:val="21"/>
                <w:szCs w:val="21"/>
              </w:rPr>
            </w:pPr>
            <w:r>
              <w:rPr>
                <w:rFonts w:eastAsia="方正书宋_GBK" w:hint="eastAsia"/>
                <w:spacing w:val="4"/>
                <w:sz w:val="21"/>
                <w:szCs w:val="21"/>
              </w:rPr>
              <w:t>1</w:t>
            </w:r>
            <w:r>
              <w:rPr>
                <w:rFonts w:eastAsia="方正书宋_GBK" w:hint="eastAsia"/>
                <w:spacing w:val="4"/>
                <w:sz w:val="21"/>
                <w:szCs w:val="21"/>
              </w:rPr>
              <w:t>．开展“双随机、一公开”监管，发现违法违规行为的要依法查处并公开结果。</w:t>
            </w:r>
            <w:r>
              <w:rPr>
                <w:rFonts w:eastAsia="方正书宋_GBK" w:hint="eastAsia"/>
                <w:spacing w:val="4"/>
                <w:sz w:val="21"/>
                <w:szCs w:val="21"/>
              </w:rPr>
              <w:t>2</w:t>
            </w:r>
            <w:r>
              <w:rPr>
                <w:rFonts w:eastAsia="方正书宋_GBK" w:hint="eastAsia"/>
                <w:spacing w:val="4"/>
                <w:sz w:val="21"/>
                <w:szCs w:val="21"/>
              </w:rPr>
              <w:t>．对通过投诉举报等渠道反映问题多的测绘单位实施重点监管。</w:t>
            </w:r>
            <w:r>
              <w:rPr>
                <w:rFonts w:eastAsia="方正书宋_GBK" w:hint="eastAsia"/>
                <w:spacing w:val="4"/>
                <w:sz w:val="21"/>
                <w:szCs w:val="21"/>
              </w:rPr>
              <w:t>3</w:t>
            </w:r>
            <w:r>
              <w:rPr>
                <w:rFonts w:eastAsia="方正书宋_GBK" w:hint="eastAsia"/>
                <w:spacing w:val="4"/>
                <w:sz w:val="21"/>
                <w:szCs w:val="21"/>
              </w:rPr>
              <w:t>．加强信用监管，依法向社会公布测绘单位信用状况，依法依规对失信主体开展失信惩戒。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168</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自然资源部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深海海底区域资源勘探开发许可</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深海海底区域资源勘探证书</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《中华人民共和国深海海底区域资源勘探开发</w:t>
            </w:r>
            <w:r>
              <w:rPr>
                <w:rFonts w:eastAsia="方正书宋_GBK" w:hint="eastAsia"/>
                <w:sz w:val="21"/>
                <w:szCs w:val="21"/>
              </w:rPr>
              <w:lastRenderedPageBreak/>
              <w:t>法》</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lastRenderedPageBreak/>
              <w:t>自然资源部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优化办事流程，实现申请、审批全程网上办理。</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w:t>
            </w:r>
            <w:r>
              <w:rPr>
                <w:rFonts w:eastAsia="方正书宋_GBK" w:hint="eastAsia"/>
                <w:sz w:val="21"/>
                <w:szCs w:val="21"/>
              </w:rPr>
              <w:t>行为要依法查处并公开结果。</w:t>
            </w:r>
            <w:r>
              <w:rPr>
                <w:rFonts w:eastAsia="方正书宋_GBK" w:hint="eastAsia"/>
                <w:sz w:val="21"/>
                <w:szCs w:val="21"/>
              </w:rPr>
              <w:t>2</w:t>
            </w:r>
            <w:r>
              <w:rPr>
                <w:rFonts w:eastAsia="方正书宋_GBK" w:hint="eastAsia"/>
                <w:sz w:val="21"/>
                <w:szCs w:val="21"/>
              </w:rPr>
              <w:t>．对通过投诉举报等渠道反映问题多的申请主体实施重点监管。</w:t>
            </w:r>
            <w:r>
              <w:rPr>
                <w:rFonts w:eastAsia="方正书宋_GBK" w:hint="eastAsia"/>
                <w:sz w:val="21"/>
                <w:szCs w:val="21"/>
              </w:rPr>
              <w:t>3</w:t>
            </w:r>
            <w:r>
              <w:rPr>
                <w:rFonts w:eastAsia="方正书宋_GBK" w:hint="eastAsia"/>
                <w:sz w:val="21"/>
                <w:szCs w:val="21"/>
              </w:rPr>
              <w:t>．强化信用监管，依法向社会公布深</w:t>
            </w:r>
            <w:r>
              <w:rPr>
                <w:rFonts w:eastAsia="方正书宋_GBK" w:hint="eastAsia"/>
                <w:sz w:val="21"/>
                <w:szCs w:val="21"/>
              </w:rPr>
              <w:lastRenderedPageBreak/>
              <w:t>海海底区域资源勘探开发企业信用状况，依法依规对失信主体开展失信惩戒。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169</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生态环境部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民用核材料许可证核准</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《中华人民共和国核材料管制条例》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生态环境部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将生态环境部门和其他有关部门对申请</w:t>
            </w:r>
            <w:r>
              <w:rPr>
                <w:rFonts w:eastAsia="方正书宋_GBK" w:hint="eastAsia"/>
                <w:sz w:val="21"/>
                <w:szCs w:val="21"/>
              </w:rPr>
              <w:t>材料的审查从串联办理改为并联办理。</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180</w:t>
            </w:r>
            <w:r>
              <w:rPr>
                <w:rFonts w:eastAsia="方正书宋_GBK" w:hint="eastAsia"/>
                <w:sz w:val="21"/>
                <w:szCs w:val="21"/>
              </w:rPr>
              <w:t>天压减至</w:t>
            </w:r>
            <w:r>
              <w:rPr>
                <w:rFonts w:eastAsia="方正书宋_GBK" w:hint="eastAsia"/>
                <w:sz w:val="21"/>
                <w:szCs w:val="21"/>
              </w:rPr>
              <w:t>150</w:t>
            </w:r>
            <w:r>
              <w:rPr>
                <w:rFonts w:eastAsia="方正书宋_GBK" w:hint="eastAsia"/>
                <w:sz w:val="21"/>
                <w:szCs w:val="21"/>
              </w:rPr>
              <w:t>天。</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．出台核材料管制相关办法，明确监管规则，加强监管。</w:t>
            </w:r>
            <w:r>
              <w:rPr>
                <w:rFonts w:eastAsia="方正书宋_GBK" w:hint="eastAsia"/>
                <w:sz w:val="21"/>
                <w:szCs w:val="21"/>
              </w:rPr>
              <w:t>2</w:t>
            </w:r>
            <w:r>
              <w:rPr>
                <w:rFonts w:eastAsia="方正书宋_GBK" w:hint="eastAsia"/>
                <w:sz w:val="21"/>
                <w:szCs w:val="21"/>
              </w:rPr>
              <w:t>．将民用核材料使用单位全面纳入核安全例行监督检查</w:t>
            </w:r>
            <w:r>
              <w:rPr>
                <w:rFonts w:eastAsia="方正书宋_GBK" w:hint="eastAsia"/>
                <w:sz w:val="21"/>
                <w:szCs w:val="21"/>
              </w:rPr>
              <w:t>范围，发现违法违规行为要依法查处并公开结果。</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170</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生态环境部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民用核安全设备设计单位许可证核发</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民用核安全设备设计许可证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《中华人民共和国核安全法》《民用核安全设备监督管理条例》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生态环境部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．不再要求申请单位提交营业执照、核级焊工焊接操作工资格证书、核级无损检验人员资格证书和计量人员、理化检验人员资格证书复印件等材料。</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．严格执行相关法律法规规定，对违法违规企业依法查处。</w:t>
            </w:r>
            <w:r>
              <w:rPr>
                <w:rFonts w:eastAsia="方正书宋_GBK" w:hint="eastAsia"/>
                <w:sz w:val="21"/>
                <w:szCs w:val="21"/>
              </w:rPr>
              <w:t>2</w:t>
            </w:r>
            <w:r>
              <w:rPr>
                <w:rFonts w:eastAsia="方正书宋_GBK" w:hint="eastAsia"/>
                <w:sz w:val="21"/>
                <w:szCs w:val="21"/>
              </w:rPr>
              <w:t>．依法及时处理举报、信访问题，调查处理结果向社会公开，对投诉举报和反映质量问题</w:t>
            </w:r>
            <w:r>
              <w:rPr>
                <w:rFonts w:eastAsia="方正书宋_GBK" w:hint="eastAsia"/>
                <w:sz w:val="21"/>
                <w:szCs w:val="21"/>
              </w:rPr>
              <w:t>较多的企业实施重点监管。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171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生态环境部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民用核安全设备制造单位许可证核发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民用核安全设备制造许可证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《中华人民共和国核安全法》《民用核安全设备监督管理条例》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生态环境部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．不再要求申请单位提交营业执照、核级焊工焊接操作工资格证书、核级无损检验人员资格证书和计量人员、理化检验人员资格证书复印件等材料。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．严格执行相关法律法规规定，对违法违规企业依法查处。</w:t>
            </w:r>
            <w:r>
              <w:rPr>
                <w:rFonts w:eastAsia="方正书宋_GBK" w:hint="eastAsia"/>
                <w:sz w:val="21"/>
                <w:szCs w:val="21"/>
              </w:rPr>
              <w:t>2</w:t>
            </w:r>
            <w:r>
              <w:rPr>
                <w:rFonts w:eastAsia="方正书宋_GBK" w:hint="eastAsia"/>
                <w:sz w:val="21"/>
                <w:szCs w:val="21"/>
              </w:rPr>
              <w:t>．依法及时处理举报、信访问题，调查处理结果向社会公开，对投诉举报和反映质量问题较多的企业实施重点监</w:t>
            </w:r>
            <w:r>
              <w:rPr>
                <w:rFonts w:eastAsia="方正书宋_GBK" w:hint="eastAsia"/>
                <w:sz w:val="21"/>
                <w:szCs w:val="21"/>
              </w:rPr>
              <w:t>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172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生态环境部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民用核安全设备安装单位许可证核发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民用核安全设备安装许可证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《中华人民共和国核安全法》《民用核安全设备监督管理条例》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生态环境部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．不再要求申请单位提交营业执照、核级焊工焊接操作工资格证书、核级无损检验人员资格证书和计量人员、理化检验人员资格证书复印件等材料。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．严格执行相关法律法规规定，对违法违规企业依法查处。</w:t>
            </w:r>
            <w:r>
              <w:rPr>
                <w:rFonts w:eastAsia="方正书宋_GBK" w:hint="eastAsia"/>
                <w:sz w:val="21"/>
                <w:szCs w:val="21"/>
              </w:rPr>
              <w:t>2</w:t>
            </w:r>
            <w:r>
              <w:rPr>
                <w:rFonts w:eastAsia="方正书宋_GBK" w:hint="eastAsia"/>
                <w:sz w:val="21"/>
                <w:szCs w:val="21"/>
              </w:rPr>
              <w:t>．依法及时处理举报、信访问题，调查处理结果向社会公开，对投诉举报和反映质量问题较多的企业实施重点监管。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173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生态环境部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民用核安全设备无损检验单位许可证核发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民用核安全设备无损检验许可证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《中华人民共和国核安全法》《民用核安全设备监督管理条例》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生态环境部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．不再要求申请单位提交营业执照、核级焊工焊接操作工资格证书、核级无损检验人员资格证书和计量人员、理化检验人员资格证书复印件等材料。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．严格执行相关法律法规规定，对违法违规企业依法查处。</w:t>
            </w:r>
            <w:r>
              <w:rPr>
                <w:rFonts w:eastAsia="方正书宋_GBK" w:hint="eastAsia"/>
                <w:sz w:val="21"/>
                <w:szCs w:val="21"/>
              </w:rPr>
              <w:t>2</w:t>
            </w:r>
            <w:r>
              <w:rPr>
                <w:rFonts w:eastAsia="方正书宋_GBK" w:hint="eastAsia"/>
                <w:sz w:val="21"/>
                <w:szCs w:val="21"/>
              </w:rPr>
              <w:t>．依法及时处理举报、信访问题，调查处理结果向社会公开，对投诉举报和反映质量问题较多的企业实施重点监管。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174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生态环境部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为境内民用核设施进行核安全设备设计、制造、安装和无损检验活</w:t>
            </w:r>
            <w:r>
              <w:rPr>
                <w:rFonts w:eastAsia="方正书宋_GBK" w:hint="eastAsia"/>
                <w:sz w:val="21"/>
                <w:szCs w:val="21"/>
              </w:rPr>
              <w:lastRenderedPageBreak/>
              <w:t>动的境外单位注册登记审批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民用核安全设备活动境外单位注册登记确认书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《中华人民共和国核安全法》《民用核安全设备监督管理条</w:t>
            </w:r>
            <w:r>
              <w:rPr>
                <w:rFonts w:eastAsia="方正书宋_GBK" w:hint="eastAsia"/>
                <w:sz w:val="21"/>
                <w:szCs w:val="21"/>
              </w:rPr>
              <w:lastRenderedPageBreak/>
              <w:t>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生态环境部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．不再要求申请单位提交营业执照、核级焊工焊接操作工资格证书、核级无损检验人员资格证书和计量人员、理化检验人员资格</w:t>
            </w:r>
            <w:r>
              <w:rPr>
                <w:rFonts w:eastAsia="方正书宋_GBK" w:hint="eastAsia"/>
                <w:sz w:val="21"/>
                <w:szCs w:val="21"/>
              </w:rPr>
              <w:lastRenderedPageBreak/>
              <w:t>证书复印件等材料。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．严格执行相关法律法规规定，查处违法违规企业并向社会公开结果。</w:t>
            </w:r>
            <w:r>
              <w:rPr>
                <w:rFonts w:eastAsia="方正书宋_GBK" w:hint="eastAsia"/>
                <w:sz w:val="21"/>
                <w:szCs w:val="21"/>
              </w:rPr>
              <w:t>2</w:t>
            </w:r>
            <w:r>
              <w:rPr>
                <w:rFonts w:eastAsia="方正书宋_GBK" w:hint="eastAsia"/>
                <w:sz w:val="21"/>
                <w:szCs w:val="21"/>
              </w:rPr>
              <w:t>．依法及时处理举报、信访问题，对投诉举报和反映质量问题较多的企业实施重点监</w:t>
            </w:r>
            <w:r>
              <w:rPr>
                <w:rFonts w:eastAsia="方正书宋_GBK" w:hint="eastAsia"/>
                <w:sz w:val="21"/>
                <w:szCs w:val="21"/>
              </w:rPr>
              <w:t>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175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生态环境部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生产放射性同位素（除医疗自用的短半衰期放射性药物外）许可证核发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辐射安全许可证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《中华人民共和国放射性污染防治法》《放射性同位素与射线装置安全和防护条例》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生态环境部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将场所等级属于乙级、丙级的生产放射性同位素单位的审批权限由生态环境部下放至省级生态环境部门。</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．制定出台有关技术导则、操作标准、技术程序，进一步规范地方生态环境部门审批及监管工作。</w:t>
            </w:r>
            <w:r>
              <w:rPr>
                <w:rFonts w:eastAsia="方正书宋_GBK" w:hint="eastAsia"/>
                <w:sz w:val="21"/>
                <w:szCs w:val="21"/>
              </w:rPr>
              <w:t>2</w:t>
            </w:r>
            <w:r>
              <w:rPr>
                <w:rFonts w:eastAsia="方正书宋_GBK" w:hint="eastAsia"/>
                <w:sz w:val="21"/>
                <w:szCs w:val="21"/>
              </w:rPr>
              <w:t>．严格执行有关法律法规和标准，开展“双随机、一公开”监管，发现违法违规问题严格依法查处并公开结果。</w:t>
            </w:r>
            <w:r>
              <w:rPr>
                <w:rFonts w:eastAsia="方正书宋_GBK" w:hint="eastAsia"/>
                <w:sz w:val="21"/>
                <w:szCs w:val="21"/>
              </w:rPr>
              <w:t>3</w:t>
            </w:r>
            <w:r>
              <w:rPr>
                <w:rFonts w:eastAsia="方正书宋_GBK" w:hint="eastAsia"/>
                <w:sz w:val="21"/>
                <w:szCs w:val="21"/>
              </w:rPr>
              <w:t>．加强对有关生态环</w:t>
            </w:r>
            <w:r>
              <w:rPr>
                <w:rFonts w:eastAsia="方正书宋_GBK" w:hint="eastAsia"/>
                <w:sz w:val="21"/>
                <w:szCs w:val="21"/>
              </w:rPr>
              <w:t>境部门人员的培训，提升监管能力。</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176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生态环境部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销售、使用Ⅰ类放射源（医疗使用Ⅰ类放射源除外）和Ⅰ类射线装置单位的辐射安全许可证核发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辐射安全许可证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《中华人民共和国放射性污染防治法》《放射性同位素与射线装置安全和防护条例》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生态环境部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不再要求申请人提供生态环境部门批复的环境影响评价文件，改为生态环境部门之间信息共享获取。</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．严格执行有关法律法规和标准，开展“双随机、一公开”监管，发现违法违规问题要严格依法查处并公开结果。</w:t>
            </w:r>
            <w:r>
              <w:rPr>
                <w:rFonts w:eastAsia="方正书宋_GBK" w:hint="eastAsia"/>
                <w:sz w:val="21"/>
                <w:szCs w:val="21"/>
              </w:rPr>
              <w:t>2</w:t>
            </w:r>
            <w:r>
              <w:rPr>
                <w:rFonts w:eastAsia="方正书宋_GBK" w:hint="eastAsia"/>
                <w:sz w:val="21"/>
                <w:szCs w:val="21"/>
              </w:rPr>
              <w:t>．生态环境部和省级生态环境部门加强信息数据互联互通，方便获</w:t>
            </w:r>
            <w:r>
              <w:rPr>
                <w:rFonts w:eastAsia="方正书宋_GBK" w:hint="eastAsia"/>
                <w:sz w:val="21"/>
                <w:szCs w:val="21"/>
              </w:rPr>
              <w:t>取有关信息。</w:t>
            </w:r>
            <w:r>
              <w:rPr>
                <w:rFonts w:eastAsia="方正书宋_GBK" w:hint="eastAsia"/>
                <w:sz w:val="21"/>
                <w:szCs w:val="21"/>
              </w:rPr>
              <w:t>3</w:t>
            </w:r>
            <w:r>
              <w:rPr>
                <w:rFonts w:eastAsia="方正书宋_GBK" w:hint="eastAsia"/>
                <w:sz w:val="21"/>
                <w:szCs w:val="21"/>
              </w:rPr>
              <w:t>．加强对有关生态环境部门人员的培训，提升监管能力。</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177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生态环境部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医疗使用Ⅰ类放射源，制备正电子发射计算机断层扫描用放射性药物自用，销售、使用Ⅱ、Ⅲ、Ⅳ、Ⅴ类放射源，生产、销售和使用Ⅱ、Ⅲ类射线装置的单位的辐射安全许可证核发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辐射安全许可证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《中华人民共和国放射性污染防治法》《放射性同位素与射线装置安全和防护条例》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市、区县生态环境部门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经省级政府批准后，使用Ⅳ、Ⅴ类放射源和使用Ⅲ类射线装置的单位的辐射安全许可证，可以由设区的市级生态环境部门核发。</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．制定出台有关技术导</w:t>
            </w:r>
            <w:r>
              <w:rPr>
                <w:rFonts w:eastAsia="方正书宋_GBK" w:hint="eastAsia"/>
                <w:sz w:val="21"/>
                <w:szCs w:val="21"/>
              </w:rPr>
              <w:t>则、操作标准、技术程序，进一步规范地方生态环境部门审批及监管工作。</w:t>
            </w:r>
            <w:r>
              <w:rPr>
                <w:rFonts w:eastAsia="方正书宋_GBK" w:hint="eastAsia"/>
                <w:sz w:val="21"/>
                <w:szCs w:val="21"/>
              </w:rPr>
              <w:t>2</w:t>
            </w:r>
            <w:r>
              <w:rPr>
                <w:rFonts w:eastAsia="方正书宋_GBK" w:hint="eastAsia"/>
                <w:sz w:val="21"/>
                <w:szCs w:val="21"/>
              </w:rPr>
              <w:t>．严格执行有关法律法规和标准，开展“双随机、一公开”监管，发现违法违规问题要严格依法查处并公开结果。</w:t>
            </w:r>
            <w:r>
              <w:rPr>
                <w:rFonts w:eastAsia="方正书宋_GBK" w:hint="eastAsia"/>
                <w:sz w:val="21"/>
                <w:szCs w:val="21"/>
              </w:rPr>
              <w:t>3</w:t>
            </w:r>
            <w:r>
              <w:rPr>
                <w:rFonts w:eastAsia="方正书宋_GBK" w:hint="eastAsia"/>
                <w:sz w:val="21"/>
                <w:szCs w:val="21"/>
              </w:rPr>
              <w:t>．加强对有关生态环境部门人员的培训，提升监管能力。</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178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生态环境部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Ⅰ类放射性物品运输容器制造许可证核发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Ⅰ类放射性物品运输容器制造许可证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《放射性物品运输安全管理条例》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生态环境部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．不再要求申请单位提交营业执照、核级焊工焊接操作工资格证书、核级无损检验人员</w:t>
            </w:r>
            <w:r>
              <w:rPr>
                <w:rFonts w:eastAsia="方正书宋_GBK" w:hint="eastAsia"/>
                <w:sz w:val="21"/>
                <w:szCs w:val="21"/>
              </w:rPr>
              <w:lastRenderedPageBreak/>
              <w:t>资格证书和计量人员、理化检验</w:t>
            </w:r>
            <w:r>
              <w:rPr>
                <w:rFonts w:eastAsia="方正书宋_GBK" w:hint="eastAsia"/>
                <w:sz w:val="21"/>
                <w:szCs w:val="21"/>
              </w:rPr>
              <w:t>人员资格证书复印件等材料。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．严格执行相关法律法规要求，对持证企业加强监督管理。</w:t>
            </w:r>
            <w:r>
              <w:rPr>
                <w:rFonts w:eastAsia="方正书宋_GBK" w:hint="eastAsia"/>
                <w:sz w:val="21"/>
                <w:szCs w:val="21"/>
              </w:rPr>
              <w:t>2</w:t>
            </w:r>
            <w:r>
              <w:rPr>
                <w:rFonts w:eastAsia="方正书宋_GBK" w:hint="eastAsia"/>
                <w:sz w:val="21"/>
                <w:szCs w:val="21"/>
              </w:rPr>
              <w:t>．对违法违规企业严格按照有关规定进行处理。</w:t>
            </w:r>
            <w:r>
              <w:rPr>
                <w:rFonts w:eastAsia="方正书宋_GBK" w:hint="eastAsia"/>
                <w:sz w:val="21"/>
                <w:szCs w:val="21"/>
              </w:rPr>
              <w:t>3</w:t>
            </w:r>
            <w:r>
              <w:rPr>
                <w:rFonts w:eastAsia="方正书宋_GBK" w:hint="eastAsia"/>
                <w:sz w:val="21"/>
                <w:szCs w:val="21"/>
              </w:rPr>
              <w:t>．依法及时处理举报、信访问题，调查处理结果向社会公开，对投诉</w:t>
            </w:r>
            <w:r>
              <w:rPr>
                <w:rFonts w:eastAsia="方正书宋_GBK" w:hint="eastAsia"/>
                <w:sz w:val="21"/>
                <w:szCs w:val="21"/>
              </w:rPr>
              <w:lastRenderedPageBreak/>
              <w:t>举报和反映质量问题较多的企业实施重点监管。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179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生态环境部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放射性污染监测机构资质认定（国家级权限）</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放射性污染监测资质许可证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《中华人民共和国放射性污染防治法》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生态环境部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定期向社会公开从事放射性污染监测工作的机构存量情况，方便有关企业委托开展业务，接受社会监督。</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．完善放射性监测机构制度管理体系</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．生态环境部门会同有关部门加强对各类放射性监测机构的监督检查。</w:t>
            </w:r>
            <w:r>
              <w:rPr>
                <w:rFonts w:eastAsia="方正书宋_GBK" w:hint="eastAsia"/>
                <w:sz w:val="21"/>
                <w:szCs w:val="21"/>
              </w:rPr>
              <w:t>3</w:t>
            </w:r>
            <w:r>
              <w:rPr>
                <w:rFonts w:eastAsia="方正书宋_GBK" w:hint="eastAsia"/>
                <w:sz w:val="21"/>
                <w:szCs w:val="21"/>
              </w:rPr>
              <w:t>．推动企业信息公开，加强社会监督。</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180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生态环境部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设立专门从事放射性固体废物贮存、处置单位许可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放射性固体废物贮存、处置许可证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《中华人民共和国放射性污染防治法》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生态环境部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．将放射性固体废物贮存、处置许可与设施的安全许可审查合并进行，不再要求申请人重复提交材料。</w:t>
            </w:r>
            <w:r>
              <w:rPr>
                <w:rFonts w:eastAsia="方正书宋_GBK" w:hint="eastAsia"/>
                <w:sz w:val="21"/>
                <w:szCs w:val="21"/>
              </w:rPr>
              <w:t>3</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18</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．严格按照相关的法律法规和标准开展工作，强化日常监督管理。</w:t>
            </w:r>
            <w:r>
              <w:rPr>
                <w:rFonts w:eastAsia="方正书宋_GBK" w:hint="eastAsia"/>
                <w:sz w:val="21"/>
                <w:szCs w:val="21"/>
              </w:rPr>
              <w:t>2</w:t>
            </w:r>
            <w:r>
              <w:rPr>
                <w:rFonts w:eastAsia="方正书宋_GBK" w:hint="eastAsia"/>
                <w:sz w:val="21"/>
                <w:szCs w:val="21"/>
              </w:rPr>
              <w:t>．开展“双</w:t>
            </w:r>
            <w:r>
              <w:rPr>
                <w:rFonts w:eastAsia="方正书宋_GBK" w:hint="eastAsia"/>
                <w:sz w:val="21"/>
                <w:szCs w:val="21"/>
              </w:rPr>
              <w:t>随机、一公开”监管，对存在违规违法行为的企业依法调查处理并公开结果。</w:t>
            </w:r>
            <w:r>
              <w:rPr>
                <w:rFonts w:eastAsia="方正书宋_GBK" w:hint="eastAsia"/>
                <w:sz w:val="21"/>
                <w:szCs w:val="21"/>
              </w:rPr>
              <w:t>3</w:t>
            </w:r>
            <w:r>
              <w:rPr>
                <w:rFonts w:eastAsia="方正书宋_GBK" w:hint="eastAsia"/>
                <w:sz w:val="21"/>
                <w:szCs w:val="21"/>
              </w:rPr>
              <w:t>．及时处理举报、投诉、信访案件。</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181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生态环境部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危险废物综合经营许可证核发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危险废物经营许可证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《中华人民共和国固体废物污染环境防治法》《危险废物经营许可证管理办法》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市、区县生态环境部门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要求申请人提供以下审批材料：贮存、利用处置危险废物的设施、设备经卫生、消防等部门验收合格的证明文件复印件，环境保护设施竣工验收意见复印件，消防部门证明材料，公安机关证明材料，经营安全生产评估报告及备案证明材料，从事危险货物运输</w:t>
            </w:r>
            <w:r>
              <w:rPr>
                <w:rFonts w:eastAsia="方正书宋_GBK" w:hint="eastAsia"/>
                <w:sz w:val="21"/>
                <w:szCs w:val="21"/>
              </w:rPr>
              <w:t>的道路运输经营许可证、危险废物运输车辆运营证、危险货物运输驾驶员证和押运员证复印件。</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．开展“双随机、一公开”监管，合理确定抽查比例。</w:t>
            </w:r>
            <w:r>
              <w:rPr>
                <w:rFonts w:eastAsia="方正书宋_GBK" w:hint="eastAsia"/>
                <w:sz w:val="21"/>
                <w:szCs w:val="21"/>
              </w:rPr>
              <w:t>2</w:t>
            </w:r>
            <w:r>
              <w:rPr>
                <w:rFonts w:eastAsia="方正书宋_GBK" w:hint="eastAsia"/>
                <w:sz w:val="21"/>
                <w:szCs w:val="21"/>
              </w:rPr>
              <w:t>．畅通投诉举报渠道，依法及时处理有关投诉举报，并公开结果。</w:t>
            </w:r>
            <w:r>
              <w:rPr>
                <w:rFonts w:eastAsia="方正书宋_GBK" w:hint="eastAsia"/>
                <w:sz w:val="21"/>
                <w:szCs w:val="21"/>
              </w:rPr>
              <w:t>3</w:t>
            </w:r>
            <w:r>
              <w:rPr>
                <w:rFonts w:eastAsia="方正书宋_GBK" w:hint="eastAsia"/>
                <w:sz w:val="21"/>
                <w:szCs w:val="21"/>
              </w:rPr>
              <w:t>．要求危险废物经营单位定期报告有关经营活动环境污染防治情况，将违规经营情况纳入企业信用记录。</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182</w:t>
            </w:r>
          </w:p>
        </w:tc>
        <w:tc>
          <w:tcPr>
            <w:tcW w:w="1186"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生态环境部</w:t>
            </w:r>
          </w:p>
        </w:tc>
        <w:tc>
          <w:tcPr>
            <w:tcW w:w="1708"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废弃电器电子产品处理企业资格审批</w:t>
            </w:r>
          </w:p>
        </w:tc>
        <w:tc>
          <w:tcPr>
            <w:tcW w:w="1442"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废弃电器电子产品处理资格证书</w:t>
            </w:r>
          </w:p>
        </w:tc>
        <w:tc>
          <w:tcPr>
            <w:tcW w:w="1595"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《废弃电器电子产品回收处理管理条例》</w:t>
            </w:r>
          </w:p>
        </w:tc>
        <w:tc>
          <w:tcPr>
            <w:tcW w:w="1190"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市生态环境部门</w:t>
            </w: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不再要求申请人提供所在地生态环境部门出具的经营期间守法证明和监督性</w:t>
            </w:r>
            <w:r>
              <w:rPr>
                <w:rFonts w:eastAsia="方正书宋_GBK" w:hint="eastAsia"/>
                <w:sz w:val="21"/>
                <w:szCs w:val="21"/>
              </w:rPr>
              <w:t>监测报告及建设项目工程质量、消防和安全验收的证明材料。</w:t>
            </w:r>
          </w:p>
        </w:tc>
        <w:tc>
          <w:tcPr>
            <w:tcW w:w="557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．开展“双随机、一公开”监管，合理确定抽查比例。</w:t>
            </w:r>
            <w:r>
              <w:rPr>
                <w:rFonts w:eastAsia="方正书宋_GBK" w:hint="eastAsia"/>
                <w:sz w:val="21"/>
                <w:szCs w:val="21"/>
              </w:rPr>
              <w:t>2</w:t>
            </w:r>
            <w:r>
              <w:rPr>
                <w:rFonts w:eastAsia="方正书宋_GBK" w:hint="eastAsia"/>
                <w:sz w:val="21"/>
                <w:szCs w:val="21"/>
              </w:rPr>
              <w:t>．对失信主体强化信用约束，依法查处违规经营等行为并记入信用记录，依法向社会公开。</w:t>
            </w:r>
            <w:r>
              <w:rPr>
                <w:rFonts w:eastAsia="方正书宋_GBK" w:hint="eastAsia"/>
                <w:sz w:val="21"/>
                <w:szCs w:val="21"/>
              </w:rPr>
              <w:t>3</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183</w:t>
            </w:r>
          </w:p>
        </w:tc>
        <w:tc>
          <w:tcPr>
            <w:tcW w:w="1186"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生态环境部</w:t>
            </w:r>
          </w:p>
        </w:tc>
        <w:tc>
          <w:tcPr>
            <w:tcW w:w="1708"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危险化学品进出口环境管理登记证核发</w:t>
            </w:r>
          </w:p>
        </w:tc>
        <w:tc>
          <w:tcPr>
            <w:tcW w:w="1442"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有毒化学品进（出）口环境管理放行通知单</w:t>
            </w:r>
          </w:p>
        </w:tc>
        <w:tc>
          <w:tcPr>
            <w:tcW w:w="1595"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《国务院对确需保留的行政审批项目设定行政许可的决定》《危险化学品安全管理条例》</w:t>
            </w:r>
          </w:p>
        </w:tc>
        <w:tc>
          <w:tcPr>
            <w:tcW w:w="1190"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生态环境部</w:t>
            </w: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会同有关部门进一步缩减《中国严格限制的有毒化学品名录》范围，使企业进出口更多种类的危险化学品</w:t>
            </w:r>
            <w:r>
              <w:rPr>
                <w:rFonts w:eastAsia="方正书宋_GBK" w:hint="eastAsia"/>
                <w:sz w:val="21"/>
                <w:szCs w:val="21"/>
              </w:rPr>
              <w:t>时不再需要办理进出口环境管理登记证。</w:t>
            </w:r>
          </w:p>
        </w:tc>
        <w:tc>
          <w:tcPr>
            <w:tcW w:w="557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．开展“双随机、一公开”监管，合理确定抽查比例。</w:t>
            </w:r>
            <w:r>
              <w:rPr>
                <w:rFonts w:eastAsia="方正书宋_GBK" w:hint="eastAsia"/>
                <w:sz w:val="21"/>
                <w:szCs w:val="21"/>
              </w:rPr>
              <w:t>2</w:t>
            </w:r>
            <w:r>
              <w:rPr>
                <w:rFonts w:eastAsia="方正书宋_GBK" w:hint="eastAsia"/>
                <w:sz w:val="21"/>
                <w:szCs w:val="21"/>
              </w:rPr>
              <w:t>．对失信主体实施重点监管，依法查处违规经营等行为并记入信用记录，依法向社会公开。</w:t>
            </w:r>
            <w:r>
              <w:rPr>
                <w:rFonts w:eastAsia="方正书宋_GBK" w:hint="eastAsia"/>
                <w:sz w:val="21"/>
                <w:szCs w:val="21"/>
              </w:rPr>
              <w:t>3</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184</w:t>
            </w:r>
          </w:p>
        </w:tc>
        <w:tc>
          <w:tcPr>
            <w:tcW w:w="1186"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生态环境部</w:t>
            </w:r>
          </w:p>
        </w:tc>
        <w:tc>
          <w:tcPr>
            <w:tcW w:w="1708"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新化学物质环境管理登记证核发</w:t>
            </w:r>
          </w:p>
        </w:tc>
        <w:tc>
          <w:tcPr>
            <w:tcW w:w="1442"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新化学物质环境管理登记证</w:t>
            </w:r>
          </w:p>
        </w:tc>
        <w:tc>
          <w:tcPr>
            <w:tcW w:w="1595"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《国务院对确需保留的行政审批项目设定行政许可的决定》《危险化学品安全管理条例》</w:t>
            </w:r>
          </w:p>
        </w:tc>
        <w:tc>
          <w:tcPr>
            <w:tcW w:w="1190"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生态环境部</w:t>
            </w: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调整新化学物质申报登记所需的毒理学、生态毒理学最低数据要求，减轻企业负担。</w:t>
            </w:r>
          </w:p>
        </w:tc>
        <w:tc>
          <w:tcPr>
            <w:tcW w:w="557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w:t>
            </w:r>
            <w:r>
              <w:rPr>
                <w:rFonts w:eastAsia="方正书宋_GBK" w:hint="eastAsia"/>
                <w:sz w:val="21"/>
                <w:szCs w:val="21"/>
              </w:rPr>
              <w:t>2</w:t>
            </w:r>
            <w:r>
              <w:rPr>
                <w:rFonts w:eastAsia="方正书宋_GBK" w:hint="eastAsia"/>
                <w:sz w:val="21"/>
                <w:szCs w:val="21"/>
              </w:rPr>
              <w:t>．对失信主体强化信用</w:t>
            </w:r>
            <w:r>
              <w:rPr>
                <w:rFonts w:eastAsia="方正书宋_GBK" w:hint="eastAsia"/>
                <w:sz w:val="21"/>
                <w:szCs w:val="21"/>
              </w:rPr>
              <w:t>约束，实施重点监管，依法查处违规经营行为并记入信用记录。</w:t>
            </w:r>
            <w:r>
              <w:rPr>
                <w:rFonts w:eastAsia="方正书宋_GBK" w:hint="eastAsia"/>
                <w:sz w:val="21"/>
                <w:szCs w:val="21"/>
              </w:rPr>
              <w:t>3</w:t>
            </w:r>
            <w:r>
              <w:rPr>
                <w:rFonts w:eastAsia="方正书宋_GBK" w:hint="eastAsia"/>
                <w:sz w:val="21"/>
                <w:szCs w:val="21"/>
              </w:rPr>
              <w:t>．加强行业自律和社会监督。</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185</w:t>
            </w:r>
          </w:p>
        </w:tc>
        <w:tc>
          <w:tcPr>
            <w:tcW w:w="1186"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生态环境部</w:t>
            </w:r>
          </w:p>
        </w:tc>
        <w:tc>
          <w:tcPr>
            <w:tcW w:w="1708"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排污许可</w:t>
            </w:r>
          </w:p>
        </w:tc>
        <w:tc>
          <w:tcPr>
            <w:tcW w:w="1442"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排污许可证</w:t>
            </w:r>
          </w:p>
        </w:tc>
        <w:tc>
          <w:tcPr>
            <w:tcW w:w="1595"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《中华人民共和国环境保护法》《中华人民共和国大气污染防治法》《中华人民共和国水污染防治法》《中华人民共和国土壤污染防治法》</w:t>
            </w:r>
          </w:p>
        </w:tc>
        <w:tc>
          <w:tcPr>
            <w:tcW w:w="1190"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市、区县生态环境部门</w:t>
            </w: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通过建设项目行业特征表实现有关信息系统的衔接，推动环境影响评价与排污许可之间的信息共享，不再要求企业重复填报有关信息。</w:t>
            </w:r>
          </w:p>
        </w:tc>
        <w:tc>
          <w:tcPr>
            <w:tcW w:w="557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．开展“双随机、一公开”监管，依法查处无证排污行为和未按证排污行为。</w:t>
            </w:r>
            <w:r>
              <w:rPr>
                <w:rFonts w:eastAsia="方正书宋_GBK" w:hint="eastAsia"/>
                <w:sz w:val="21"/>
                <w:szCs w:val="21"/>
              </w:rPr>
              <w:t>2</w:t>
            </w:r>
            <w:r>
              <w:rPr>
                <w:rFonts w:eastAsia="方正书宋_GBK" w:hint="eastAsia"/>
                <w:sz w:val="21"/>
                <w:szCs w:val="21"/>
              </w:rPr>
              <w:t>．畅通投诉举报渠道，对反映问题</w:t>
            </w:r>
            <w:r>
              <w:rPr>
                <w:rFonts w:eastAsia="方正书宋_GBK" w:hint="eastAsia"/>
                <w:sz w:val="21"/>
                <w:szCs w:val="21"/>
              </w:rPr>
              <w:t>多的排污单位实施重点监管。</w:t>
            </w:r>
            <w:r>
              <w:rPr>
                <w:rFonts w:eastAsia="方正书宋_GBK" w:hint="eastAsia"/>
                <w:sz w:val="21"/>
                <w:szCs w:val="21"/>
              </w:rPr>
              <w:t>3</w:t>
            </w:r>
            <w:r>
              <w:rPr>
                <w:rFonts w:eastAsia="方正书宋_GBK" w:hint="eastAsia"/>
                <w:sz w:val="21"/>
                <w:szCs w:val="21"/>
              </w:rPr>
              <w:t>．加强信用监管，将企业环境信用信息通过有关信息共享平台向各地区、各部门共享，依法向社会公开信用信息，并对失信主体开展失信惩戒。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186</w:t>
            </w:r>
          </w:p>
        </w:tc>
        <w:tc>
          <w:tcPr>
            <w:tcW w:w="1186"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建筑施工企业安全生产许可证核发</w:t>
            </w:r>
          </w:p>
        </w:tc>
        <w:tc>
          <w:tcPr>
            <w:tcW w:w="1442"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建筑施工企业安全生产许可证</w:t>
            </w:r>
          </w:p>
        </w:tc>
        <w:tc>
          <w:tcPr>
            <w:tcW w:w="1595"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《安全生产许可证条例》</w:t>
            </w:r>
          </w:p>
        </w:tc>
        <w:tc>
          <w:tcPr>
            <w:tcW w:w="1190"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市住房城乡建设部门</w:t>
            </w: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．依托相关政务服务平台，实行电子化申报和审批。</w:t>
            </w:r>
            <w:r>
              <w:rPr>
                <w:rFonts w:eastAsia="方正书宋_GBK" w:hint="eastAsia"/>
                <w:sz w:val="21"/>
                <w:szCs w:val="21"/>
              </w:rPr>
              <w:t>2</w:t>
            </w:r>
            <w:r>
              <w:rPr>
                <w:rFonts w:eastAsia="方正书宋_GBK" w:hint="eastAsia"/>
                <w:sz w:val="21"/>
                <w:szCs w:val="21"/>
              </w:rPr>
              <w:t>．积极推进与有关部门信息共享，对能够通过信息共享方式获取、核验的材料，不再要求申请人提供。</w:t>
            </w:r>
          </w:p>
        </w:tc>
        <w:tc>
          <w:tcPr>
            <w:tcW w:w="5571" w:type="dxa"/>
            <w:tcMar>
              <w:top w:w="57" w:type="dxa"/>
              <w:left w:w="68" w:type="dxa"/>
              <w:bottom w:w="57" w:type="dxa"/>
              <w:right w:w="68" w:type="dxa"/>
            </w:tcMar>
            <w:vAlign w:val="center"/>
          </w:tcPr>
          <w:p w:rsidR="00000000" w:rsidRDefault="00BA5752">
            <w:pPr>
              <w:spacing w:line="32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．通过开展电子化核验、企业安全生产条件动态监管以及工程项目监督检查等</w:t>
            </w:r>
            <w:r>
              <w:rPr>
                <w:rFonts w:eastAsia="方正书宋_GBK" w:hint="eastAsia"/>
                <w:sz w:val="21"/>
                <w:szCs w:val="21"/>
              </w:rPr>
              <w:t>措施，对企业及其项目安全生产条件进行核查，对不具备安全生产条件的企业，依法实施暂扣或吊销安全生产许可证等处罚。</w:t>
            </w:r>
            <w:r>
              <w:rPr>
                <w:rFonts w:eastAsia="方正书宋_GBK" w:hint="eastAsia"/>
                <w:sz w:val="21"/>
                <w:szCs w:val="21"/>
              </w:rPr>
              <w:t>2</w:t>
            </w:r>
            <w:r>
              <w:rPr>
                <w:rFonts w:eastAsia="方正书宋_GBK" w:hint="eastAsia"/>
                <w:sz w:val="21"/>
                <w:szCs w:val="21"/>
              </w:rPr>
              <w:t>．严格落实事故企业安全生产条件复核制度，对安全生产条件降低的企业，依法实施暂扣或吊销安全生产许可证等处罚。</w:t>
            </w:r>
            <w:r>
              <w:rPr>
                <w:rFonts w:eastAsia="方正书宋_GBK" w:hint="eastAsia"/>
                <w:sz w:val="21"/>
                <w:szCs w:val="21"/>
              </w:rPr>
              <w:t>3</w:t>
            </w:r>
            <w:r>
              <w:rPr>
                <w:rFonts w:eastAsia="方正书宋_GBK" w:hint="eastAsia"/>
                <w:sz w:val="21"/>
                <w:szCs w:val="21"/>
              </w:rPr>
              <w:t>．强化信用监管，依法依规对失信主体开展失信惩戒。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187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房地产开发企业一级资质核定</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房地产开发企业资质证书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《中华人民共和国城市房地产管理法》《城市房地产开发经营管理条例》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．精</w:t>
            </w:r>
            <w:r>
              <w:rPr>
                <w:rFonts w:eastAsia="方正书宋_GBK" w:hint="eastAsia"/>
                <w:spacing w:val="-4"/>
                <w:sz w:val="21"/>
                <w:szCs w:val="21"/>
              </w:rPr>
              <w:t>简申报材料，不再要求申请人提供法定代表人和高级管理人员任职文件</w:t>
            </w:r>
            <w:r>
              <w:rPr>
                <w:rFonts w:eastAsia="方正书宋_GBK" w:hint="eastAsia"/>
                <w:spacing w:val="-4"/>
                <w:sz w:val="21"/>
                <w:szCs w:val="21"/>
              </w:rPr>
              <w:t>、身份证及专业管理人员劳动合同、上一年度财务报告、近</w:t>
            </w:r>
            <w:r>
              <w:rPr>
                <w:rFonts w:eastAsia="方正书宋_GBK" w:hint="eastAsia"/>
                <w:spacing w:val="-4"/>
                <w:sz w:val="21"/>
                <w:szCs w:val="21"/>
              </w:rPr>
              <w:t>3</w:t>
            </w:r>
            <w:r>
              <w:rPr>
                <w:rFonts w:eastAsia="方正书宋_GBK" w:hint="eastAsia"/>
                <w:spacing w:val="-4"/>
                <w:sz w:val="21"/>
                <w:szCs w:val="21"/>
              </w:rPr>
              <w:t>年房地产开发统计年报基层表、项目《房地产开发项目手册》及在建项目进度说明等。对于能与登记注册、社会保险缴纳实现共享的信息，不再要求企业重复提供。</w:t>
            </w:r>
            <w:r>
              <w:rPr>
                <w:rFonts w:eastAsia="方正书宋_GBK" w:hint="eastAsia"/>
                <w:spacing w:val="-4"/>
                <w:sz w:val="21"/>
                <w:szCs w:val="21"/>
              </w:rPr>
              <w:t>2</w:t>
            </w:r>
            <w:r>
              <w:rPr>
                <w:rFonts w:eastAsia="方正书宋_GBK" w:hint="eastAsia"/>
                <w:spacing w:val="-4"/>
                <w:sz w:val="21"/>
                <w:szCs w:val="21"/>
              </w:rPr>
              <w:t>．依托全国一体化政务服务平台身份认证、数据共享、电子印章、电子证照等基础支撑，</w:t>
            </w:r>
            <w:r>
              <w:rPr>
                <w:rFonts w:eastAsia="方正书宋_GBK" w:hint="eastAsia"/>
                <w:spacing w:val="-4"/>
                <w:sz w:val="21"/>
                <w:szCs w:val="21"/>
              </w:rPr>
              <w:lastRenderedPageBreak/>
              <w:t>按照“一网通办”要求办理房地产开发企业资质核定工作，全面实行电子化评审。</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．开展“双随机、一公开”监管，依法查处违法违规行为并公开结果。</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188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w:t>
            </w:r>
            <w:r>
              <w:rPr>
                <w:rFonts w:eastAsia="方正书宋_GBK" w:hint="eastAsia"/>
                <w:sz w:val="21"/>
                <w:szCs w:val="21"/>
              </w:rPr>
              <w:t>城乡建设部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房地产开发企业二级资质核定</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房地产开发企业资质证书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《中华人民共和国城市房地产管理法》《城市房地产开发经营管理条例》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市、区县住房城乡建设部门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精简申报材料，不再要求申请人提供法定代表人和高级管理人员任职文件、身份证及专业管理人员劳动合同、上一年度财务报告、近</w:t>
            </w:r>
            <w:r>
              <w:rPr>
                <w:rFonts w:eastAsia="方正书宋_GBK" w:hint="eastAsia"/>
                <w:spacing w:val="-4"/>
                <w:sz w:val="21"/>
                <w:szCs w:val="21"/>
              </w:rPr>
              <w:t>3</w:t>
            </w:r>
            <w:r>
              <w:rPr>
                <w:rFonts w:eastAsia="方正书宋_GBK" w:hint="eastAsia"/>
                <w:spacing w:val="-4"/>
                <w:sz w:val="21"/>
                <w:szCs w:val="21"/>
              </w:rPr>
              <w:t>年房地产开发统计年报基层表、项目《房地产开发项目手册》及在建项目进度说明等。对于能与登记注册、社会保险缴纳实现共享的信息，不再要求企业重复提供。</w:t>
            </w:r>
            <w:r>
              <w:rPr>
                <w:rFonts w:eastAsia="方正书宋_GBK" w:hint="eastAsia"/>
                <w:spacing w:val="-4"/>
                <w:sz w:val="21"/>
                <w:szCs w:val="21"/>
              </w:rPr>
              <w:t>2</w:t>
            </w:r>
            <w:r>
              <w:rPr>
                <w:rFonts w:eastAsia="方正书宋_GBK" w:hint="eastAsia"/>
                <w:spacing w:val="-4"/>
                <w:sz w:val="21"/>
                <w:szCs w:val="21"/>
              </w:rPr>
              <w:t>．依托全国一体化政务服务平台身份认证、数据共享、电子印章、电子证照等基础支撑，</w:t>
            </w:r>
            <w:r>
              <w:rPr>
                <w:rFonts w:eastAsia="方正书宋_GBK" w:hint="eastAsia"/>
                <w:spacing w:val="-4"/>
                <w:sz w:val="21"/>
                <w:szCs w:val="21"/>
              </w:rPr>
              <w:t>按照“一网通办”要求办理房地产开发企业资质核定工作，全面实行电子化评审。</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．开展“双随机、一公开”监管，依法查处违法违规行为并公开结果。</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189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建设工程质量检测机构资质核准</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建设工程质量检测机构资质证书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《建设工程质量管理条例》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市住房城乡建设部门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．实行电子化申报和审批。</w:t>
            </w:r>
            <w:r>
              <w:rPr>
                <w:rFonts w:eastAsia="方正书宋_GBK" w:hint="eastAsia"/>
                <w:sz w:val="21"/>
                <w:szCs w:val="21"/>
              </w:rPr>
              <w:t>2</w:t>
            </w:r>
            <w:r>
              <w:rPr>
                <w:rFonts w:eastAsia="方正书宋_GBK" w:hint="eastAsia"/>
                <w:sz w:val="21"/>
                <w:szCs w:val="21"/>
              </w:rPr>
              <w:t>．加快推动信息共享，不再要求申请人提供人员身份证明、社保证明、资质资格证书等材料。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w:t>
            </w:r>
            <w:r>
              <w:rPr>
                <w:rFonts w:eastAsia="方正书宋_GBK" w:hint="eastAsia"/>
                <w:sz w:val="21"/>
                <w:szCs w:val="21"/>
              </w:rPr>
              <w:t>处违法违规行为并公开结果。</w:t>
            </w:r>
            <w:r>
              <w:rPr>
                <w:rFonts w:eastAsia="方正书宋_GBK" w:hint="eastAsia"/>
                <w:sz w:val="21"/>
                <w:szCs w:val="21"/>
              </w:rPr>
              <w:t>2</w:t>
            </w:r>
            <w:r>
              <w:rPr>
                <w:rFonts w:eastAsia="方正书宋_GBK" w:hint="eastAsia"/>
                <w:sz w:val="21"/>
                <w:szCs w:val="21"/>
              </w:rPr>
              <w:t>．加强信用监管，依法向社会公布建设工程质量检测机构信用状况，依法依规对失信主体开展失信惩戒。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190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燃气经营许可证核发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燃气经营许可证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《城镇燃气管理条例》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市、区县燃气管理部门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．实行电子化申报和审批。</w:t>
            </w:r>
            <w:r>
              <w:rPr>
                <w:rFonts w:eastAsia="方正书宋_GBK" w:hint="eastAsia"/>
                <w:sz w:val="21"/>
                <w:szCs w:val="21"/>
              </w:rPr>
              <w:t>2</w:t>
            </w:r>
            <w:r>
              <w:rPr>
                <w:rFonts w:eastAsia="方正书宋_GBK" w:hint="eastAsia"/>
                <w:sz w:val="21"/>
                <w:szCs w:val="21"/>
              </w:rPr>
              <w:t>．不再要求申请人提供人员身份证明、社保证明、资质资格证书等材料。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．开展“双随机、一公开”监管，通过信息公示、抽查、抽验等方式，综合运用提醒、约谈、告诫等手段，依法查处违法违规行为并公开结果。</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191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建设工程勘察企业资质认定（综合资质）</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工程勘察资质证书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《中华人民共和国建筑法》《建设工程勘察设计管理条例》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精简申报材料，实行电子化申报和审批</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．不再要求申请人提供人员身份证明、社保证明、企业资质和注册人员资格证书等材料。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开展“双随机、一公开”监管，对在建工程项目实施重点监管，依法查处违法违规行为并公开结果。</w:t>
            </w:r>
            <w:r>
              <w:rPr>
                <w:rFonts w:eastAsia="方正书宋_GBK" w:hint="eastAsia"/>
                <w:spacing w:val="-4"/>
                <w:sz w:val="21"/>
                <w:szCs w:val="21"/>
              </w:rPr>
              <w:t>2</w:t>
            </w:r>
            <w:r>
              <w:rPr>
                <w:rFonts w:eastAsia="方正书宋_GBK" w:hint="eastAsia"/>
                <w:spacing w:val="-4"/>
                <w:sz w:val="21"/>
                <w:szCs w:val="21"/>
              </w:rPr>
              <w:t>．严厉打击资质申报弄虚作假行为，对弄虚作假的企业依法予以通报或撤销其资质。</w:t>
            </w:r>
            <w:r>
              <w:rPr>
                <w:rFonts w:eastAsia="方正书宋_GBK" w:hint="eastAsia"/>
                <w:spacing w:val="-4"/>
                <w:sz w:val="21"/>
                <w:szCs w:val="21"/>
              </w:rPr>
              <w:t>3</w:t>
            </w:r>
            <w:r>
              <w:rPr>
                <w:rFonts w:eastAsia="方正书宋_GBK" w:hint="eastAsia"/>
                <w:spacing w:val="-4"/>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192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建设工程勘察企业资质认定（专业甲级）</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工程勘察资质证书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《中华人民共和国建筑法》《建设工程勘察设计管理条例》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精简申报材料，实行电子化申报和审批</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．加快推动信息共享，不再要求申请人提供人员身份证明、社保证明、企业资质和注册人员资格证书等材料。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2</w:t>
            </w:r>
            <w:r>
              <w:rPr>
                <w:rFonts w:eastAsia="方正书宋_GBK" w:hint="eastAsia"/>
                <w:sz w:val="21"/>
                <w:szCs w:val="21"/>
              </w:rPr>
              <w:t>．严厉打击资质申报弄虚作假行为，对弄虚作假企业依法予以通报或撤销资质。</w:t>
            </w:r>
            <w:r>
              <w:rPr>
                <w:rFonts w:eastAsia="方正书宋_GBK" w:hint="eastAsia"/>
                <w:sz w:val="21"/>
                <w:szCs w:val="21"/>
              </w:rPr>
              <w:t>3</w:t>
            </w:r>
            <w:r>
              <w:rPr>
                <w:rFonts w:eastAsia="方正书宋_GBK" w:hint="eastAsia"/>
                <w:sz w:val="21"/>
                <w:szCs w:val="21"/>
              </w:rPr>
              <w:t>．加强信用监管，依法依规对失信主体开展失</w:t>
            </w:r>
            <w:r>
              <w:rPr>
                <w:rFonts w:eastAsia="方正书宋_GBK" w:hint="eastAsia"/>
                <w:sz w:val="21"/>
                <w:szCs w:val="21"/>
              </w:rPr>
              <w:t>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193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建设工程勘察企业资质认定（专业乙级）</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工程勘察资质证书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《中华人民共和国建筑法》《建设工程勘察设计管理条例》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市住房城乡建设部门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精简申报材料，实行电子化申报和审批</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．不再要求申请人提供人员身份证明、社保证明、企业资质和注册人员资格证书等材料。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2</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194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建设工程设计企业资质认定（综合资质，</w:t>
            </w:r>
            <w:r>
              <w:rPr>
                <w:rFonts w:eastAsia="方正书宋_GBK" w:hint="eastAsia"/>
                <w:sz w:val="21"/>
                <w:szCs w:val="21"/>
              </w:rPr>
              <w:t>部分行业甲级及部分专业甲级）</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工程设计资质证书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《中华人民共和国建筑法》《建设工程勘察设计管理条例》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精简申报材料，实行电子化申报和审批</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．不再要求申请人提供人员身份证明、社保证明、企业资质和注册人员资格证书等材料。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2</w:t>
            </w:r>
            <w:r>
              <w:rPr>
                <w:rFonts w:eastAsia="方正书宋_GBK" w:hint="eastAsia"/>
                <w:sz w:val="21"/>
                <w:szCs w:val="21"/>
              </w:rPr>
              <w:t>．严厉打击资质申报弄虚作假行为，对弄虚作假的企业依法予以通报或撤销其资质。</w:t>
            </w:r>
            <w:r>
              <w:rPr>
                <w:rFonts w:eastAsia="方正书宋_GBK" w:hint="eastAsia"/>
                <w:sz w:val="21"/>
                <w:szCs w:val="21"/>
              </w:rPr>
              <w:t>3</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195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建设工程设计</w:t>
            </w:r>
            <w:r>
              <w:rPr>
                <w:rFonts w:eastAsia="方正书宋_GBK" w:hint="eastAsia"/>
                <w:sz w:val="21"/>
                <w:szCs w:val="21"/>
              </w:rPr>
              <w:t>企业资质认定（部分行业甲级、乙级，部分专业甲级、乙级，事务所）</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工程设计资质证书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《中华人民共和国建筑法》《建设工程勘察设计管理条例》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精简申报材料，实行电子化申报和审批</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．加快推动信息共享，不再要求申请人提供人员身份证明、社保证明、企业资质和注册人员资格证书等材料。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2</w:t>
            </w:r>
            <w:r>
              <w:rPr>
                <w:rFonts w:eastAsia="方正书宋_GBK" w:hint="eastAsia"/>
                <w:sz w:val="21"/>
                <w:szCs w:val="21"/>
              </w:rPr>
              <w:t>．严厉打击资质申报弄虚作假行为，对弄虚作假的企业依法予以通报或撤销其资质。</w:t>
            </w:r>
            <w:r>
              <w:rPr>
                <w:rFonts w:eastAsia="方正书宋_GBK" w:hint="eastAsia"/>
                <w:sz w:val="21"/>
                <w:szCs w:val="21"/>
              </w:rPr>
              <w:t>3</w:t>
            </w:r>
            <w:r>
              <w:rPr>
                <w:rFonts w:eastAsia="方正书宋_GBK" w:hint="eastAsia"/>
                <w:sz w:val="21"/>
                <w:szCs w:val="21"/>
              </w:rPr>
              <w:t>．加强信用监管，依法依规对失信主体开展失</w:t>
            </w:r>
            <w:r>
              <w:rPr>
                <w:rFonts w:eastAsia="方正书宋_GBK" w:hint="eastAsia"/>
                <w:sz w:val="21"/>
                <w:szCs w:val="21"/>
              </w:rPr>
              <w:t>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196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建设工程设计企业资质认定（部分行业乙级及部分专业乙级）</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工程设计资质证书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《中华人民共和国建筑法》《建设工程勘察设计管理条例》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市住房城乡建设部门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精简申报材料，实行电子化申报和审批</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．不再要求申请人提供人员身份证明、社保证明、企业资质和注册人员资格证书等材料。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2</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197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施工企业资质认定（</w:t>
            </w:r>
            <w:r>
              <w:rPr>
                <w:rFonts w:eastAsia="方正书宋_GBK" w:hint="eastAsia"/>
                <w:sz w:val="21"/>
                <w:szCs w:val="21"/>
              </w:rPr>
              <w:t>综合资质，部分施工总承包甲级、乙级，部分专业承包）</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建筑业企业资质证书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《中华人民共和国建筑法》《建设工程安全生产管理条例》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住房城乡建设部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．精</w:t>
            </w:r>
            <w:r>
              <w:rPr>
                <w:rFonts w:eastAsia="方正书宋_GBK" w:hint="eastAsia"/>
                <w:spacing w:val="-4"/>
                <w:sz w:val="21"/>
                <w:szCs w:val="21"/>
              </w:rPr>
              <w:t>简申报材料，实行电子化申报和审批</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．不再要求申请人提供人员身份证明、社保证明、企业资质和注册人员资格证书等材料。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2</w:t>
            </w:r>
            <w:r>
              <w:rPr>
                <w:rFonts w:eastAsia="方正书宋_GBK" w:hint="eastAsia"/>
                <w:sz w:val="21"/>
                <w:szCs w:val="21"/>
              </w:rPr>
              <w:t>．严厉打击资质申报弄虚作假行为，对弄虚作假的企业依法予以通报或撤销其资质。</w:t>
            </w:r>
            <w:r>
              <w:rPr>
                <w:rFonts w:eastAsia="方正书宋_GBK" w:hint="eastAsia"/>
                <w:sz w:val="21"/>
                <w:szCs w:val="21"/>
              </w:rPr>
              <w:t>3</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198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住房</w:t>
            </w:r>
            <w:r>
              <w:rPr>
                <w:rFonts w:eastAsia="方正书宋_GBK" w:hint="eastAsia"/>
                <w:sz w:val="21"/>
                <w:szCs w:val="21"/>
              </w:rPr>
              <w:t>城乡建设部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施工企业资质认定（部分施工总承包甲级、乙级，部分专业承包）</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建筑业企业资质证书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《中华人民共和国建筑法》《建设工程安全生产管理条例》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市住房城乡建设部门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精简申报材料，实行电子化申报和审批</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．加快推动信息共享，不再要求申请人提供人员身份证明、社保证明、企业资质和注册人员资格证书等材料。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2</w:t>
            </w:r>
            <w:r>
              <w:rPr>
                <w:rFonts w:eastAsia="方正书宋_GBK" w:hint="eastAsia"/>
                <w:sz w:val="21"/>
                <w:szCs w:val="21"/>
              </w:rPr>
              <w:t>．严厉打击资质申报弄虚作假行为，对弄虚作假的企业依法予以通报或撤销其资质。</w:t>
            </w:r>
            <w:r>
              <w:rPr>
                <w:rFonts w:eastAsia="方正书宋_GBK" w:hint="eastAsia"/>
                <w:sz w:val="21"/>
                <w:szCs w:val="21"/>
              </w:rPr>
              <w:t>3</w:t>
            </w:r>
            <w:r>
              <w:rPr>
                <w:rFonts w:eastAsia="方正书宋_GBK" w:hint="eastAsia"/>
                <w:sz w:val="21"/>
                <w:szCs w:val="21"/>
              </w:rPr>
              <w:t>．加强信用监管，依法依规对</w:t>
            </w:r>
            <w:r>
              <w:rPr>
                <w:rFonts w:eastAsia="方正书宋_GBK" w:hint="eastAsia"/>
                <w:sz w:val="21"/>
                <w:szCs w:val="21"/>
              </w:rPr>
              <w:t>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199</w:t>
            </w:r>
          </w:p>
        </w:tc>
        <w:tc>
          <w:tcPr>
            <w:tcW w:w="1186"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施工企业资质认定（部分施工总承包乙级，部分专业承包，燃气燃烧器具安装维修企业）</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建筑业企业资质证书</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《中华人民共和国建筑法》《建设工程安全生产管理条例》</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区县住房城乡建设部门、区县经济信息部门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精简申报材料，实行电子化申报和审批。</w:t>
            </w:r>
            <w:r>
              <w:rPr>
                <w:rFonts w:eastAsia="方正书宋_GBK" w:hint="eastAsia"/>
                <w:sz w:val="21"/>
                <w:szCs w:val="21"/>
              </w:rPr>
              <w:t>2</w:t>
            </w:r>
            <w:r>
              <w:rPr>
                <w:rFonts w:eastAsia="方正书宋_GBK" w:hint="eastAsia"/>
                <w:sz w:val="21"/>
                <w:szCs w:val="21"/>
              </w:rPr>
              <w:t>．不再要求申请人提供人员身份证明、社保证明、企业资质和注册人员资格证书等材料。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2</w:t>
            </w:r>
            <w:r>
              <w:rPr>
                <w:rFonts w:eastAsia="方正书宋_GBK" w:hint="eastAsia"/>
                <w:sz w:val="21"/>
                <w:szCs w:val="21"/>
              </w:rPr>
              <w:t>．加强信用监管，依法依规对失信主体开展</w:t>
            </w:r>
            <w:r>
              <w:rPr>
                <w:rFonts w:eastAsia="方正书宋_GBK" w:hint="eastAsia"/>
                <w:sz w:val="21"/>
                <w:szCs w:val="21"/>
              </w:rPr>
              <w:t>失信惩戒。</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“燃气燃烧器具安装维修企业资质”改革方式为告知承诺。</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200</w:t>
            </w:r>
          </w:p>
        </w:tc>
        <w:tc>
          <w:tcPr>
            <w:tcW w:w="1186"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工程监理企业资质认定（综合资质，部分专业甲级）</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工程监理资质证书</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《中华人民共和国建筑法》</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住房城乡建设部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精简申报材料，实行电子化申报和审批</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．不再要求申请人提供人员身份证明、社保证明、企业资质和注册人员资格证书等材料。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2</w:t>
            </w:r>
            <w:r>
              <w:rPr>
                <w:rFonts w:eastAsia="方正书宋_GBK" w:hint="eastAsia"/>
                <w:sz w:val="21"/>
                <w:szCs w:val="21"/>
              </w:rPr>
              <w:t>．严厉打击资质申报弄虚作假行为，对弄虚作假的企业依法予以通报或撤销其资质。</w:t>
            </w:r>
            <w:r>
              <w:rPr>
                <w:rFonts w:eastAsia="方正书宋_GBK" w:hint="eastAsia"/>
                <w:sz w:val="21"/>
                <w:szCs w:val="21"/>
              </w:rPr>
              <w:t>3</w:t>
            </w:r>
            <w:r>
              <w:rPr>
                <w:rFonts w:eastAsia="方正书宋_GBK" w:hint="eastAsia"/>
                <w:sz w:val="21"/>
                <w:szCs w:val="21"/>
              </w:rPr>
              <w:t>．加强信用</w:t>
            </w:r>
            <w:r>
              <w:rPr>
                <w:rFonts w:eastAsia="方正书宋_GBK" w:hint="eastAsia"/>
                <w:sz w:val="21"/>
                <w:szCs w:val="21"/>
              </w:rPr>
              <w:t>监管，依法依规对失信主体开展失信惩戒。</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201</w:t>
            </w:r>
          </w:p>
        </w:tc>
        <w:tc>
          <w:tcPr>
            <w:tcW w:w="1186"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工程监理企业资质认定（部分专业甲级，部分专业乙级）</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工程监理资质证书</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《中华人民共和国建筑法》</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市住房城乡建设部门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精简申报材料，实行电子化申报和审批</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．加快推动信息共享，不再要求申请人提供人员身份证明、社保证明、企业资质和注册人员资格证书等材料。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2</w:t>
            </w:r>
            <w:r>
              <w:rPr>
                <w:rFonts w:eastAsia="方正书宋_GBK" w:hint="eastAsia"/>
                <w:sz w:val="21"/>
                <w:szCs w:val="21"/>
              </w:rPr>
              <w:t>．严厉打击资质申报弄虚作假行为，对弄虚作假的企业依法予以通报或撤销其资质。</w:t>
            </w:r>
            <w:r>
              <w:rPr>
                <w:rFonts w:eastAsia="方正书宋_GBK" w:hint="eastAsia"/>
                <w:sz w:val="21"/>
                <w:szCs w:val="21"/>
              </w:rPr>
              <w:t>3</w:t>
            </w:r>
            <w:r>
              <w:rPr>
                <w:rFonts w:eastAsia="方正书宋_GBK" w:hint="eastAsia"/>
                <w:sz w:val="21"/>
                <w:szCs w:val="21"/>
              </w:rPr>
              <w:t>．加强</w:t>
            </w:r>
            <w:r>
              <w:rPr>
                <w:rFonts w:eastAsia="方正书宋_GBK" w:hint="eastAsia"/>
                <w:sz w:val="21"/>
                <w:szCs w:val="21"/>
              </w:rPr>
              <w:t>信用监管，依法依规对失信主体开展失信惩戒。</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202</w:t>
            </w:r>
          </w:p>
        </w:tc>
        <w:tc>
          <w:tcPr>
            <w:tcW w:w="1186"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住房城乡建设部</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工程监理企业资质认定（部分专业乙级）</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工程监理资质证书</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《中华人民共和国建筑法》</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区县住房城乡建设部门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精简申报材料，实行电子化申报和审批</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．不再要求申请人提供人员身份证明、社保证明、企业资质和注册人员资格证书等材料。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．开展“双随机、一公开”监管，对在建工程项目实施重点监管，依法查处违法违规行为并公开结果。</w:t>
            </w:r>
            <w:r>
              <w:rPr>
                <w:rFonts w:eastAsia="方正书宋_GBK" w:hint="eastAsia"/>
                <w:sz w:val="21"/>
                <w:szCs w:val="21"/>
              </w:rPr>
              <w:t>2</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203</w:t>
            </w:r>
          </w:p>
        </w:tc>
        <w:tc>
          <w:tcPr>
            <w:tcW w:w="1186"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公路工程专业甲级监理资质认定</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交</w:t>
            </w:r>
            <w:r>
              <w:rPr>
                <w:rFonts w:eastAsia="方正书宋_GBK" w:hint="eastAsia"/>
                <w:sz w:val="21"/>
                <w:szCs w:val="21"/>
              </w:rPr>
              <w:t>通建设工程监理企业资质等级证书</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《中华人民共和国公路法》</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交通运输部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．实现申请、审批全程网上办理并在网上公布认定条件、办理流程、审查要点，公开办理进度。</w:t>
            </w:r>
            <w:r>
              <w:rPr>
                <w:rFonts w:eastAsia="方正书宋_GBK" w:hint="eastAsia"/>
                <w:sz w:val="21"/>
                <w:szCs w:val="21"/>
              </w:rPr>
              <w:t>2</w:t>
            </w:r>
            <w:r>
              <w:rPr>
                <w:rFonts w:eastAsia="方正书宋_GBK" w:hint="eastAsia"/>
                <w:sz w:val="21"/>
                <w:szCs w:val="21"/>
              </w:rPr>
              <w:t>．不再要求申请人提供营业执照和业绩证明材料。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．加强“互联网</w:t>
            </w:r>
            <w:r>
              <w:rPr>
                <w:rFonts w:eastAsia="方正书宋_GBK" w:hint="eastAsia"/>
                <w:sz w:val="21"/>
                <w:szCs w:val="21"/>
              </w:rPr>
              <w:t>+</w:t>
            </w:r>
            <w:r>
              <w:rPr>
                <w:rFonts w:eastAsia="方正书宋_GBK" w:hint="eastAsia"/>
                <w:sz w:val="21"/>
                <w:szCs w:val="21"/>
              </w:rPr>
              <w:t>监管”，通过信息化手段强化对企业投标及履约行为的监管。</w:t>
            </w:r>
            <w:r>
              <w:rPr>
                <w:rFonts w:eastAsia="方正书宋_GBK" w:hint="eastAsia"/>
                <w:sz w:val="21"/>
                <w:szCs w:val="21"/>
              </w:rPr>
              <w:t>3</w:t>
            </w:r>
            <w:r>
              <w:rPr>
                <w:rFonts w:eastAsia="方正书宋_GBK" w:hint="eastAsia"/>
                <w:sz w:val="21"/>
                <w:szCs w:val="21"/>
              </w:rPr>
              <w:t>．加强信用监管，依法向社会公布公路工程监理企业信用状况，拓展信用评价结果应用范围，依法依规开展失信惩戒。</w:t>
            </w:r>
            <w:r>
              <w:rPr>
                <w:rFonts w:eastAsia="方正书宋_GBK" w:hint="eastAsia"/>
                <w:sz w:val="21"/>
                <w:szCs w:val="21"/>
              </w:rPr>
              <w:t>4</w:t>
            </w:r>
            <w:r>
              <w:rPr>
                <w:rFonts w:eastAsia="方正书宋_GBK" w:hint="eastAsia"/>
                <w:sz w:val="21"/>
                <w:szCs w:val="21"/>
              </w:rPr>
              <w:t>．依法及时处理投诉举报。</w:t>
            </w:r>
            <w:r>
              <w:rPr>
                <w:rFonts w:eastAsia="方正书宋_GBK" w:hint="eastAsia"/>
                <w:sz w:val="21"/>
                <w:szCs w:val="21"/>
              </w:rPr>
              <w:t>5</w:t>
            </w:r>
            <w:r>
              <w:rPr>
                <w:rFonts w:eastAsia="方正书宋_GBK" w:hint="eastAsia"/>
                <w:sz w:val="21"/>
                <w:szCs w:val="21"/>
              </w:rPr>
              <w:t>．发挥行业协会自律作用</w:t>
            </w:r>
            <w:r>
              <w:rPr>
                <w:rFonts w:eastAsia="方正书宋_GBK" w:hint="eastAsia"/>
                <w:sz w:val="21"/>
                <w:szCs w:val="21"/>
              </w:rPr>
              <w:t>。</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204</w:t>
            </w:r>
          </w:p>
        </w:tc>
        <w:tc>
          <w:tcPr>
            <w:tcW w:w="1186"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公路工程专业公路机电工程专项监理资质认定</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交通建设工程监理企业资质等级证书</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《中华人民共和国公路法》</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交通运输部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．实现申请、审批全程网上办理并在网上公布认定条件、办理流程、审查要点，公开办理进度。</w:t>
            </w:r>
            <w:r>
              <w:rPr>
                <w:rFonts w:eastAsia="方正书宋_GBK" w:hint="eastAsia"/>
                <w:sz w:val="21"/>
                <w:szCs w:val="21"/>
              </w:rPr>
              <w:t>2</w:t>
            </w:r>
            <w:r>
              <w:rPr>
                <w:rFonts w:eastAsia="方正书宋_GBK" w:hint="eastAsia"/>
                <w:sz w:val="21"/>
                <w:szCs w:val="21"/>
              </w:rPr>
              <w:t>．不再要求申请人提供营业执照和业绩证明材料。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．加强“互联网</w:t>
            </w:r>
            <w:r>
              <w:rPr>
                <w:rFonts w:eastAsia="方正书宋_GBK" w:hint="eastAsia"/>
                <w:sz w:val="21"/>
                <w:szCs w:val="21"/>
              </w:rPr>
              <w:t>+</w:t>
            </w:r>
            <w:r>
              <w:rPr>
                <w:rFonts w:eastAsia="方正书宋_GBK" w:hint="eastAsia"/>
                <w:sz w:val="21"/>
                <w:szCs w:val="21"/>
              </w:rPr>
              <w:t>监管”，通过信息化手段强化对企业投标及履约行为的监管。</w:t>
            </w:r>
            <w:r>
              <w:rPr>
                <w:rFonts w:eastAsia="方正书宋_GBK" w:hint="eastAsia"/>
                <w:sz w:val="21"/>
                <w:szCs w:val="21"/>
              </w:rPr>
              <w:t>3</w:t>
            </w:r>
            <w:r>
              <w:rPr>
                <w:rFonts w:eastAsia="方正书宋_GBK" w:hint="eastAsia"/>
                <w:sz w:val="21"/>
                <w:szCs w:val="21"/>
              </w:rPr>
              <w:t>．加强信用监管，依法向社会公布公路工程监理企业信用状况，拓展信用评价结果应用范围</w:t>
            </w:r>
            <w:r>
              <w:rPr>
                <w:rFonts w:eastAsia="方正书宋_GBK" w:hint="eastAsia"/>
                <w:sz w:val="21"/>
                <w:szCs w:val="21"/>
              </w:rPr>
              <w:t>，依法依规开展失信惩戒。</w:t>
            </w:r>
            <w:r>
              <w:rPr>
                <w:rFonts w:eastAsia="方正书宋_GBK" w:hint="eastAsia"/>
                <w:sz w:val="21"/>
                <w:szCs w:val="21"/>
              </w:rPr>
              <w:t>4</w:t>
            </w:r>
            <w:r>
              <w:rPr>
                <w:rFonts w:eastAsia="方正书宋_GBK" w:hint="eastAsia"/>
                <w:sz w:val="21"/>
                <w:szCs w:val="21"/>
              </w:rPr>
              <w:t>．依法及时处理投诉举报。</w:t>
            </w:r>
            <w:r>
              <w:rPr>
                <w:rFonts w:eastAsia="方正书宋_GBK" w:hint="eastAsia"/>
                <w:sz w:val="21"/>
                <w:szCs w:val="21"/>
              </w:rPr>
              <w:t>5</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205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公路工程专业特殊独立大桥专项监理资质认定</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交通建设工程监理企业资质等级证书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《中华人民共和国公路法》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．实现申请、审批全程网上办理并在网上公布认定条件、办理流程、审查要点，公开办理进度。</w:t>
            </w:r>
            <w:r>
              <w:rPr>
                <w:rFonts w:eastAsia="方正书宋_GBK" w:hint="eastAsia"/>
                <w:sz w:val="21"/>
                <w:szCs w:val="21"/>
              </w:rPr>
              <w:t>2</w:t>
            </w:r>
            <w:r>
              <w:rPr>
                <w:rFonts w:eastAsia="方正书宋_GBK" w:hint="eastAsia"/>
                <w:sz w:val="21"/>
                <w:szCs w:val="21"/>
              </w:rPr>
              <w:t>．不再要求申请人提供营业执照和业绩证明材料。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．加强“互联网</w:t>
            </w:r>
            <w:r>
              <w:rPr>
                <w:rFonts w:eastAsia="方正书宋_GBK" w:hint="eastAsia"/>
                <w:sz w:val="21"/>
                <w:szCs w:val="21"/>
              </w:rPr>
              <w:t>+</w:t>
            </w:r>
            <w:r>
              <w:rPr>
                <w:rFonts w:eastAsia="方正书宋_GBK" w:hint="eastAsia"/>
                <w:sz w:val="21"/>
                <w:szCs w:val="21"/>
              </w:rPr>
              <w:t>监管”，通过信息化手段强化对企业投标及履约行为的监管。</w:t>
            </w:r>
            <w:r>
              <w:rPr>
                <w:rFonts w:eastAsia="方正书宋_GBK" w:hint="eastAsia"/>
                <w:sz w:val="21"/>
                <w:szCs w:val="21"/>
              </w:rPr>
              <w:t>3</w:t>
            </w:r>
            <w:r>
              <w:rPr>
                <w:rFonts w:eastAsia="方正书宋_GBK" w:hint="eastAsia"/>
                <w:sz w:val="21"/>
                <w:szCs w:val="21"/>
              </w:rPr>
              <w:t>．加强</w:t>
            </w:r>
            <w:r>
              <w:rPr>
                <w:rFonts w:eastAsia="方正书宋_GBK" w:hint="eastAsia"/>
                <w:sz w:val="21"/>
                <w:szCs w:val="21"/>
              </w:rPr>
              <w:t>信用监管，依法向社会公布公路工程监理企业信用状况，拓展信用评价结果应用范围，依法依规开展失信惩戒。</w:t>
            </w:r>
            <w:r>
              <w:rPr>
                <w:rFonts w:eastAsia="方正书宋_GBK" w:hint="eastAsia"/>
                <w:sz w:val="21"/>
                <w:szCs w:val="21"/>
              </w:rPr>
              <w:t>4</w:t>
            </w:r>
            <w:r>
              <w:rPr>
                <w:rFonts w:eastAsia="方正书宋_GBK" w:hint="eastAsia"/>
                <w:sz w:val="21"/>
                <w:szCs w:val="21"/>
              </w:rPr>
              <w:t>．依法及时处理投诉举报。</w:t>
            </w:r>
            <w:r>
              <w:rPr>
                <w:rFonts w:eastAsia="方正书宋_GBK" w:hint="eastAsia"/>
                <w:sz w:val="21"/>
                <w:szCs w:val="21"/>
              </w:rPr>
              <w:t>5</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206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公路工程专业特殊独立隧道专项监理资质认定</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交通建设工程监理企业资质等级证书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《中华人民共和国公路法》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．实现申请、审批全程网上办理并在网上公布认定条件、办理流程、审查要点，公开办理进度。</w:t>
            </w:r>
            <w:r>
              <w:rPr>
                <w:rFonts w:eastAsia="方正书宋_GBK" w:hint="eastAsia"/>
                <w:sz w:val="21"/>
                <w:szCs w:val="21"/>
              </w:rPr>
              <w:t>2</w:t>
            </w:r>
            <w:r>
              <w:rPr>
                <w:rFonts w:eastAsia="方正书宋_GBK" w:hint="eastAsia"/>
                <w:sz w:val="21"/>
                <w:szCs w:val="21"/>
              </w:rPr>
              <w:t>．不再要求申请人提供营业执照和业绩证明材料。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w:t>
            </w:r>
            <w:r>
              <w:rPr>
                <w:rFonts w:eastAsia="方正书宋_GBK" w:hint="eastAsia"/>
                <w:sz w:val="21"/>
                <w:szCs w:val="21"/>
              </w:rPr>
              <w:t>强“互联网</w:t>
            </w:r>
            <w:r>
              <w:rPr>
                <w:rFonts w:eastAsia="方正书宋_GBK" w:hint="eastAsia"/>
                <w:sz w:val="21"/>
                <w:szCs w:val="21"/>
              </w:rPr>
              <w:t>+</w:t>
            </w:r>
            <w:r>
              <w:rPr>
                <w:rFonts w:eastAsia="方正书宋_GBK" w:hint="eastAsia"/>
                <w:sz w:val="21"/>
                <w:szCs w:val="21"/>
              </w:rPr>
              <w:t>监管”，通过信息化手段强化对企业投标及履约行为的监管。</w:t>
            </w:r>
            <w:r>
              <w:rPr>
                <w:rFonts w:eastAsia="方正书宋_GBK" w:hint="eastAsia"/>
                <w:sz w:val="21"/>
                <w:szCs w:val="21"/>
              </w:rPr>
              <w:t>3</w:t>
            </w:r>
            <w:r>
              <w:rPr>
                <w:rFonts w:eastAsia="方正书宋_GBK" w:hint="eastAsia"/>
                <w:sz w:val="21"/>
                <w:szCs w:val="21"/>
              </w:rPr>
              <w:t>．加强信用监管，依法向社会公布公路工程监理企业信用状况，拓展信用评价结果应用范围，依法依规开展失信惩戒。</w:t>
            </w:r>
            <w:r>
              <w:rPr>
                <w:rFonts w:eastAsia="方正书宋_GBK" w:hint="eastAsia"/>
                <w:sz w:val="21"/>
                <w:szCs w:val="21"/>
              </w:rPr>
              <w:t>4</w:t>
            </w:r>
            <w:r>
              <w:rPr>
                <w:rFonts w:eastAsia="方正书宋_GBK" w:hint="eastAsia"/>
                <w:sz w:val="21"/>
                <w:szCs w:val="21"/>
              </w:rPr>
              <w:t>．依法及时处理投诉举报。</w:t>
            </w:r>
            <w:r>
              <w:rPr>
                <w:rFonts w:eastAsia="方正书宋_GBK" w:hint="eastAsia"/>
                <w:sz w:val="21"/>
                <w:szCs w:val="21"/>
              </w:rPr>
              <w:t>5</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207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国内水路运输业务经营许可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国内水路运输经营许可证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《国内水路运输管理条例》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．实现办理审批“最多跑一次”。</w:t>
            </w:r>
            <w:r>
              <w:rPr>
                <w:rFonts w:eastAsia="方正书宋_GBK" w:hint="eastAsia"/>
                <w:sz w:val="21"/>
                <w:szCs w:val="21"/>
              </w:rPr>
              <w:t>2</w:t>
            </w:r>
            <w:r>
              <w:rPr>
                <w:rFonts w:eastAsia="方正书宋_GBK" w:hint="eastAsia"/>
                <w:sz w:val="21"/>
                <w:szCs w:val="21"/>
              </w:rPr>
              <w:t>．加强与市场监管部门之间的信息共享，不再要求申请人提供营业执照等材料。</w:t>
            </w:r>
            <w:r>
              <w:rPr>
                <w:rFonts w:eastAsia="方正书宋_GBK" w:hint="eastAsia"/>
                <w:sz w:val="21"/>
                <w:szCs w:val="21"/>
              </w:rPr>
              <w:t>3</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．开展“双随机、一公开”监管，对诚信状况差、投诉举报多、受处罚警告多的经营主体提高抽查比例。</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．加强对国内水路运输企业的年度书面检查，发现不具备经营许可条件的要依法及时处理。</w:t>
            </w:r>
            <w:r>
              <w:rPr>
                <w:rFonts w:eastAsia="方正书宋_GBK" w:hint="eastAsia"/>
                <w:sz w:val="21"/>
                <w:szCs w:val="21"/>
              </w:rPr>
              <w:t>4</w:t>
            </w:r>
            <w:r>
              <w:rPr>
                <w:rFonts w:eastAsia="方正书宋_GBK" w:hint="eastAsia"/>
                <w:sz w:val="21"/>
                <w:szCs w:val="21"/>
              </w:rPr>
              <w:t>．针对日常动态监管发现的普遍性问题和突出风险组织开展专项检查。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208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省际旅客、危险品货物水路运输许可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国内水路运输经营许可证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《国内水路运输管理条例》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．实现申请人办理审批“最多跑一次”。</w:t>
            </w:r>
            <w:r>
              <w:rPr>
                <w:rFonts w:eastAsia="方正书宋_GBK" w:hint="eastAsia"/>
                <w:sz w:val="21"/>
                <w:szCs w:val="21"/>
              </w:rPr>
              <w:t>3</w:t>
            </w:r>
            <w:r>
              <w:rPr>
                <w:rFonts w:eastAsia="方正书宋_GBK" w:hint="eastAsia"/>
                <w:sz w:val="21"/>
                <w:szCs w:val="21"/>
              </w:rPr>
              <w:t>．除需按存档要求由企业提交的证书外，不</w:t>
            </w:r>
            <w:r>
              <w:rPr>
                <w:rFonts w:eastAsia="方正书宋_GBK" w:hint="eastAsia"/>
                <w:sz w:val="21"/>
                <w:szCs w:val="21"/>
              </w:rPr>
              <w:t>再要求提供纸质材料。</w:t>
            </w:r>
            <w:r>
              <w:rPr>
                <w:rFonts w:eastAsia="方正书宋_GBK" w:hint="eastAsia"/>
                <w:sz w:val="21"/>
                <w:szCs w:val="21"/>
              </w:rPr>
              <w:t>4</w:t>
            </w:r>
            <w:r>
              <w:rPr>
                <w:rFonts w:eastAsia="方正书宋_GBK" w:hint="eastAsia"/>
                <w:sz w:val="21"/>
                <w:szCs w:val="21"/>
              </w:rPr>
              <w:t>．不再要求申请人提供营业执照等材料。</w:t>
            </w:r>
            <w:r>
              <w:rPr>
                <w:rFonts w:eastAsia="方正书宋_GBK" w:hint="eastAsia"/>
                <w:sz w:val="21"/>
                <w:szCs w:val="21"/>
              </w:rPr>
              <w:t>5</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．开展“双随机、一公开”监管，对诚信状况差、投诉举报多、受处罚警告多的经营主体提高抽查比例。</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．加强对国内水路运输企业的年度书面检查，发现不具备经营许可条件的要依法及时处理。</w:t>
            </w:r>
            <w:r>
              <w:rPr>
                <w:rFonts w:eastAsia="方正书宋_GBK" w:hint="eastAsia"/>
                <w:sz w:val="21"/>
                <w:szCs w:val="21"/>
              </w:rPr>
              <w:t>4</w:t>
            </w:r>
            <w:r>
              <w:rPr>
                <w:rFonts w:eastAsia="方正书宋_GBK" w:hint="eastAsia"/>
                <w:sz w:val="21"/>
                <w:szCs w:val="21"/>
              </w:rPr>
              <w:t>．针对日常动态监管发现的普遍性问题和突出风险组织开展专项检查。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209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外商投资企业经营沿海、江河、湖泊及其他通航水域水路运输审批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国内水路运输经营许可证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《国内水路运输管理条例》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．实现办理审批“最多跑一次”。</w:t>
            </w:r>
            <w:r>
              <w:rPr>
                <w:rFonts w:eastAsia="方正书宋_GBK" w:hint="eastAsia"/>
                <w:sz w:val="21"/>
                <w:szCs w:val="21"/>
              </w:rPr>
              <w:t>2</w:t>
            </w:r>
            <w:r>
              <w:rPr>
                <w:rFonts w:eastAsia="方正书宋_GBK" w:hint="eastAsia"/>
                <w:sz w:val="21"/>
                <w:szCs w:val="21"/>
              </w:rPr>
              <w:t>．不再要求申请人提供营业执照，在线获取营业执照等材料。</w:t>
            </w:r>
            <w:r>
              <w:rPr>
                <w:rFonts w:eastAsia="方正书宋_GBK" w:hint="eastAsia"/>
                <w:sz w:val="21"/>
                <w:szCs w:val="21"/>
              </w:rPr>
              <w:t>3</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．开展“双随机、一公开”监管，对诚信状况差、投诉举报多、受处罚警告多的经营主体提高抽查比例。</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．加强对国内水路运输企业的年度书面检查，发现不具备经营许可条件的要依法及时处理。</w:t>
            </w:r>
            <w:r>
              <w:rPr>
                <w:rFonts w:eastAsia="方正书宋_GBK" w:hint="eastAsia"/>
                <w:sz w:val="21"/>
                <w:szCs w:val="21"/>
              </w:rPr>
              <w:t>4</w:t>
            </w:r>
            <w:r>
              <w:rPr>
                <w:rFonts w:eastAsia="方正书宋_GBK" w:hint="eastAsia"/>
                <w:sz w:val="21"/>
                <w:szCs w:val="21"/>
              </w:rPr>
              <w:t>．针对日常动态监管发现的普遍性问题和突出风险组织开展专项检查。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210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经营国内船舶管理业务审批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国内船舶管理业务经营许</w:t>
            </w:r>
            <w:r>
              <w:rPr>
                <w:rFonts w:eastAsia="方正书宋_GBK" w:hint="eastAsia"/>
                <w:sz w:val="21"/>
                <w:szCs w:val="21"/>
              </w:rPr>
              <w:t>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《国内水路运输管理条例》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．实现办理审批“最多跑一次”。</w:t>
            </w:r>
            <w:r>
              <w:rPr>
                <w:rFonts w:eastAsia="方正书宋_GBK" w:hint="eastAsia"/>
                <w:sz w:val="21"/>
                <w:szCs w:val="21"/>
              </w:rPr>
              <w:t>2</w:t>
            </w:r>
            <w:r>
              <w:rPr>
                <w:rFonts w:eastAsia="方正书宋_GBK" w:hint="eastAsia"/>
                <w:sz w:val="21"/>
                <w:szCs w:val="21"/>
              </w:rPr>
              <w:t>．不再要求申请人提供营业执照等材料。</w:t>
            </w:r>
            <w:r>
              <w:rPr>
                <w:rFonts w:eastAsia="方正书宋_GBK" w:hint="eastAsia"/>
                <w:sz w:val="21"/>
                <w:szCs w:val="21"/>
              </w:rPr>
              <w:t>3</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．开展“双随机、一公开”监管，对诚信状况差、投诉举报多、受处罚警告多的经营主体提高抽查比例。</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．加强对国内船舶管理企业的年度书面检查，发现不具备经营许可条件的要依法及时处理。</w:t>
            </w:r>
            <w:r>
              <w:rPr>
                <w:rFonts w:eastAsia="方正书宋_GBK" w:hint="eastAsia"/>
                <w:sz w:val="21"/>
                <w:szCs w:val="21"/>
              </w:rPr>
              <w:t>4</w:t>
            </w:r>
            <w:r>
              <w:rPr>
                <w:rFonts w:eastAsia="方正书宋_GBK" w:hint="eastAsia"/>
                <w:sz w:val="21"/>
                <w:szCs w:val="21"/>
              </w:rPr>
              <w:t>．针对日常动态监管发现的普遍性问题和突出风险组织开展专项检查。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211</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航运公司安全营运与防污染能力符合证明核发</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符合证明、船舶安全管理证书</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《国务院对确需保留的行政审批项目设定行政许可的决定》《防治船舶污染海洋环境管理条例》</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交通运输部直属海事局、分支海事局</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．加强信用监管，依法向社会公布航运公司信用状况，依法依规对失信主体开展失信惩戒。</w:t>
            </w:r>
          </w:p>
        </w:tc>
        <w:tc>
          <w:tcPr>
            <w:tcW w:w="1624"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212</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设立引航机构审批</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批复</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交通运输部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．在网上公布审批条件和办理流程。</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加强信用监管，依法依规建立健全诚信管理制度，依法及时向社会公布引航机构信用状况，对不严格执行引航安全标准规范的引航活动要依法及时处理。</w:t>
            </w:r>
          </w:p>
        </w:tc>
        <w:tc>
          <w:tcPr>
            <w:tcW w:w="1624"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213</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设立验船机构审批</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《中华人民共和国船舶和海上设施检验条例》</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交通运输部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．加强信用监管，依法向社会公布验船机构信用状况</w:t>
            </w:r>
            <w:r>
              <w:rPr>
                <w:rFonts w:eastAsia="方正书宋_GBK" w:hint="eastAsia"/>
                <w:sz w:val="21"/>
                <w:szCs w:val="21"/>
              </w:rPr>
              <w:t>，依法依规对失信主体开展失信惩戒。</w:t>
            </w:r>
          </w:p>
        </w:tc>
        <w:tc>
          <w:tcPr>
            <w:tcW w:w="1624"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214</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国际班轮运输业务经营审批</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国际班轮运输经营资格登记证</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《中华人民共和国国际海运条例》</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交通运输部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．实现申请、审批全程网上办理，及时完善更新办事指南并在网上公布审批程序、受理条件和办理标准。</w:t>
            </w:r>
            <w:r>
              <w:rPr>
                <w:rFonts w:eastAsia="方正书宋_GBK" w:hint="eastAsia"/>
                <w:sz w:val="21"/>
                <w:szCs w:val="21"/>
              </w:rPr>
              <w:t>2</w:t>
            </w:r>
            <w:r>
              <w:rPr>
                <w:rFonts w:eastAsia="方正书宋_GBK" w:hint="eastAsia"/>
                <w:sz w:val="21"/>
                <w:szCs w:val="21"/>
              </w:rPr>
              <w:t>．不再要求申请人提供营业执照等材料。</w:t>
            </w:r>
            <w:r>
              <w:rPr>
                <w:rFonts w:eastAsia="方正书宋_GBK" w:hint="eastAsia"/>
                <w:sz w:val="21"/>
                <w:szCs w:val="21"/>
              </w:rPr>
              <w:t>3</w:t>
            </w:r>
            <w:r>
              <w:rPr>
                <w:rFonts w:eastAsia="方正书宋_GBK" w:hint="eastAsia"/>
                <w:sz w:val="21"/>
                <w:szCs w:val="21"/>
              </w:rPr>
              <w:t>．将审批时限由</w:t>
            </w:r>
            <w:r>
              <w:rPr>
                <w:rFonts w:eastAsia="方正书宋_GBK" w:hint="eastAsia"/>
                <w:sz w:val="21"/>
                <w:szCs w:val="21"/>
              </w:rPr>
              <w:t>30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．建立国际班轮运输企业信用档案并依法向社会公开信用记录，依法依规对严重失信主体开展失信惩</w:t>
            </w:r>
            <w:r>
              <w:rPr>
                <w:rFonts w:eastAsia="方正书宋_GBK" w:hint="eastAsia"/>
                <w:sz w:val="21"/>
                <w:szCs w:val="21"/>
              </w:rPr>
              <w:t>戒。</w:t>
            </w:r>
            <w:r>
              <w:rPr>
                <w:rFonts w:eastAsia="方正书宋_GBK" w:hint="eastAsia"/>
                <w:sz w:val="21"/>
                <w:szCs w:val="21"/>
              </w:rPr>
              <w:t>3</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215</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国际客船、散装液体危险品船运输业务经营审批</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国际船舶运输经营许可证</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《中华人民共和国国际海运条例》</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交通运输部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．实现申请、审批全程网上办理，及时完善更新办事指南并在网上公布审批程序、受理条件和办理标准。</w:t>
            </w:r>
            <w:r>
              <w:rPr>
                <w:rFonts w:eastAsia="方正书宋_GBK" w:hint="eastAsia"/>
                <w:sz w:val="21"/>
                <w:szCs w:val="21"/>
              </w:rPr>
              <w:t>2</w:t>
            </w:r>
            <w:r>
              <w:rPr>
                <w:rFonts w:eastAsia="方正书宋_GBK" w:hint="eastAsia"/>
                <w:sz w:val="21"/>
                <w:szCs w:val="21"/>
              </w:rPr>
              <w:t>．不再要求申请人提供营业执照等材料。</w:t>
            </w:r>
            <w:r>
              <w:rPr>
                <w:rFonts w:eastAsia="方正书宋_GBK" w:hint="eastAsia"/>
                <w:sz w:val="21"/>
                <w:szCs w:val="21"/>
              </w:rPr>
              <w:t>3</w:t>
            </w:r>
            <w:r>
              <w:rPr>
                <w:rFonts w:eastAsia="方正书宋_GBK" w:hint="eastAsia"/>
                <w:sz w:val="21"/>
                <w:szCs w:val="21"/>
              </w:rPr>
              <w:t>．放宽对自有船舶的准入条件，对已取得经营资格的航运企业，允许将出售给依法取得国家有关部门批准的融资租赁公司后、再以融资租赁方式回租的船舶认定为自有船舶。</w:t>
            </w:r>
            <w:r>
              <w:rPr>
                <w:rFonts w:eastAsia="方正书宋_GBK" w:hint="eastAsia"/>
                <w:sz w:val="21"/>
                <w:szCs w:val="21"/>
              </w:rPr>
              <w:t>4</w:t>
            </w:r>
            <w:r>
              <w:rPr>
                <w:rFonts w:eastAsia="方正书宋_GBK" w:hint="eastAsia"/>
                <w:sz w:val="21"/>
                <w:szCs w:val="21"/>
              </w:rPr>
              <w:t>．将审批时限由</w:t>
            </w:r>
            <w:r>
              <w:rPr>
                <w:rFonts w:eastAsia="方正书宋_GBK" w:hint="eastAsia"/>
                <w:sz w:val="21"/>
                <w:szCs w:val="21"/>
              </w:rPr>
              <w:t>30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r>
              <w:rPr>
                <w:rFonts w:eastAsia="方正书宋_GBK" w:hint="eastAsia"/>
                <w:sz w:val="21"/>
                <w:szCs w:val="21"/>
              </w:rPr>
              <w:t>。</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．建立国际客船、散装液体危险品船舶运输企业信用档案，依法向社会公开信用记录，依法依规对严重失信主体开展失信惩戒。</w:t>
            </w:r>
            <w:r>
              <w:rPr>
                <w:rFonts w:eastAsia="方正书宋_GBK" w:hint="eastAsia"/>
                <w:sz w:val="21"/>
                <w:szCs w:val="21"/>
              </w:rPr>
              <w:t>3</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216</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从事大陆与台湾间海上运输业务许可</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台湾海峡两岸间水路运输许可证</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交通运输部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．公布审批程序、受理条件和办理标准，公开办理进度。</w:t>
            </w:r>
            <w:r>
              <w:rPr>
                <w:rFonts w:eastAsia="方正书宋_GBK" w:hint="eastAsia"/>
                <w:sz w:val="21"/>
                <w:szCs w:val="21"/>
              </w:rPr>
              <w:t>2</w:t>
            </w:r>
            <w:r>
              <w:rPr>
                <w:rFonts w:eastAsia="方正书宋_GBK" w:hint="eastAsia"/>
                <w:sz w:val="21"/>
                <w:szCs w:val="21"/>
              </w:rPr>
              <w:t>．不再要求大陆申请人提供营业执照等材料。</w:t>
            </w:r>
            <w:r>
              <w:rPr>
                <w:rFonts w:eastAsia="方正书宋_GBK" w:hint="eastAsia"/>
                <w:sz w:val="21"/>
                <w:szCs w:val="21"/>
              </w:rPr>
              <w:t>3</w:t>
            </w:r>
            <w:r>
              <w:rPr>
                <w:rFonts w:eastAsia="方正书宋_GBK" w:hint="eastAsia"/>
                <w:sz w:val="21"/>
                <w:szCs w:val="21"/>
              </w:rPr>
              <w:t>．放宽对自有船舶的准入条件，对已取</w:t>
            </w:r>
            <w:r>
              <w:rPr>
                <w:rFonts w:eastAsia="方正书宋_GBK" w:hint="eastAsia"/>
                <w:sz w:val="21"/>
                <w:szCs w:val="21"/>
              </w:rPr>
              <w:t>得经营资格的航运企业，允许将出售给符合有关规定的融资租赁公司后、再以融资租赁方式回租的船舶认定为自有船舶。</w:t>
            </w:r>
            <w:r>
              <w:rPr>
                <w:rFonts w:eastAsia="方正书宋_GBK" w:hint="eastAsia"/>
                <w:sz w:val="21"/>
                <w:szCs w:val="21"/>
              </w:rPr>
              <w:t>4</w:t>
            </w:r>
            <w:r>
              <w:rPr>
                <w:rFonts w:eastAsia="方正书宋_GBK" w:hint="eastAsia"/>
                <w:sz w:val="21"/>
                <w:szCs w:val="21"/>
              </w:rPr>
              <w:t>．将审批时限由</w:t>
            </w:r>
            <w:r>
              <w:rPr>
                <w:rFonts w:eastAsia="方正书宋_GBK" w:hint="eastAsia"/>
                <w:sz w:val="21"/>
                <w:szCs w:val="21"/>
              </w:rPr>
              <w:t>30</w:t>
            </w:r>
            <w:r>
              <w:rPr>
                <w:rFonts w:eastAsia="方正书宋_GBK" w:hint="eastAsia"/>
                <w:sz w:val="21"/>
                <w:szCs w:val="21"/>
              </w:rPr>
              <w:t>个工作日压减至</w:t>
            </w:r>
            <w:r>
              <w:rPr>
                <w:rFonts w:eastAsia="方正书宋_GBK" w:hint="eastAsia"/>
                <w:sz w:val="21"/>
                <w:szCs w:val="21"/>
              </w:rPr>
              <w:t>20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．加强港口、航运、海事部门之间的协作，实施联合监管。</w:t>
            </w:r>
            <w:r>
              <w:rPr>
                <w:rFonts w:eastAsia="方正书宋_GBK" w:hint="eastAsia"/>
                <w:sz w:val="21"/>
                <w:szCs w:val="21"/>
              </w:rPr>
              <w:t>2</w:t>
            </w:r>
            <w:r>
              <w:rPr>
                <w:rFonts w:eastAsia="方正书宋_GBK" w:hint="eastAsia"/>
                <w:sz w:val="21"/>
                <w:szCs w:val="21"/>
              </w:rPr>
              <w:t>．通过抽查等方式加强对地方港口、航运部门监管工作的监督检查，及时纠正问题。</w:t>
            </w:r>
            <w:r>
              <w:rPr>
                <w:rFonts w:eastAsia="方正书宋_GBK" w:hint="eastAsia"/>
                <w:sz w:val="21"/>
                <w:szCs w:val="21"/>
              </w:rPr>
              <w:t>3</w:t>
            </w:r>
            <w:r>
              <w:rPr>
                <w:rFonts w:eastAsia="方正书宋_GBK" w:hint="eastAsia"/>
                <w:sz w:val="21"/>
                <w:szCs w:val="21"/>
              </w:rPr>
              <w:t>．加强信用监管，依法依规对严重失信主体开展失信惩戒。</w:t>
            </w:r>
          </w:p>
        </w:tc>
        <w:tc>
          <w:tcPr>
            <w:tcW w:w="1624"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217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从事内地与港澳间客船、散装液体危险品船运输业务许可</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交通行政许可决定书</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《国务院对确需保留的行政审批项目设定行政许可的决定》《中华人民共和国国际</w:t>
            </w:r>
            <w:r>
              <w:rPr>
                <w:rFonts w:eastAsia="方正书宋_GBK" w:hint="eastAsia"/>
                <w:sz w:val="21"/>
                <w:szCs w:val="21"/>
              </w:rPr>
              <w:t>海运条例》</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市交通运输部门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．实现申请、审批全程网上办理，及时完善更新办事指南并在网上公布审批程序、受理条件和办理标准。</w:t>
            </w:r>
            <w:r>
              <w:rPr>
                <w:rFonts w:eastAsia="方正书宋_GBK" w:hint="eastAsia"/>
                <w:sz w:val="21"/>
                <w:szCs w:val="21"/>
              </w:rPr>
              <w:t>2</w:t>
            </w:r>
            <w:r>
              <w:rPr>
                <w:rFonts w:eastAsia="方正书宋_GBK" w:hint="eastAsia"/>
                <w:sz w:val="21"/>
                <w:szCs w:val="21"/>
              </w:rPr>
              <w:t>．不再要求申请人提供营业执照等材料。</w:t>
            </w:r>
            <w:r>
              <w:rPr>
                <w:rFonts w:eastAsia="方正书宋_GBK" w:hint="eastAsia"/>
                <w:sz w:val="21"/>
                <w:szCs w:val="21"/>
              </w:rPr>
              <w:t>3</w:t>
            </w:r>
            <w:r>
              <w:rPr>
                <w:rFonts w:eastAsia="方正书宋_GBK" w:hint="eastAsia"/>
                <w:sz w:val="21"/>
                <w:szCs w:val="21"/>
              </w:rPr>
              <w:t>．放宽对自有船舶的准入条件，对已取得经营资格的航运企业，允许将其自有船舶出售给依法取得国家有关部门批准的融资租赁公司后、再以融资租赁方式回租的船舶认定为自有船舶。</w:t>
            </w:r>
            <w:r>
              <w:rPr>
                <w:rFonts w:eastAsia="方正书宋_GBK" w:hint="eastAsia"/>
                <w:sz w:val="21"/>
                <w:szCs w:val="21"/>
              </w:rPr>
              <w:t>4</w:t>
            </w:r>
            <w:r>
              <w:rPr>
                <w:rFonts w:eastAsia="方正书宋_GBK" w:hint="eastAsia"/>
                <w:sz w:val="21"/>
                <w:szCs w:val="21"/>
              </w:rPr>
              <w:t>．将审批时限由</w:t>
            </w:r>
            <w:r>
              <w:rPr>
                <w:rFonts w:eastAsia="方正书宋_GBK" w:hint="eastAsia"/>
                <w:sz w:val="21"/>
                <w:szCs w:val="21"/>
              </w:rPr>
              <w:t>30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．建立内地与港澳间客船、散装液体危险品船运输企业信用档案</w:t>
            </w:r>
            <w:r>
              <w:rPr>
                <w:rFonts w:eastAsia="方正书宋_GBK" w:hint="eastAsia"/>
                <w:sz w:val="21"/>
                <w:szCs w:val="21"/>
              </w:rPr>
              <w:t>，依法向社会公开信用记录，依法依规对严重失信主体开展失信惩戒。</w:t>
            </w:r>
            <w:r>
              <w:rPr>
                <w:rFonts w:eastAsia="方正书宋_GBK" w:hint="eastAsia"/>
                <w:sz w:val="21"/>
                <w:szCs w:val="21"/>
              </w:rPr>
              <w:t>3</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218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培训机构从事船员、引航员培训业务审批</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船员培训许可证</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《中华人民共和国船员条例》</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交通运输部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取消现场核验环节，在审批过程中不再到培训机构进行现场核验。</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219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港口（旅客、危险货物）经营许可</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港口经营许可证</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《中华人民共和国港口法》</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市、区县交</w:t>
            </w:r>
            <w:r>
              <w:rPr>
                <w:rFonts w:eastAsia="方正书宋_GBK" w:hint="eastAsia"/>
                <w:sz w:val="21"/>
                <w:szCs w:val="21"/>
              </w:rPr>
              <w:t>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．推动实现申请、审批全程网上办理并在网上公布许可条件和办理流程。</w:t>
            </w:r>
            <w:r>
              <w:rPr>
                <w:rFonts w:eastAsia="方正书宋_GBK" w:hint="eastAsia"/>
                <w:sz w:val="21"/>
                <w:szCs w:val="21"/>
              </w:rPr>
              <w:t>2</w:t>
            </w:r>
            <w:r>
              <w:rPr>
                <w:rFonts w:eastAsia="方正书宋_GBK" w:hint="eastAsia"/>
                <w:sz w:val="21"/>
                <w:szCs w:val="21"/>
              </w:rPr>
              <w:t>．不再要求申请人提供营业执照等材料，在线获取营业执照信息。</w:t>
            </w:r>
            <w:r>
              <w:rPr>
                <w:rFonts w:eastAsia="方正书宋_GBK" w:hint="eastAsia"/>
                <w:sz w:val="21"/>
                <w:szCs w:val="21"/>
              </w:rPr>
              <w:t>3</w:t>
            </w:r>
            <w:r>
              <w:rPr>
                <w:rFonts w:eastAsia="方正书宋_GBK" w:hint="eastAsia"/>
                <w:sz w:val="21"/>
                <w:szCs w:val="21"/>
              </w:rPr>
              <w:t>．将审批时限由</w:t>
            </w:r>
            <w:r>
              <w:rPr>
                <w:rFonts w:eastAsia="方正书宋_GBK" w:hint="eastAsia"/>
                <w:sz w:val="21"/>
                <w:szCs w:val="21"/>
              </w:rPr>
              <w:t>30</w:t>
            </w:r>
            <w:r>
              <w:rPr>
                <w:rFonts w:eastAsia="方正书宋_GBK" w:hint="eastAsia"/>
                <w:sz w:val="21"/>
                <w:szCs w:val="21"/>
              </w:rPr>
              <w:t>个工作日压减至</w:t>
            </w:r>
            <w:r>
              <w:rPr>
                <w:rFonts w:eastAsia="方正书宋_GBK" w:hint="eastAsia"/>
                <w:sz w:val="21"/>
                <w:szCs w:val="21"/>
              </w:rPr>
              <w:t>20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．通过有关信息化系统加强对港口经营人作业活动和作业区域的监督检查，督促其落实安全生产责任。</w:t>
            </w:r>
            <w:r>
              <w:rPr>
                <w:rFonts w:eastAsia="方正书宋_GBK" w:hint="eastAsia"/>
                <w:sz w:val="21"/>
                <w:szCs w:val="21"/>
              </w:rPr>
              <w:t>3</w:t>
            </w:r>
            <w:r>
              <w:rPr>
                <w:rFonts w:eastAsia="方正书宋_GBK" w:hint="eastAsia"/>
                <w:sz w:val="21"/>
                <w:szCs w:val="21"/>
              </w:rPr>
              <w:t>．加强信用监管，依法向社会公开港口企业信用记录。</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220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建设港口设施使用非深水岸线审批</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《中华人民共和国港口法》</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市、区</w:t>
            </w:r>
            <w:r>
              <w:rPr>
                <w:rFonts w:eastAsia="方正书宋_GBK" w:hint="eastAsia"/>
                <w:sz w:val="21"/>
                <w:szCs w:val="21"/>
              </w:rPr>
              <w:t>县交通运输部门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．不再要求申请人提供营业执照、公司章程等材料。</w:t>
            </w:r>
            <w:r>
              <w:rPr>
                <w:rFonts w:eastAsia="方正书宋_GBK" w:hint="eastAsia"/>
                <w:sz w:val="21"/>
                <w:szCs w:val="21"/>
              </w:rPr>
              <w:t>2</w:t>
            </w:r>
            <w:r>
              <w:rPr>
                <w:rFonts w:eastAsia="方正书宋_GBK" w:hint="eastAsia"/>
                <w:sz w:val="21"/>
                <w:szCs w:val="21"/>
              </w:rPr>
              <w:t>．不再要求申请人领取港口非深水岸线使用证。</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．加强信用监管，将港口岸线使用有关信用信息纳入相关信用信息共享平台并依法向社会公布。</w:t>
            </w:r>
            <w:r>
              <w:rPr>
                <w:rFonts w:eastAsia="方正书宋_GBK" w:hint="eastAsia"/>
                <w:sz w:val="21"/>
                <w:szCs w:val="21"/>
              </w:rPr>
              <w:t>2</w:t>
            </w:r>
            <w:r>
              <w:rPr>
                <w:rFonts w:eastAsia="方正书宋_GBK" w:hint="eastAsia"/>
                <w:sz w:val="21"/>
                <w:szCs w:val="21"/>
              </w:rPr>
              <w:t>．依托港口岸线资源监测平台，利用遥感卫星图片跟踪岸线资源利用情况，发现问题要依法及时处理。</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221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建设港口设施使用深水岸线审批</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《中华人民共和国港口法》</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交通运输部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．不再要求申请人提供营业执照、公司章程等材料。</w:t>
            </w:r>
            <w:r>
              <w:rPr>
                <w:rFonts w:eastAsia="方正书宋_GBK" w:hint="eastAsia"/>
                <w:sz w:val="21"/>
                <w:szCs w:val="21"/>
              </w:rPr>
              <w:t>2</w:t>
            </w:r>
            <w:r>
              <w:rPr>
                <w:rFonts w:eastAsia="方正书宋_GBK" w:hint="eastAsia"/>
                <w:sz w:val="21"/>
                <w:szCs w:val="21"/>
              </w:rPr>
              <w:t>．不再要求申请人领取港口深</w:t>
            </w:r>
            <w:r>
              <w:rPr>
                <w:rFonts w:eastAsia="方正书宋_GBK" w:hint="eastAsia"/>
                <w:sz w:val="21"/>
                <w:szCs w:val="21"/>
              </w:rPr>
              <w:lastRenderedPageBreak/>
              <w:t>水岸线使用证。</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．加</w:t>
            </w:r>
            <w:r>
              <w:rPr>
                <w:rFonts w:eastAsia="方正书宋_GBK" w:hint="eastAsia"/>
                <w:sz w:val="21"/>
                <w:szCs w:val="21"/>
              </w:rPr>
              <w:t>强信用监管，将港口岸线使用有关信用信息纳入相关信用信息共享平台并依法向社会公布。</w:t>
            </w:r>
            <w:r>
              <w:rPr>
                <w:rFonts w:eastAsia="方正书宋_GBK" w:hint="eastAsia"/>
                <w:sz w:val="21"/>
                <w:szCs w:val="21"/>
              </w:rPr>
              <w:t>2</w:t>
            </w:r>
            <w:r>
              <w:rPr>
                <w:rFonts w:eastAsia="方正书宋_GBK" w:hint="eastAsia"/>
                <w:sz w:val="21"/>
                <w:szCs w:val="21"/>
              </w:rPr>
              <w:t>．依托港口岸线资源监</w:t>
            </w:r>
            <w:r>
              <w:rPr>
                <w:rFonts w:eastAsia="方正书宋_GBK" w:hint="eastAsia"/>
                <w:sz w:val="21"/>
                <w:szCs w:val="21"/>
              </w:rPr>
              <w:lastRenderedPageBreak/>
              <w:t>测平台，利用遥感卫星图片跟踪岸线资源利用情况，发现问题要依法及时处理。</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222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港口设施保安证书核发</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港口设施保安符合证书</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市交通运输部门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．实现申请、审批全程网上办理并在网上公布审批条件和办理流程。</w:t>
            </w:r>
            <w:r>
              <w:rPr>
                <w:rFonts w:eastAsia="方正书宋_GBK" w:hint="eastAsia"/>
                <w:sz w:val="21"/>
                <w:szCs w:val="21"/>
              </w:rPr>
              <w:t>2</w:t>
            </w:r>
            <w:r>
              <w:rPr>
                <w:rFonts w:eastAsia="方正书宋_GBK" w:hint="eastAsia"/>
                <w:sz w:val="21"/>
                <w:szCs w:val="21"/>
              </w:rPr>
              <w:t>．不再要求申请人提供营业执照等材料，在线获取营业执照信息。</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．完善港口设施保安规则和相关标准，统一规范港口设施保安工作。</w:t>
            </w:r>
            <w:r>
              <w:rPr>
                <w:rFonts w:eastAsia="方正书宋_GBK" w:hint="eastAsia"/>
                <w:sz w:val="21"/>
                <w:szCs w:val="21"/>
              </w:rPr>
              <w:t>2</w:t>
            </w:r>
            <w:r>
              <w:rPr>
                <w:rFonts w:eastAsia="方正书宋_GBK" w:hint="eastAsia"/>
                <w:sz w:val="21"/>
                <w:szCs w:val="21"/>
              </w:rPr>
              <w:t>．依托有关信息系统，实现港口设施保安管理信息报送和共享，加强对港口设施保安工作的监管。</w:t>
            </w:r>
            <w:r>
              <w:rPr>
                <w:rFonts w:eastAsia="方正书宋_GBK" w:hint="eastAsia"/>
                <w:sz w:val="21"/>
                <w:szCs w:val="21"/>
              </w:rPr>
              <w:t>3</w:t>
            </w:r>
            <w:r>
              <w:rPr>
                <w:rFonts w:eastAsia="方正书宋_GBK" w:hint="eastAsia"/>
                <w:sz w:val="21"/>
                <w:szCs w:val="21"/>
              </w:rPr>
              <w:t>．对下级交通运输（港口）部门履职情况进行监督检查。</w:t>
            </w:r>
            <w:r>
              <w:rPr>
                <w:rFonts w:eastAsia="方正书宋_GBK" w:hint="eastAsia"/>
                <w:sz w:val="21"/>
                <w:szCs w:val="21"/>
              </w:rPr>
              <w:t>4</w:t>
            </w:r>
            <w:r>
              <w:rPr>
                <w:rFonts w:eastAsia="方正书宋_GBK" w:hint="eastAsia"/>
                <w:sz w:val="21"/>
                <w:szCs w:val="21"/>
              </w:rPr>
              <w:t>．加强信用监管，依法向社会公布港口企业信用记录。</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223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公路养护作业单位资质审批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公路养护作业资质证书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《公路安全保护条例》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．统一资质许可标准，打破公路养护作业单位资质地域限制，实现公路养护作业单位资质全国通用。</w:t>
            </w:r>
            <w:r>
              <w:rPr>
                <w:rFonts w:eastAsia="方正书宋_GBK" w:hint="eastAsia"/>
                <w:sz w:val="21"/>
                <w:szCs w:val="21"/>
              </w:rPr>
              <w:t>2</w:t>
            </w:r>
            <w:r>
              <w:rPr>
                <w:rFonts w:eastAsia="方正书宋_GBK" w:hint="eastAsia"/>
                <w:sz w:val="21"/>
                <w:szCs w:val="21"/>
              </w:rPr>
              <w:t>．实现申请、审批全程网上办理并在网上公布审批条件、办理程序和审查要点。</w:t>
            </w:r>
            <w:r>
              <w:rPr>
                <w:rFonts w:eastAsia="方正书宋_GBK" w:hint="eastAsia"/>
                <w:sz w:val="21"/>
                <w:szCs w:val="21"/>
              </w:rPr>
              <w:t>3</w:t>
            </w:r>
            <w:r>
              <w:rPr>
                <w:rFonts w:eastAsia="方正书宋_GBK" w:hint="eastAsia"/>
                <w:sz w:val="21"/>
                <w:szCs w:val="21"/>
              </w:rPr>
              <w:t>．不再要求申请人提供营业执照等材料，</w:t>
            </w:r>
            <w:r>
              <w:rPr>
                <w:rFonts w:eastAsia="方正书宋_GBK" w:hint="eastAsia"/>
                <w:sz w:val="21"/>
                <w:szCs w:val="21"/>
              </w:rPr>
              <w:t>在线获取营业执照信息。</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．通过“互联网</w:t>
            </w:r>
            <w:r>
              <w:rPr>
                <w:rFonts w:eastAsia="方正书宋_GBK" w:hint="eastAsia"/>
                <w:sz w:val="21"/>
                <w:szCs w:val="21"/>
              </w:rPr>
              <w:t>+</w:t>
            </w:r>
            <w:r>
              <w:rPr>
                <w:rFonts w:eastAsia="方正书宋_GBK" w:hint="eastAsia"/>
                <w:sz w:val="21"/>
                <w:szCs w:val="21"/>
              </w:rPr>
              <w:t>监管”，加强对企业投标及履约行为的监管。</w:t>
            </w:r>
            <w:r>
              <w:rPr>
                <w:rFonts w:eastAsia="方正书宋_GBK" w:hint="eastAsia"/>
                <w:sz w:val="21"/>
                <w:szCs w:val="21"/>
              </w:rPr>
              <w:t>3</w:t>
            </w:r>
            <w:r>
              <w:rPr>
                <w:rFonts w:eastAsia="方正书宋_GBK" w:hint="eastAsia"/>
                <w:sz w:val="21"/>
                <w:szCs w:val="21"/>
              </w:rPr>
              <w:t>．加强信用监管，拓展信用评价结果应用范围，依法依规开展失信惩戒。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224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水运工程监理企业甲级资质认定</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交通建设工程监理企业资质等级证书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《建设工程质量管理条例》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．实现申请、审批全程网上办理并在网上公布认定条件、办理流程、审查要点，公开办理进度。</w:t>
            </w:r>
            <w:r>
              <w:rPr>
                <w:rFonts w:eastAsia="方正书宋_GBK" w:hint="eastAsia"/>
                <w:sz w:val="21"/>
                <w:szCs w:val="21"/>
              </w:rPr>
              <w:t>2</w:t>
            </w:r>
            <w:r>
              <w:rPr>
                <w:rFonts w:eastAsia="方正书宋_GBK" w:hint="eastAsia"/>
                <w:sz w:val="21"/>
                <w:szCs w:val="21"/>
              </w:rPr>
              <w:t>．不再要求申请人提供营业</w:t>
            </w:r>
            <w:r>
              <w:rPr>
                <w:rFonts w:eastAsia="方正书宋_GBK" w:hint="eastAsia"/>
                <w:spacing w:val="-4"/>
                <w:sz w:val="21"/>
                <w:szCs w:val="21"/>
              </w:rPr>
              <w:t>执照复印件、企业章程和制度等材料。</w:t>
            </w:r>
            <w:r>
              <w:rPr>
                <w:rFonts w:eastAsia="方正书宋_GBK" w:hint="eastAsia"/>
                <w:spacing w:val="-4"/>
                <w:sz w:val="21"/>
                <w:szCs w:val="21"/>
              </w:rPr>
              <w:t>3</w:t>
            </w:r>
            <w:r>
              <w:rPr>
                <w:rFonts w:eastAsia="方正书宋_GBK" w:hint="eastAsia"/>
                <w:spacing w:val="-4"/>
                <w:sz w:val="21"/>
                <w:szCs w:val="21"/>
              </w:rPr>
              <w:t>．</w:t>
            </w:r>
            <w:r>
              <w:rPr>
                <w:rFonts w:eastAsia="方正书宋_GBK" w:hint="eastAsia"/>
                <w:spacing w:val="-4"/>
                <w:sz w:val="21"/>
                <w:szCs w:val="21"/>
              </w:rPr>
              <w:t>将</w:t>
            </w:r>
            <w:r>
              <w:rPr>
                <w:rFonts w:eastAsia="方正书宋_GBK" w:hint="eastAsia"/>
                <w:sz w:val="21"/>
                <w:szCs w:val="21"/>
              </w:rPr>
              <w:t>专家评审时限由</w:t>
            </w:r>
            <w:r>
              <w:rPr>
                <w:rFonts w:eastAsia="方正书宋_GBK" w:hint="eastAsia"/>
                <w:sz w:val="21"/>
                <w:szCs w:val="21"/>
              </w:rPr>
              <w:t>60</w:t>
            </w:r>
            <w:r>
              <w:rPr>
                <w:rFonts w:eastAsia="方正书宋_GBK" w:hint="eastAsia"/>
                <w:sz w:val="21"/>
                <w:szCs w:val="21"/>
              </w:rPr>
              <w:t>天压减至</w:t>
            </w:r>
            <w:r>
              <w:rPr>
                <w:rFonts w:eastAsia="方正书宋_GBK" w:hint="eastAsia"/>
                <w:sz w:val="21"/>
                <w:szCs w:val="21"/>
              </w:rPr>
              <w:t>40</w:t>
            </w:r>
            <w:r>
              <w:rPr>
                <w:rFonts w:eastAsia="方正书宋_GBK" w:hint="eastAsia"/>
                <w:sz w:val="21"/>
                <w:szCs w:val="21"/>
              </w:rPr>
              <w:t>天。</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．加强信用监管，依法依规开展失信惩戒。</w:t>
            </w:r>
            <w:r>
              <w:rPr>
                <w:rFonts w:eastAsia="方正书宋_GBK" w:hint="eastAsia"/>
                <w:sz w:val="21"/>
                <w:szCs w:val="21"/>
              </w:rPr>
              <w:t>3</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225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道路旅客运输经营许可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道路运输经营许可证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《中华人民共和国道路运输条例》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不再要求申请人提供企业章程，现有营运客车行驶证、车辆技术等级评定结论、客车类型等级评定证明，已聘用或者拟聘用驾驶人员的</w:t>
            </w:r>
            <w:r>
              <w:rPr>
                <w:rFonts w:eastAsia="方正书宋_GBK" w:hint="eastAsia"/>
                <w:sz w:val="21"/>
                <w:szCs w:val="21"/>
              </w:rPr>
              <w:t>3</w:t>
            </w:r>
            <w:r>
              <w:rPr>
                <w:rFonts w:eastAsia="方正书宋_GBK" w:hint="eastAsia"/>
                <w:sz w:val="21"/>
                <w:szCs w:val="21"/>
              </w:rPr>
              <w:t>年内无重大以上交通责任事故证明等材料。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．强化部门间信息共享。</w:t>
            </w:r>
            <w:r>
              <w:rPr>
                <w:rFonts w:eastAsia="方正书宋_GBK" w:hint="eastAsia"/>
                <w:sz w:val="21"/>
                <w:szCs w:val="21"/>
              </w:rPr>
              <w:t>2</w:t>
            </w:r>
            <w:r>
              <w:rPr>
                <w:rFonts w:eastAsia="方正书宋_GBK" w:hint="eastAsia"/>
                <w:sz w:val="21"/>
                <w:szCs w:val="21"/>
              </w:rPr>
              <w:t>．加强社会监督，向</w:t>
            </w:r>
            <w:r>
              <w:rPr>
                <w:rFonts w:eastAsia="方正书宋_GBK" w:hint="eastAsia"/>
                <w:sz w:val="21"/>
                <w:szCs w:val="21"/>
              </w:rPr>
              <w:t>社会公开道路旅客运输企业的运输服务质量承诺，依法及时处理投诉举报。</w:t>
            </w:r>
            <w:r>
              <w:rPr>
                <w:rFonts w:eastAsia="方正书宋_GBK" w:hint="eastAsia"/>
                <w:sz w:val="21"/>
                <w:szCs w:val="21"/>
              </w:rPr>
              <w:t>3</w:t>
            </w:r>
            <w:r>
              <w:rPr>
                <w:rFonts w:eastAsia="方正书宋_GBK" w:hint="eastAsia"/>
                <w:sz w:val="21"/>
                <w:szCs w:val="21"/>
              </w:rPr>
              <w:t>．加强对道路旅客运输活动的监督检查，发现违法违规行为要依法查处。</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226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危险货物运输经营许可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道路运输经营许可证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《中华人民共和国道路运输条例》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不再要求申请人提供营业执照等材料。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．强化部门间信息共享，实施跨部门联合监管，强化危险货物道路运输全过程安全管理。</w:t>
            </w:r>
            <w:r>
              <w:rPr>
                <w:rFonts w:eastAsia="方正书宋_GBK" w:hint="eastAsia"/>
                <w:sz w:val="21"/>
                <w:szCs w:val="21"/>
              </w:rPr>
              <w:t>2</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227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放射性物品道路运输经营许可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道路运输经营许可证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《中华人民共和国道路运输条</w:t>
            </w:r>
            <w:r>
              <w:rPr>
                <w:rFonts w:eastAsia="方正书宋_GBK" w:hint="eastAsia"/>
                <w:sz w:val="21"/>
                <w:szCs w:val="21"/>
              </w:rPr>
              <w:lastRenderedPageBreak/>
              <w:t>例》《</w:t>
            </w:r>
            <w:r>
              <w:rPr>
                <w:rFonts w:eastAsia="方正书宋_GBK" w:hint="eastAsia"/>
                <w:sz w:val="21"/>
                <w:szCs w:val="21"/>
              </w:rPr>
              <w:t>放射性物品运输安全管理条例》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区县交通运输部门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不再要求申请人提供营业执照等材料。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．强化部门间信息共享，实施跨部门联合监管，强化放射性物品道路运输全过程安全管理。</w:t>
            </w:r>
            <w:r>
              <w:rPr>
                <w:rFonts w:eastAsia="方正书宋_GBK" w:hint="eastAsia"/>
                <w:sz w:val="21"/>
                <w:szCs w:val="21"/>
              </w:rPr>
              <w:t>2</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228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国际道路旅客运输许可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道路运输经营许可证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《中华人民共和国道路运输条例》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．加强部门间信息共享和联合监管，通过信息化手段对国际道路旅客运输企业、从业人员、运输车辆进行监督管理。</w:t>
            </w:r>
            <w:r>
              <w:rPr>
                <w:rFonts w:eastAsia="方正书宋_GBK" w:hint="eastAsia"/>
                <w:sz w:val="21"/>
                <w:szCs w:val="21"/>
              </w:rPr>
              <w:t>2</w:t>
            </w:r>
            <w:r>
              <w:rPr>
                <w:rFonts w:eastAsia="方正书宋_GBK" w:hint="eastAsia"/>
                <w:sz w:val="21"/>
                <w:szCs w:val="21"/>
              </w:rPr>
              <w:t>．依托北斗卫星导航系统车载终端</w:t>
            </w:r>
            <w:r>
              <w:rPr>
                <w:rFonts w:eastAsia="方正书宋_GBK" w:hint="eastAsia"/>
                <w:sz w:val="21"/>
                <w:szCs w:val="21"/>
              </w:rPr>
              <w:t>，加强对有关车辆的动态监控。</w:t>
            </w:r>
            <w:r>
              <w:rPr>
                <w:rFonts w:eastAsia="方正书宋_GBK" w:hint="eastAsia"/>
                <w:sz w:val="21"/>
                <w:szCs w:val="21"/>
              </w:rPr>
              <w:t>3</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229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出租汽车经营许可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道路运输经营许可证、网络预约出租汽车经营许可证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市、区县交通运输部门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．开展服务质量信誉考核测评，建立出租汽车经营者信用档案并依法向社会公开信用记录，依法依规对失信主体开展失信惩戒。</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230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出租汽车车辆运营证核发</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道路运输证、网</w:t>
            </w:r>
            <w:r>
              <w:rPr>
                <w:rFonts w:eastAsia="方正书宋_GBK" w:hint="eastAsia"/>
                <w:sz w:val="21"/>
                <w:szCs w:val="21"/>
              </w:rPr>
              <w:t>络预约出租汽车运输证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市、区县交通运输部门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对开展出租汽车技术等级评定的地区，不再要求申请人提供技术等级评定相关材料，直接向检测机构获取车辆技术等级评定信息。</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．开展服务质量信誉考核测评，建立出租汽车经营者信用档案并依法向社会公开信用记录，依法依规对失信主体开展失信惩戒。</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231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交通运输部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从事海员外派业务审批</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海洋船舶船员服务机构资质证书</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《对外劳务合作管理条例》《中华人民共和国船</w:t>
            </w:r>
            <w:r>
              <w:rPr>
                <w:rFonts w:eastAsia="方正书宋_GBK" w:hint="eastAsia"/>
                <w:sz w:val="21"/>
                <w:szCs w:val="21"/>
              </w:rPr>
              <w:t>员条例》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交通运输部直属海事局</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．加强信用监管，依法向社会公布有关企业信用记录，依法依规对失信主体开展失信惩戒。</w:t>
            </w:r>
            <w:r>
              <w:rPr>
                <w:rFonts w:eastAsia="方正书宋_GBK" w:hint="eastAsia"/>
                <w:sz w:val="21"/>
                <w:szCs w:val="21"/>
              </w:rPr>
              <w:t>3</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232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水利部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水利工程建设监理单位甲级资质认定</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水利工程建设监理单位资质等级证书（甲级）</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水利部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pacing w:val="4"/>
                <w:sz w:val="21"/>
                <w:szCs w:val="21"/>
              </w:rPr>
            </w:pPr>
            <w:r>
              <w:rPr>
                <w:rFonts w:eastAsia="方正书宋_GBK" w:hint="eastAsia"/>
                <w:spacing w:val="4"/>
                <w:sz w:val="21"/>
                <w:szCs w:val="21"/>
              </w:rPr>
              <w:t>1</w:t>
            </w:r>
            <w:r>
              <w:rPr>
                <w:rFonts w:eastAsia="方正书宋_GBK" w:hint="eastAsia"/>
                <w:spacing w:val="4"/>
                <w:sz w:val="21"/>
                <w:szCs w:val="21"/>
              </w:rPr>
              <w:t>．实现申请、审批全程网上办理。</w:t>
            </w:r>
            <w:r>
              <w:rPr>
                <w:rFonts w:eastAsia="方正书宋_GBK" w:hint="eastAsia"/>
                <w:spacing w:val="4"/>
                <w:sz w:val="21"/>
                <w:szCs w:val="21"/>
              </w:rPr>
              <w:t>2</w:t>
            </w:r>
            <w:r>
              <w:rPr>
                <w:rFonts w:eastAsia="方正书宋_GBK" w:hint="eastAsia"/>
                <w:spacing w:val="4"/>
                <w:sz w:val="21"/>
                <w:szCs w:val="21"/>
              </w:rPr>
              <w:t>．不再要求申请人提供营业执照复印件、有关</w:t>
            </w:r>
            <w:r>
              <w:rPr>
                <w:rFonts w:eastAsia="方正书宋_GBK" w:hint="eastAsia"/>
                <w:spacing w:val="4"/>
                <w:sz w:val="21"/>
                <w:szCs w:val="21"/>
              </w:rPr>
              <w:t>人员资格证明等材料。</w:t>
            </w:r>
            <w:r>
              <w:rPr>
                <w:rFonts w:eastAsia="方正书宋_GBK" w:hint="eastAsia"/>
                <w:spacing w:val="4"/>
                <w:sz w:val="21"/>
                <w:szCs w:val="21"/>
              </w:rPr>
              <w:t>3</w:t>
            </w:r>
            <w:r>
              <w:rPr>
                <w:rFonts w:eastAsia="方正书宋_GBK" w:hint="eastAsia"/>
                <w:spacing w:val="4"/>
                <w:sz w:val="21"/>
                <w:szCs w:val="21"/>
              </w:rPr>
              <w:t>．直接邮寄或由企业自取证书，实现企业“最多跑一次”。</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．开展“双随机、一公开”监管，合理确定抽查比例。</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．加强信用监管，依法向社会公布水利工程建设监理单位信用状况，依法依规建立行业黑名单制度，对失信主体加大抽查比例并开展失信惩戒。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233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水利部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水利工程建设监理单位乙级资质认定</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水利工程建设监理单位资质等级证书（乙级）</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水利部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pacing w:val="4"/>
                <w:sz w:val="21"/>
                <w:szCs w:val="21"/>
              </w:rPr>
            </w:pPr>
            <w:r>
              <w:rPr>
                <w:rFonts w:eastAsia="方正书宋_GBK" w:hint="eastAsia"/>
                <w:spacing w:val="4"/>
                <w:sz w:val="21"/>
                <w:szCs w:val="21"/>
              </w:rPr>
              <w:t>1</w:t>
            </w:r>
            <w:r>
              <w:rPr>
                <w:rFonts w:eastAsia="方正书宋_GBK" w:hint="eastAsia"/>
                <w:spacing w:val="4"/>
                <w:sz w:val="21"/>
                <w:szCs w:val="21"/>
              </w:rPr>
              <w:t>．实现申请、审批全程网上办理。</w:t>
            </w:r>
            <w:r>
              <w:rPr>
                <w:rFonts w:eastAsia="方正书宋_GBK" w:hint="eastAsia"/>
                <w:spacing w:val="4"/>
                <w:sz w:val="21"/>
                <w:szCs w:val="21"/>
              </w:rPr>
              <w:t>2</w:t>
            </w:r>
            <w:r>
              <w:rPr>
                <w:rFonts w:eastAsia="方正书宋_GBK" w:hint="eastAsia"/>
                <w:spacing w:val="4"/>
                <w:sz w:val="21"/>
                <w:szCs w:val="21"/>
              </w:rPr>
              <w:t>．不再要求申请人提供营业执</w:t>
            </w:r>
            <w:r>
              <w:rPr>
                <w:rFonts w:eastAsia="方正书宋_GBK" w:hint="eastAsia"/>
                <w:spacing w:val="4"/>
                <w:sz w:val="21"/>
                <w:szCs w:val="21"/>
              </w:rPr>
              <w:t>照复印件、有关人员资格证明等材料。</w:t>
            </w:r>
            <w:r>
              <w:rPr>
                <w:rFonts w:eastAsia="方正书宋_GBK" w:hint="eastAsia"/>
                <w:spacing w:val="4"/>
                <w:sz w:val="21"/>
                <w:szCs w:val="21"/>
              </w:rPr>
              <w:t>3</w:t>
            </w:r>
            <w:r>
              <w:rPr>
                <w:rFonts w:eastAsia="方正书宋_GBK" w:hint="eastAsia"/>
                <w:spacing w:val="4"/>
                <w:sz w:val="21"/>
                <w:szCs w:val="21"/>
              </w:rPr>
              <w:t>．直接邮寄或由企业自取证书，实现企业“最多跑一次”。</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．开展“双随机、一公开”监管，合理确定抽查比例。</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．加强信用监管，依法向社会公布水利工程建设监理单位信用状况，依法依规建立行业黑名单制度，对失信主体加大抽查比例并开展失信惩戒。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234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水利部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水利工程质量检测单位资质认定（甲级）</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水利工程质量检测单位资质等级证书（甲级）</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水利部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pacing w:val="4"/>
                <w:sz w:val="21"/>
                <w:szCs w:val="21"/>
              </w:rPr>
            </w:pPr>
            <w:r>
              <w:rPr>
                <w:rFonts w:eastAsia="方正书宋_GBK" w:hint="eastAsia"/>
                <w:spacing w:val="4"/>
                <w:sz w:val="21"/>
                <w:szCs w:val="21"/>
              </w:rPr>
              <w:t>1</w:t>
            </w:r>
            <w:r>
              <w:rPr>
                <w:rFonts w:eastAsia="方正书宋_GBK" w:hint="eastAsia"/>
                <w:spacing w:val="4"/>
                <w:sz w:val="21"/>
                <w:szCs w:val="21"/>
              </w:rPr>
              <w:t>．实现申请、审批全程网上办理。</w:t>
            </w:r>
            <w:r>
              <w:rPr>
                <w:rFonts w:eastAsia="方正书宋_GBK" w:hint="eastAsia"/>
                <w:spacing w:val="4"/>
                <w:sz w:val="21"/>
                <w:szCs w:val="21"/>
              </w:rPr>
              <w:t>2</w:t>
            </w:r>
            <w:r>
              <w:rPr>
                <w:rFonts w:eastAsia="方正书宋_GBK" w:hint="eastAsia"/>
                <w:spacing w:val="4"/>
                <w:sz w:val="21"/>
                <w:szCs w:val="21"/>
              </w:rPr>
              <w:t>．不再要</w:t>
            </w:r>
            <w:r>
              <w:rPr>
                <w:rFonts w:eastAsia="方正书宋_GBK" w:hint="eastAsia"/>
                <w:spacing w:val="4"/>
                <w:sz w:val="21"/>
                <w:szCs w:val="21"/>
              </w:rPr>
              <w:t>求申请人提供营业执照复印件、有关人员资格证明等材料。</w:t>
            </w:r>
            <w:r>
              <w:rPr>
                <w:rFonts w:eastAsia="方正书宋_GBK" w:hint="eastAsia"/>
                <w:spacing w:val="4"/>
                <w:sz w:val="21"/>
                <w:szCs w:val="21"/>
              </w:rPr>
              <w:t>3</w:t>
            </w:r>
            <w:r>
              <w:rPr>
                <w:rFonts w:eastAsia="方正书宋_GBK" w:hint="eastAsia"/>
                <w:spacing w:val="4"/>
                <w:sz w:val="21"/>
                <w:szCs w:val="21"/>
              </w:rPr>
              <w:t>．直接邮寄或由企业自取证书，实现企业“最多跑一次”。</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pacing w:val="4"/>
                <w:sz w:val="21"/>
                <w:szCs w:val="21"/>
              </w:rPr>
            </w:pPr>
            <w:r>
              <w:rPr>
                <w:rFonts w:eastAsia="方正书宋_GBK" w:hint="eastAsia"/>
                <w:spacing w:val="4"/>
                <w:sz w:val="21"/>
                <w:szCs w:val="21"/>
              </w:rPr>
              <w:t>1</w:t>
            </w:r>
            <w:r>
              <w:rPr>
                <w:rFonts w:eastAsia="方正书宋_GBK" w:hint="eastAsia"/>
                <w:spacing w:val="4"/>
                <w:sz w:val="21"/>
                <w:szCs w:val="21"/>
              </w:rPr>
              <w:t>．开展“双随机、一公开”监管，合理确定抽查比例。</w:t>
            </w:r>
            <w:r>
              <w:rPr>
                <w:rFonts w:eastAsia="方正书宋_GBK" w:hint="eastAsia"/>
                <w:spacing w:val="4"/>
                <w:sz w:val="21"/>
                <w:szCs w:val="21"/>
              </w:rPr>
              <w:t>2</w:t>
            </w:r>
            <w:r>
              <w:rPr>
                <w:rFonts w:eastAsia="方正书宋_GBK" w:hint="eastAsia"/>
                <w:spacing w:val="4"/>
                <w:sz w:val="21"/>
                <w:szCs w:val="21"/>
              </w:rPr>
              <w:t>．依法及时处理投诉举报。</w:t>
            </w:r>
            <w:r>
              <w:rPr>
                <w:rFonts w:eastAsia="方正书宋_GBK" w:hint="eastAsia"/>
                <w:spacing w:val="4"/>
                <w:sz w:val="21"/>
                <w:szCs w:val="21"/>
              </w:rPr>
              <w:t>3</w:t>
            </w:r>
            <w:r>
              <w:rPr>
                <w:rFonts w:eastAsia="方正书宋_GBK" w:hint="eastAsia"/>
                <w:spacing w:val="4"/>
                <w:sz w:val="21"/>
                <w:szCs w:val="21"/>
              </w:rPr>
              <w:t>．加强信用监管，依法向社会公布水利工程质量检测单位（甲级）信用状况，依法依规建立行业黑名单制度，对失信主体加大抽查比例并开展失信惩戒。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235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水利部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河道（含长江）采砂许可</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河道采砂许可证、长江河道采砂许可证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《中华人民共和国水法》《中华人民共和国河道管理条例》《长江河道采砂管理条例》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长江水利委员会；市、区县水利部</w:t>
            </w:r>
            <w:r>
              <w:rPr>
                <w:rFonts w:eastAsia="方正书宋_GBK" w:hint="eastAsia"/>
                <w:sz w:val="21"/>
                <w:szCs w:val="21"/>
              </w:rPr>
              <w:t>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加强河道采砂规划编制审批，实行年度采量控制，及时向社会公布可采区、可采期、可采量。</w:t>
            </w:r>
            <w:r>
              <w:rPr>
                <w:rFonts w:eastAsia="方正书宋_GBK" w:hint="eastAsia"/>
                <w:spacing w:val="4"/>
                <w:sz w:val="21"/>
                <w:szCs w:val="21"/>
              </w:rPr>
              <w:t>2</w:t>
            </w:r>
            <w:r>
              <w:rPr>
                <w:rFonts w:eastAsia="方正书宋_GBK" w:hint="eastAsia"/>
                <w:spacing w:val="4"/>
                <w:sz w:val="21"/>
                <w:szCs w:val="21"/>
              </w:rPr>
              <w:t>．对公益性采砂减少审批环节，对符合相关工程建设项目程序的，不再同时开展河道（含长江）采砂行政许可。</w:t>
            </w:r>
            <w:r>
              <w:rPr>
                <w:rFonts w:eastAsia="方正书宋_GBK" w:hint="eastAsia"/>
                <w:spacing w:val="4"/>
                <w:sz w:val="21"/>
                <w:szCs w:val="21"/>
              </w:rPr>
              <w:t>3</w:t>
            </w:r>
            <w:r>
              <w:rPr>
                <w:rFonts w:eastAsia="方正书宋_GBK" w:hint="eastAsia"/>
                <w:spacing w:val="4"/>
                <w:sz w:val="21"/>
                <w:szCs w:val="21"/>
              </w:rPr>
              <w:t>．采取灵活的许可实施方式，各地可结合实际采取招标等公平竞争的方式实施许可。</w:t>
            </w:r>
            <w:r>
              <w:rPr>
                <w:rFonts w:eastAsia="方正书宋_GBK" w:hint="eastAsia"/>
                <w:spacing w:val="4"/>
                <w:sz w:val="21"/>
                <w:szCs w:val="21"/>
              </w:rPr>
              <w:t>4</w:t>
            </w:r>
            <w:r>
              <w:rPr>
                <w:rFonts w:eastAsia="方正书宋_GBK" w:hint="eastAsia"/>
                <w:spacing w:val="4"/>
                <w:sz w:val="21"/>
                <w:szCs w:val="21"/>
              </w:rPr>
              <w:t>．鼓励和支持河砂统一开采管理。</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．落实河道采砂管理河长、水行政主管部门、现场监管部门和行政执法部门四方责任。</w:t>
            </w:r>
            <w:r>
              <w:rPr>
                <w:rFonts w:eastAsia="方正书宋_GBK" w:hint="eastAsia"/>
                <w:sz w:val="21"/>
                <w:szCs w:val="21"/>
              </w:rPr>
              <w:t>2</w:t>
            </w:r>
            <w:r>
              <w:rPr>
                <w:rFonts w:eastAsia="方正书宋_GBK" w:hint="eastAsia"/>
                <w:sz w:val="21"/>
                <w:szCs w:val="21"/>
              </w:rPr>
              <w:t>．开展“四不两直”暗访，加强对采砂情况的监督检查。</w:t>
            </w:r>
            <w:r>
              <w:rPr>
                <w:rFonts w:eastAsia="方正书宋_GBK" w:hint="eastAsia"/>
                <w:sz w:val="21"/>
                <w:szCs w:val="21"/>
              </w:rPr>
              <w:t>3</w:t>
            </w:r>
            <w:r>
              <w:rPr>
                <w:rFonts w:eastAsia="方正书宋_GBK" w:hint="eastAsia"/>
                <w:sz w:val="21"/>
                <w:szCs w:val="21"/>
              </w:rPr>
              <w:t>．对长江干流实行砂石采运管理单制度，加强采砂现场及运输环节监管。</w:t>
            </w:r>
            <w:r>
              <w:rPr>
                <w:rFonts w:eastAsia="方正书宋_GBK" w:hint="eastAsia"/>
                <w:sz w:val="21"/>
                <w:szCs w:val="21"/>
              </w:rPr>
              <w:t>4</w:t>
            </w:r>
            <w:r>
              <w:rPr>
                <w:rFonts w:eastAsia="方正书宋_GBK" w:hint="eastAsia"/>
                <w:sz w:val="21"/>
                <w:szCs w:val="21"/>
              </w:rPr>
              <w:t>．运</w:t>
            </w:r>
            <w:r>
              <w:rPr>
                <w:rFonts w:eastAsia="方正书宋_GBK" w:hint="eastAsia"/>
                <w:sz w:val="21"/>
                <w:szCs w:val="21"/>
              </w:rPr>
              <w:t>用卫星遥感、卫星导航定位、视频监控、无人机航测等技术手段进行动态监控。</w:t>
            </w:r>
            <w:r>
              <w:rPr>
                <w:rFonts w:eastAsia="方正书宋_GBK" w:hint="eastAsia"/>
                <w:sz w:val="21"/>
                <w:szCs w:val="21"/>
              </w:rPr>
              <w:t>5</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236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水利部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取水许可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取水许可证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《中华人民共和国水法》《取水许可和水资源费征收管理条例》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市、区县水利部门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．在各类开发区、工业园区、新区和其他有条件的区域，推行水资源论证区域评估，对已实施水资源论证区域评估范围内的建设项目推行取水许可告知承诺制。</w:t>
            </w:r>
            <w:r>
              <w:rPr>
                <w:rFonts w:eastAsia="方正书宋_GBK" w:hint="eastAsia"/>
                <w:sz w:val="21"/>
                <w:szCs w:val="21"/>
              </w:rPr>
              <w:t>2</w:t>
            </w:r>
            <w:r>
              <w:rPr>
                <w:rFonts w:eastAsia="方正书宋_GBK" w:hint="eastAsia"/>
                <w:sz w:val="21"/>
                <w:szCs w:val="21"/>
              </w:rPr>
              <w:t>．按国务院统一部署，推广取水许可电子许可证，实现申请、审批全程网上办理。</w:t>
            </w:r>
            <w:r>
              <w:rPr>
                <w:rFonts w:eastAsia="方正书宋_GBK" w:hint="eastAsia"/>
                <w:sz w:val="21"/>
                <w:szCs w:val="21"/>
              </w:rPr>
              <w:t>3</w:t>
            </w:r>
            <w:r>
              <w:rPr>
                <w:rFonts w:eastAsia="方正书宋_GBK" w:hint="eastAsia"/>
                <w:sz w:val="21"/>
                <w:szCs w:val="21"/>
              </w:rPr>
              <w:t>．简化优化建设项目水资源论证管理要求，实行报告表、报告书分类管理，</w:t>
            </w:r>
            <w:r>
              <w:rPr>
                <w:rFonts w:eastAsia="方正书宋_GBK" w:hint="eastAsia"/>
                <w:sz w:val="21"/>
                <w:szCs w:val="21"/>
              </w:rPr>
              <w:t>对取水量较小、用水工艺简单且取退水影响小的项目推行报告表管理。</w:t>
            </w:r>
            <w:r>
              <w:rPr>
                <w:rFonts w:eastAsia="方正书宋_GBK" w:hint="eastAsia"/>
                <w:sz w:val="21"/>
                <w:szCs w:val="21"/>
              </w:rPr>
              <w:t>4</w:t>
            </w:r>
            <w:r>
              <w:rPr>
                <w:rFonts w:eastAsia="方正书宋_GBK" w:hint="eastAsia"/>
                <w:sz w:val="21"/>
                <w:szCs w:val="21"/>
              </w:rPr>
              <w:t>．简化技术审查环节，细化明确报告书技术审查标准，报告书技术审查时限由</w:t>
            </w:r>
            <w:r>
              <w:rPr>
                <w:rFonts w:eastAsia="方正书宋_GBK" w:hint="eastAsia"/>
                <w:sz w:val="21"/>
                <w:szCs w:val="21"/>
              </w:rPr>
              <w:t>30</w:t>
            </w:r>
            <w:r>
              <w:rPr>
                <w:rFonts w:eastAsia="方正书宋_GBK" w:hint="eastAsia"/>
                <w:sz w:val="21"/>
                <w:szCs w:val="21"/>
              </w:rPr>
              <w:t>个工作日压减至</w:t>
            </w:r>
            <w:r>
              <w:rPr>
                <w:rFonts w:eastAsia="方正书宋_GBK" w:hint="eastAsia"/>
                <w:sz w:val="21"/>
                <w:szCs w:val="21"/>
              </w:rPr>
              <w:t>20</w:t>
            </w:r>
            <w:r>
              <w:rPr>
                <w:rFonts w:eastAsia="方正书宋_GBK" w:hint="eastAsia"/>
                <w:sz w:val="21"/>
                <w:szCs w:val="21"/>
              </w:rPr>
              <w:t>个工作日（不含报告书修改时间）。对报告表实行备案承诺制，不再组织技术审查，由水利部门直接审核。</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．开展“双随机、一公开”监管，发现取水单位和个人取用水、有关技术单位编制报告中存在违法行为的，要依法查处并向社会公开。</w:t>
            </w:r>
            <w:r>
              <w:rPr>
                <w:rFonts w:eastAsia="方正书宋_GBK" w:hint="eastAsia"/>
                <w:sz w:val="21"/>
                <w:szCs w:val="21"/>
              </w:rPr>
              <w:t>2</w:t>
            </w:r>
            <w:r>
              <w:rPr>
                <w:rFonts w:eastAsia="方正书宋_GBK" w:hint="eastAsia"/>
                <w:sz w:val="21"/>
                <w:szCs w:val="21"/>
              </w:rPr>
              <w:t>．加强信用监管，将取水单位和个人的相关违法信息纳入社会征信体系，依法依规对失信主体开展失信惩戒。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237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bookmarkStart w:id="0" w:name="RANGE!E240"/>
            <w:r>
              <w:rPr>
                <w:rFonts w:eastAsia="方正书宋_GBK" w:hint="eastAsia"/>
                <w:sz w:val="21"/>
                <w:szCs w:val="21"/>
              </w:rPr>
              <w:t>生鲜乳准运证明</w:t>
            </w:r>
            <w:r>
              <w:rPr>
                <w:rFonts w:eastAsia="方正书宋_GBK" w:hint="eastAsia"/>
                <w:sz w:val="21"/>
                <w:szCs w:val="21"/>
              </w:rPr>
              <w:lastRenderedPageBreak/>
              <w:t>核</w:t>
            </w:r>
            <w:r>
              <w:rPr>
                <w:rFonts w:eastAsia="方正书宋_GBK" w:hint="eastAsia"/>
                <w:sz w:val="21"/>
                <w:szCs w:val="21"/>
              </w:rPr>
              <w:t>发</w:t>
            </w:r>
            <w:bookmarkEnd w:id="0"/>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生鲜乳准运证</w:t>
            </w:r>
            <w:r>
              <w:rPr>
                <w:rFonts w:eastAsia="方正书宋_GBK" w:hint="eastAsia"/>
                <w:sz w:val="21"/>
                <w:szCs w:val="21"/>
              </w:rPr>
              <w:lastRenderedPageBreak/>
              <w:t>明</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《乳品质量安全</w:t>
            </w:r>
            <w:r>
              <w:rPr>
                <w:rFonts w:eastAsia="方正书宋_GBK" w:hint="eastAsia"/>
                <w:sz w:val="21"/>
                <w:szCs w:val="21"/>
              </w:rPr>
              <w:lastRenderedPageBreak/>
              <w:t>监督管理条例》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区县农业农</w:t>
            </w:r>
            <w:r>
              <w:rPr>
                <w:rFonts w:eastAsia="方正书宋_GBK" w:hint="eastAsia"/>
                <w:sz w:val="21"/>
                <w:szCs w:val="21"/>
              </w:rPr>
              <w:lastRenderedPageBreak/>
              <w:t>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将生鲜乳准运证明有效期由</w:t>
            </w:r>
            <w:r>
              <w:rPr>
                <w:rFonts w:eastAsia="方正书宋_GBK" w:hint="eastAsia"/>
                <w:sz w:val="21"/>
                <w:szCs w:val="21"/>
              </w:rPr>
              <w:t>1</w:t>
            </w:r>
            <w:r>
              <w:rPr>
                <w:rFonts w:eastAsia="方正书宋_GBK" w:hint="eastAsia"/>
                <w:sz w:val="21"/>
                <w:szCs w:val="21"/>
              </w:rPr>
              <w:t>年延长至</w:t>
            </w:r>
            <w:r>
              <w:rPr>
                <w:rFonts w:eastAsia="方正书宋_GBK" w:hint="eastAsia"/>
                <w:sz w:val="21"/>
                <w:szCs w:val="21"/>
              </w:rPr>
              <w:t>2</w:t>
            </w:r>
            <w:r>
              <w:rPr>
                <w:rFonts w:eastAsia="方正书宋_GBK" w:hint="eastAsia"/>
                <w:sz w:val="21"/>
                <w:szCs w:val="21"/>
              </w:rPr>
              <w:lastRenderedPageBreak/>
              <w:t>年。</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．开展“双随机、一公开”监管，发现违法违规行为要依法</w:t>
            </w:r>
            <w:r>
              <w:rPr>
                <w:rFonts w:eastAsia="方正书宋_GBK" w:hint="eastAsia"/>
                <w:sz w:val="21"/>
                <w:szCs w:val="21"/>
              </w:rPr>
              <w:lastRenderedPageBreak/>
              <w:t>查处并公开结果。</w:t>
            </w:r>
            <w:r>
              <w:rPr>
                <w:rFonts w:eastAsia="方正书宋_GBK" w:hint="eastAsia"/>
                <w:sz w:val="21"/>
                <w:szCs w:val="21"/>
              </w:rPr>
              <w:t>2</w:t>
            </w:r>
            <w:r>
              <w:rPr>
                <w:rFonts w:eastAsia="方正书宋_GBK" w:hint="eastAsia"/>
                <w:sz w:val="21"/>
                <w:szCs w:val="21"/>
              </w:rPr>
              <w:t>．加强对生鲜乳运输车辆的监管，将车辆全部纳入监管监测信息系统，实时掌握运营情况。</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238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生鲜乳收购站许可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生鲜乳收购许可证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《乳品质量安全监督管理条例》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区县农业农村部门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．加强对生鲜乳收购站的监管，将其全部纳入监管监测信息系统，实时掌握收购、运营情况。</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239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农作物种子、食用菌菌种生产经营许可证核发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农作物种子、食用菌菌种生产经营许可证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《中华人民共和国种子法》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市、区县农业农村部门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．实现申请、审批网上办理。</w:t>
            </w:r>
            <w:r>
              <w:rPr>
                <w:rFonts w:eastAsia="方正书宋_GBK" w:hint="eastAsia"/>
                <w:sz w:val="21"/>
                <w:szCs w:val="21"/>
              </w:rPr>
              <w:t>2</w:t>
            </w:r>
            <w:r>
              <w:rPr>
                <w:rFonts w:eastAsia="方正书宋_GBK" w:hint="eastAsia"/>
                <w:sz w:val="21"/>
                <w:szCs w:val="21"/>
              </w:rPr>
              <w:t>．不再要求申请人提供营业执照、法定代表人身份证等材料，通过部门间信息共享获取相关信息。</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．开展“双随机、一公开”监管，根据风险程度，合理确定抽查比例，对风险等级高的领域、投诉举报多的企业实施重点监管。</w:t>
            </w:r>
            <w:r>
              <w:rPr>
                <w:rFonts w:eastAsia="方正书宋_GBK" w:hint="eastAsia"/>
                <w:sz w:val="21"/>
                <w:szCs w:val="21"/>
              </w:rPr>
              <w:t>2</w:t>
            </w:r>
            <w:r>
              <w:rPr>
                <w:rFonts w:eastAsia="方正书宋_GBK" w:hint="eastAsia"/>
                <w:sz w:val="21"/>
                <w:szCs w:val="21"/>
              </w:rPr>
              <w:t>．强化社会监督，依法及时处理举</w:t>
            </w:r>
            <w:r>
              <w:rPr>
                <w:rFonts w:eastAsia="方正书宋_GBK" w:hint="eastAsia"/>
                <w:sz w:val="21"/>
                <w:szCs w:val="21"/>
              </w:rPr>
              <w:t>报、投诉问题，调查处理结果向社会公开。</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240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进出口农作物种子审批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动植物苗种进（出）口审批表</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《中华人民共和国种子法》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．实现申请、审批网上办理。</w:t>
            </w:r>
            <w:r>
              <w:rPr>
                <w:rFonts w:eastAsia="方正书宋_GBK" w:hint="eastAsia"/>
                <w:sz w:val="21"/>
                <w:szCs w:val="21"/>
              </w:rPr>
              <w:t>2</w:t>
            </w:r>
            <w:r>
              <w:rPr>
                <w:rFonts w:eastAsia="方正书宋_GBK" w:hint="eastAsia"/>
                <w:sz w:val="21"/>
                <w:szCs w:val="21"/>
              </w:rPr>
              <w:t>．不再要求申请人提供营业执照、法定代表人身份证等材料，通过部门间信息共享获取相关信息。</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．开展“双随机、一公开”监管，对实行承诺备案和申请资料留存备查的企业实施重点监管，严肃查处弄虚作假骗取许可行为。</w:t>
            </w:r>
            <w:r>
              <w:rPr>
                <w:rFonts w:eastAsia="方正书宋_GBK" w:hint="eastAsia"/>
                <w:sz w:val="21"/>
                <w:szCs w:val="21"/>
              </w:rPr>
              <w:t>2</w:t>
            </w:r>
            <w:r>
              <w:rPr>
                <w:rFonts w:eastAsia="方正书宋_GBK" w:hint="eastAsia"/>
                <w:sz w:val="21"/>
                <w:szCs w:val="21"/>
              </w:rPr>
              <w:t>．加强信用监管，向社会公布进出口农作物种子企业信用状况，依法依规对失信主体开展失信惩戒。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241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食用菌菌种进出口审批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动植物苗种进（出）口审批表</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《中华人民共和国种子法》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市农业农村部门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．实现申请、审批网上办理。</w:t>
            </w:r>
            <w:r>
              <w:rPr>
                <w:rFonts w:eastAsia="方正书宋_GBK" w:hint="eastAsia"/>
                <w:sz w:val="21"/>
                <w:szCs w:val="21"/>
              </w:rPr>
              <w:t>2</w:t>
            </w:r>
            <w:r>
              <w:rPr>
                <w:rFonts w:eastAsia="方正书宋_GBK" w:hint="eastAsia"/>
                <w:sz w:val="21"/>
                <w:szCs w:val="21"/>
              </w:rPr>
              <w:t>．不再要求申请人提供营业执照、法定代表人身份证等材料，通过部门间信息共享获取相关信息。</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．开展“双随机、一公开”监管，根据风险程度，合理确定抽查比例，对风险等级高的领域、投诉举报多的企业实施重点监管。</w:t>
            </w:r>
            <w:r>
              <w:rPr>
                <w:rFonts w:eastAsia="方正书宋_GBK" w:hint="eastAsia"/>
                <w:sz w:val="21"/>
                <w:szCs w:val="21"/>
              </w:rPr>
              <w:t>2</w:t>
            </w:r>
            <w:r>
              <w:rPr>
                <w:rFonts w:eastAsia="方正书宋_GBK" w:hint="eastAsia"/>
                <w:sz w:val="21"/>
                <w:szCs w:val="21"/>
              </w:rPr>
              <w:t>．强化社会监督，依法及时处理举报、投诉问题，调查处理结果向社会公开。</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242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农作物种子生产经营（外商投资企业）许可证核发</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农作物种子生产经营许可证</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《中华</w:t>
            </w:r>
            <w:r>
              <w:rPr>
                <w:rFonts w:eastAsia="方正书宋_GBK" w:hint="eastAsia"/>
                <w:sz w:val="21"/>
                <w:szCs w:val="21"/>
              </w:rPr>
              <w:t>人民共和国种子法》</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农业农村部</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．实现申请、受理网上办理。</w:t>
            </w:r>
            <w:r>
              <w:rPr>
                <w:rFonts w:eastAsia="方正书宋_GBK" w:hint="eastAsia"/>
                <w:sz w:val="21"/>
                <w:szCs w:val="21"/>
              </w:rPr>
              <w:t>2</w:t>
            </w:r>
            <w:r>
              <w:rPr>
                <w:rFonts w:eastAsia="方正书宋_GBK" w:hint="eastAsia"/>
                <w:sz w:val="21"/>
                <w:szCs w:val="21"/>
              </w:rPr>
              <w:t>．不再要求申请人提供种子检验、加工等设备清单和购置发票复印件。</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pacing w:val="4"/>
                <w:sz w:val="21"/>
                <w:szCs w:val="21"/>
              </w:rPr>
              <w:t>．开展“双随机、一公开”监管，对实行承诺备案和申请资料留存备查的企业实施重点监管，严肃查处弄虚作假骗取许可行为。</w:t>
            </w:r>
            <w:r>
              <w:rPr>
                <w:rFonts w:eastAsia="方正书宋_GBK" w:hint="eastAsia"/>
                <w:spacing w:val="4"/>
                <w:sz w:val="21"/>
                <w:szCs w:val="21"/>
              </w:rPr>
              <w:t>2</w:t>
            </w:r>
            <w:r>
              <w:rPr>
                <w:rFonts w:eastAsia="方正书宋_GBK" w:hint="eastAsia"/>
                <w:spacing w:val="4"/>
                <w:sz w:val="21"/>
                <w:szCs w:val="21"/>
              </w:rPr>
              <w:t>．加强信用监管，依法向社会公布外商投资农作物种子企业信用状况，依法依规对失信主体开展失信惩戒。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243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农作物种子生产经营（进出口）许可证核发</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农作物种子生产经营许可证</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《中华人民共和国种子法》</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农业农村部</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．实现申请、受理网上办</w:t>
            </w:r>
            <w:r>
              <w:rPr>
                <w:rFonts w:eastAsia="方正书宋_GBK" w:hint="eastAsia"/>
                <w:sz w:val="21"/>
                <w:szCs w:val="21"/>
              </w:rPr>
              <w:t>理。</w:t>
            </w:r>
            <w:r>
              <w:rPr>
                <w:rFonts w:eastAsia="方正书宋_GBK" w:hint="eastAsia"/>
                <w:sz w:val="21"/>
                <w:szCs w:val="21"/>
              </w:rPr>
              <w:t>2</w:t>
            </w:r>
            <w:r>
              <w:rPr>
                <w:rFonts w:eastAsia="方正书宋_GBK" w:hint="eastAsia"/>
                <w:sz w:val="21"/>
                <w:szCs w:val="21"/>
              </w:rPr>
              <w:t>．不再要求申请人提供种子检验、加工等设备清单和购置发票复印件。</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．开展“双随机、一公开”监管，对实行承诺备案和申请资料留存备查的企业实施重点监管，严肃查处弄虚作假骗取许可行为。</w:t>
            </w:r>
            <w:r>
              <w:rPr>
                <w:rFonts w:eastAsia="方正书宋_GBK" w:hint="eastAsia"/>
                <w:sz w:val="21"/>
                <w:szCs w:val="21"/>
              </w:rPr>
              <w:t>2</w:t>
            </w:r>
            <w:r>
              <w:rPr>
                <w:rFonts w:eastAsia="方正书宋_GBK" w:hint="eastAsia"/>
                <w:sz w:val="21"/>
                <w:szCs w:val="21"/>
              </w:rPr>
              <w:t>．加强信用监管，依法向社会公布进出口农作物种子企业信用状况，依法依规对失信主体开展失信惩戒。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244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农作物种子质量检验机构资格认定</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农作物种子质量检验机构考核证书</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《中华人民共和国种子法》</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市农业农村部门</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．不再要求申请人提供机构设置、人员身份等证明材料。</w:t>
            </w:r>
            <w:r>
              <w:rPr>
                <w:rFonts w:eastAsia="方正书宋_GBK" w:hint="eastAsia"/>
                <w:sz w:val="21"/>
                <w:szCs w:val="21"/>
              </w:rPr>
              <w:t>2</w:t>
            </w:r>
            <w:r>
              <w:rPr>
                <w:rFonts w:eastAsia="方正书宋_GBK" w:hint="eastAsia"/>
                <w:sz w:val="21"/>
                <w:szCs w:val="21"/>
              </w:rPr>
              <w:t>．将人员数量要求由不少于</w:t>
            </w:r>
            <w:r>
              <w:rPr>
                <w:rFonts w:eastAsia="方正书宋_GBK" w:hint="eastAsia"/>
                <w:sz w:val="21"/>
                <w:szCs w:val="21"/>
              </w:rPr>
              <w:t>5</w:t>
            </w:r>
            <w:r>
              <w:rPr>
                <w:rFonts w:eastAsia="方正书宋_GBK" w:hint="eastAsia"/>
                <w:sz w:val="21"/>
                <w:szCs w:val="21"/>
              </w:rPr>
              <w:t>人压减为满</w:t>
            </w:r>
            <w:r>
              <w:rPr>
                <w:rFonts w:eastAsia="方正书宋_GBK" w:hint="eastAsia"/>
                <w:sz w:val="21"/>
                <w:szCs w:val="21"/>
              </w:rPr>
              <w:t>足要求即可，将仪器设备</w:t>
            </w:r>
            <w:r>
              <w:rPr>
                <w:rFonts w:eastAsia="方正书宋_GBK" w:hint="eastAsia"/>
                <w:sz w:val="21"/>
                <w:szCs w:val="21"/>
              </w:rPr>
              <w:lastRenderedPageBreak/>
              <w:t>种类由不少于</w:t>
            </w:r>
            <w:r>
              <w:rPr>
                <w:rFonts w:eastAsia="方正书宋_GBK" w:hint="eastAsia"/>
                <w:sz w:val="21"/>
                <w:szCs w:val="21"/>
              </w:rPr>
              <w:t>6</w:t>
            </w:r>
            <w:r>
              <w:rPr>
                <w:rFonts w:eastAsia="方正书宋_GBK" w:hint="eastAsia"/>
                <w:sz w:val="21"/>
                <w:szCs w:val="21"/>
              </w:rPr>
              <w:t>类压减为满足要求即可。</w:t>
            </w:r>
            <w:r>
              <w:rPr>
                <w:rFonts w:eastAsia="方正书宋_GBK" w:hint="eastAsia"/>
                <w:sz w:val="21"/>
                <w:szCs w:val="21"/>
              </w:rPr>
              <w:t>3</w:t>
            </w:r>
            <w:r>
              <w:rPr>
                <w:rFonts w:eastAsia="方正书宋_GBK" w:hint="eastAsia"/>
                <w:sz w:val="21"/>
                <w:szCs w:val="21"/>
              </w:rPr>
              <w:t>．将能力验证时限由</w:t>
            </w:r>
            <w:r>
              <w:rPr>
                <w:rFonts w:eastAsia="方正书宋_GBK" w:hint="eastAsia"/>
                <w:sz w:val="21"/>
                <w:szCs w:val="21"/>
              </w:rPr>
              <w:t>90</w:t>
            </w:r>
            <w:r>
              <w:rPr>
                <w:rFonts w:eastAsia="方正书宋_GBK" w:hint="eastAsia"/>
                <w:sz w:val="21"/>
                <w:szCs w:val="21"/>
              </w:rPr>
              <w:t>天压减为最长不超过</w:t>
            </w:r>
            <w:r>
              <w:rPr>
                <w:rFonts w:eastAsia="方正书宋_GBK" w:hint="eastAsia"/>
                <w:sz w:val="21"/>
                <w:szCs w:val="21"/>
              </w:rPr>
              <w:t>45</w:t>
            </w:r>
            <w:r>
              <w:rPr>
                <w:rFonts w:eastAsia="方正书宋_GBK" w:hint="eastAsia"/>
                <w:sz w:val="21"/>
                <w:szCs w:val="21"/>
              </w:rPr>
              <w:t>天。</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．开展“双随机、一公开”监管，根据风险程度、信用水平，合理确定抽查比例，现场检查时重点对仪器设备完整性、检验场所安全性、有关数据处理和保存合规性等进行检查。</w:t>
            </w:r>
            <w:r>
              <w:rPr>
                <w:rFonts w:eastAsia="方正书宋_GBK" w:hint="eastAsia"/>
                <w:sz w:val="21"/>
                <w:szCs w:val="21"/>
              </w:rPr>
              <w:t>2</w:t>
            </w:r>
            <w:r>
              <w:rPr>
                <w:rFonts w:eastAsia="方正书宋_GBK" w:hint="eastAsia"/>
                <w:sz w:val="21"/>
                <w:szCs w:val="21"/>
              </w:rPr>
              <w:t>．委</w:t>
            </w:r>
            <w:r>
              <w:rPr>
                <w:rFonts w:eastAsia="方正书宋_GBK" w:hint="eastAsia"/>
                <w:sz w:val="21"/>
                <w:szCs w:val="21"/>
              </w:rPr>
              <w:lastRenderedPageBreak/>
              <w:t>托有关技术机构，对检验单位定期开展检测能力、仪器设备、管理程序等方面的能力验证。</w:t>
            </w:r>
            <w:r>
              <w:rPr>
                <w:rFonts w:eastAsia="方正书宋_GBK" w:hint="eastAsia"/>
                <w:sz w:val="21"/>
                <w:szCs w:val="21"/>
              </w:rPr>
              <w:t>3</w:t>
            </w:r>
            <w:r>
              <w:rPr>
                <w:rFonts w:eastAsia="方正书宋_GBK" w:hint="eastAsia"/>
                <w:sz w:val="21"/>
                <w:szCs w:val="21"/>
              </w:rPr>
              <w:t>．加强监测，针对发现的种子质量检验普遍问题和突出风险开展专项检查。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245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食用菌菌种质量检验机构资格认定</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食用菌菌种质量检验机构考核证书</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《中华人民共和国种子法》</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市农业农村部门</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．不再要求申请人提供机构设置、人员身份等证明材料。</w:t>
            </w:r>
            <w:r>
              <w:rPr>
                <w:rFonts w:eastAsia="方正书宋_GBK" w:hint="eastAsia"/>
                <w:sz w:val="21"/>
                <w:szCs w:val="21"/>
              </w:rPr>
              <w:t>2</w:t>
            </w:r>
            <w:r>
              <w:rPr>
                <w:rFonts w:eastAsia="方正书宋_GBK" w:hint="eastAsia"/>
                <w:sz w:val="21"/>
                <w:szCs w:val="21"/>
              </w:rPr>
              <w:t>．将人员数量要求由不少于</w:t>
            </w:r>
            <w:r>
              <w:rPr>
                <w:rFonts w:eastAsia="方正书宋_GBK" w:hint="eastAsia"/>
                <w:sz w:val="21"/>
                <w:szCs w:val="21"/>
              </w:rPr>
              <w:t>5</w:t>
            </w:r>
            <w:r>
              <w:rPr>
                <w:rFonts w:eastAsia="方正书宋_GBK" w:hint="eastAsia"/>
                <w:sz w:val="21"/>
                <w:szCs w:val="21"/>
              </w:rPr>
              <w:t>人压减为满足要求即可，将仪器设备种类由不少于</w:t>
            </w:r>
            <w:r>
              <w:rPr>
                <w:rFonts w:eastAsia="方正书宋_GBK" w:hint="eastAsia"/>
                <w:sz w:val="21"/>
                <w:szCs w:val="21"/>
              </w:rPr>
              <w:t>6</w:t>
            </w:r>
            <w:r>
              <w:rPr>
                <w:rFonts w:eastAsia="方正书宋_GBK" w:hint="eastAsia"/>
                <w:sz w:val="21"/>
                <w:szCs w:val="21"/>
              </w:rPr>
              <w:t>类压减为满足要求即可。</w:t>
            </w:r>
            <w:r>
              <w:rPr>
                <w:rFonts w:eastAsia="方正书宋_GBK" w:hint="eastAsia"/>
                <w:sz w:val="21"/>
                <w:szCs w:val="21"/>
              </w:rPr>
              <w:t>3</w:t>
            </w:r>
            <w:r>
              <w:rPr>
                <w:rFonts w:eastAsia="方正书宋_GBK" w:hint="eastAsia"/>
                <w:sz w:val="21"/>
                <w:szCs w:val="21"/>
              </w:rPr>
              <w:t>．将能力验证时限由</w:t>
            </w:r>
            <w:r>
              <w:rPr>
                <w:rFonts w:eastAsia="方正书宋_GBK" w:hint="eastAsia"/>
                <w:sz w:val="21"/>
                <w:szCs w:val="21"/>
              </w:rPr>
              <w:t>90</w:t>
            </w:r>
            <w:r>
              <w:rPr>
                <w:rFonts w:eastAsia="方正书宋_GBK" w:hint="eastAsia"/>
                <w:sz w:val="21"/>
                <w:szCs w:val="21"/>
              </w:rPr>
              <w:t>天压减至最长不超过</w:t>
            </w:r>
            <w:r>
              <w:rPr>
                <w:rFonts w:eastAsia="方正书宋_GBK" w:hint="eastAsia"/>
                <w:sz w:val="21"/>
                <w:szCs w:val="21"/>
              </w:rPr>
              <w:t>45</w:t>
            </w:r>
            <w:r>
              <w:rPr>
                <w:rFonts w:eastAsia="方正书宋_GBK" w:hint="eastAsia"/>
                <w:sz w:val="21"/>
                <w:szCs w:val="21"/>
              </w:rPr>
              <w:t>天。</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．开展“双随机、一公开”监管，根据风险程度、信用水平，合理确定抽查比例，现场检查时重点对仪器设备完整性、检验场所安全性、有关数据处理和保存合规性等进行检查。</w:t>
            </w:r>
            <w:r>
              <w:rPr>
                <w:rFonts w:eastAsia="方正书宋_GBK" w:hint="eastAsia"/>
                <w:sz w:val="21"/>
                <w:szCs w:val="21"/>
              </w:rPr>
              <w:t>2</w:t>
            </w:r>
            <w:r>
              <w:rPr>
                <w:rFonts w:eastAsia="方正书宋_GBK" w:hint="eastAsia"/>
                <w:sz w:val="21"/>
                <w:szCs w:val="21"/>
              </w:rPr>
              <w:t>．委托有关技术机构，对检验单位定期开展检测能力、仪器设备、管理程序等方面的能力验证。</w:t>
            </w:r>
            <w:r>
              <w:rPr>
                <w:rFonts w:eastAsia="方正书宋_GBK" w:hint="eastAsia"/>
                <w:sz w:val="21"/>
                <w:szCs w:val="21"/>
              </w:rPr>
              <w:t>3</w:t>
            </w:r>
            <w:r>
              <w:rPr>
                <w:rFonts w:eastAsia="方正书宋_GBK" w:hint="eastAsia"/>
                <w:sz w:val="21"/>
                <w:szCs w:val="21"/>
              </w:rPr>
              <w:t>．加强监测，</w:t>
            </w:r>
            <w:r>
              <w:rPr>
                <w:rFonts w:eastAsia="方正书宋_GBK" w:hint="eastAsia"/>
                <w:sz w:val="21"/>
                <w:szCs w:val="21"/>
              </w:rPr>
              <w:t>针对发现的种子质量检验普遍问题和突出风险开展专项检查。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246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转基因农作物种子生产经营许可证核发</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转基因农作物种子生产经营许可证</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《中华人民共和国种子法》《农业转基因生物安全管理条例》</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农业农村部</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．实现申请、审批网上办理。</w:t>
            </w:r>
            <w:r>
              <w:rPr>
                <w:rFonts w:eastAsia="方正书宋_GBK" w:hint="eastAsia"/>
                <w:sz w:val="21"/>
                <w:szCs w:val="21"/>
              </w:rPr>
              <w:t>2</w:t>
            </w:r>
            <w:r>
              <w:rPr>
                <w:rFonts w:eastAsia="方正书宋_GBK" w:hint="eastAsia"/>
                <w:sz w:val="21"/>
                <w:szCs w:val="21"/>
              </w:rPr>
              <w:t>．不再要求申请人提供营业执照、法定代表人身份证等材料，通过部门间信息共享获取相关信息。</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．开展“双随机、一公开”监管，对实行承诺备案和申请资料留存备查的企业实施重点监管，严肃查处弄虚作假骗取许可行为。</w:t>
            </w:r>
            <w:r>
              <w:rPr>
                <w:rFonts w:eastAsia="方正书宋_GBK" w:hint="eastAsia"/>
                <w:sz w:val="21"/>
                <w:szCs w:val="21"/>
              </w:rPr>
              <w:t>2</w:t>
            </w:r>
            <w:r>
              <w:rPr>
                <w:rFonts w:eastAsia="方正书宋_GBK" w:hint="eastAsia"/>
                <w:sz w:val="21"/>
                <w:szCs w:val="21"/>
              </w:rPr>
              <w:t>．加强信用监管，依法向社会公布农作物种子企业信用状</w:t>
            </w:r>
            <w:r>
              <w:rPr>
                <w:rFonts w:eastAsia="方正书宋_GBK" w:hint="eastAsia"/>
                <w:sz w:val="21"/>
                <w:szCs w:val="21"/>
              </w:rPr>
              <w:t>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247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转基因种畜禽生产经营许可证核发</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转基因种畜禽生产经营许可证</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《农业转基因生物安全管理条例》</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农业农村部</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不再要求申请人提供营业执照、法定代表人身份证等材料，通过部门间信息共享获取相关信息。</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．加强行业监测，将风险隐患较多的企业列入重点监管对象，确保不发生重大风险。</w:t>
            </w:r>
            <w:r>
              <w:rPr>
                <w:rFonts w:eastAsia="方正书宋_GBK" w:hint="eastAsia"/>
                <w:sz w:val="21"/>
                <w:szCs w:val="21"/>
              </w:rPr>
              <w:t>2</w:t>
            </w:r>
            <w:r>
              <w:rPr>
                <w:rFonts w:eastAsia="方正书宋_GBK" w:hint="eastAsia"/>
                <w:sz w:val="21"/>
                <w:szCs w:val="21"/>
              </w:rPr>
              <w:t>．依法及时处理投诉举报，并将调查处理结果向社会公开。</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248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转基因水产苗种生产经营许可证核发</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转基因水产苗种生产经营许可证</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《农业转基因生物安全管理条</w:t>
            </w:r>
            <w:r>
              <w:rPr>
                <w:rFonts w:eastAsia="方正书宋_GBK" w:hint="eastAsia"/>
                <w:sz w:val="21"/>
                <w:szCs w:val="21"/>
              </w:rPr>
              <w:t>例》</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农业农村部</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．实现全国一网通办，申请人“最多跑一次”。</w:t>
            </w:r>
            <w:r>
              <w:rPr>
                <w:rFonts w:eastAsia="方正书宋_GBK" w:hint="eastAsia"/>
                <w:sz w:val="21"/>
                <w:szCs w:val="21"/>
              </w:rPr>
              <w:t>2</w:t>
            </w:r>
            <w:r>
              <w:rPr>
                <w:rFonts w:eastAsia="方正书宋_GBK" w:hint="eastAsia"/>
                <w:sz w:val="21"/>
                <w:szCs w:val="21"/>
              </w:rPr>
              <w:t>．不再要求申请人提供营业执照、法定代表人身份证等材料，通过部门间信息共享获取相关信息。</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z w:val="21"/>
                <w:szCs w:val="21"/>
              </w:rPr>
              <w:t>．对风险等级高、投诉举报多的企业实施重点监管。</w:t>
            </w:r>
            <w:r>
              <w:rPr>
                <w:rFonts w:eastAsia="方正书宋_GBK" w:hint="eastAsia"/>
                <w:sz w:val="21"/>
                <w:szCs w:val="21"/>
              </w:rPr>
              <w:t>3</w:t>
            </w:r>
            <w:r>
              <w:rPr>
                <w:rFonts w:eastAsia="方正书宋_GBK" w:hint="eastAsia"/>
                <w:sz w:val="21"/>
                <w:szCs w:val="21"/>
              </w:rPr>
              <w:t>．依法及时处理举报、投诉问题，处理结果依法向社会公开并记入企业信用记录。</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249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农业转基因生物加工审批</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农业转基因生物加工许可证</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《农业转基因生物安全管理条例》</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市农业农村部门</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不再要求申请人提供加工原料的《农</w:t>
            </w:r>
            <w:r>
              <w:rPr>
                <w:rFonts w:eastAsia="方正书宋_GBK" w:hint="eastAsia"/>
                <w:sz w:val="21"/>
                <w:szCs w:val="21"/>
              </w:rPr>
              <w:t>业转基因生物安全证书》复印件。</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．畅通投诉举报渠道，及时调查处理并将处理结果向社会公开。</w:t>
            </w:r>
            <w:r>
              <w:rPr>
                <w:rFonts w:eastAsia="方正书宋_GBK" w:hint="eastAsia"/>
                <w:sz w:val="21"/>
                <w:szCs w:val="21"/>
              </w:rPr>
              <w:t>3</w:t>
            </w:r>
            <w:r>
              <w:rPr>
                <w:rFonts w:eastAsia="方正书宋_GBK" w:hint="eastAsia"/>
                <w:sz w:val="21"/>
                <w:szCs w:val="21"/>
              </w:rPr>
              <w:t>．加强行业自律。</w:t>
            </w:r>
          </w:p>
        </w:tc>
        <w:tc>
          <w:tcPr>
            <w:tcW w:w="1624"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250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种畜禽生产经营许可</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种畜禽生产经营许可证</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《中华人民共和国畜牧法》</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市、区县农业农村部门</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不再要求申请人提供营业执照、法定代表人身份证等材料，通过部门间信息共享获取相关信息。</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．开展“双随机、一公开”监管，根据风险程度，合理确定抽查比例，对风险等级高的领域、投诉举报多的企业实施重点监管。</w:t>
            </w:r>
            <w:r>
              <w:rPr>
                <w:rFonts w:eastAsia="方正书宋_GBK" w:hint="eastAsia"/>
                <w:sz w:val="21"/>
                <w:szCs w:val="21"/>
              </w:rPr>
              <w:t>2</w:t>
            </w:r>
            <w:r>
              <w:rPr>
                <w:rFonts w:eastAsia="方正书宋_GBK" w:hint="eastAsia"/>
                <w:sz w:val="21"/>
                <w:szCs w:val="21"/>
              </w:rPr>
              <w:t>．强</w:t>
            </w:r>
            <w:r>
              <w:rPr>
                <w:rFonts w:eastAsia="方正书宋_GBK" w:hint="eastAsia"/>
                <w:sz w:val="21"/>
                <w:szCs w:val="21"/>
              </w:rPr>
              <w:t>化社会监督，依法及时处理投诉举报，调查处理结果向社会公开。</w:t>
            </w:r>
          </w:p>
        </w:tc>
        <w:tc>
          <w:tcPr>
            <w:tcW w:w="1624"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251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蜂种生产经营许可证核发</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蜂种生产经营许可证</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《中华人民共和国畜牧法》</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市、区县农业农村部门，市、区县商务部门</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不再要求申请人提供营业执照、法定代表人身份证等材料，通过部门间信息共享获取相关信息。</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．开展“双随机、一公开”监管，根据风险程度，合理确定抽查比例，对风险等级高的领域、投诉举报多的企业实施重点监管。</w:t>
            </w:r>
            <w:r>
              <w:rPr>
                <w:rFonts w:eastAsia="方正书宋_GBK" w:hint="eastAsia"/>
                <w:sz w:val="21"/>
                <w:szCs w:val="21"/>
              </w:rPr>
              <w:t>2</w:t>
            </w:r>
            <w:r>
              <w:rPr>
                <w:rFonts w:eastAsia="方正书宋_GBK" w:hint="eastAsia"/>
                <w:sz w:val="21"/>
                <w:szCs w:val="21"/>
              </w:rPr>
              <w:t>．强化社会监督，依法及时处理投诉举报，调查处理结果向社会公开。</w:t>
            </w:r>
          </w:p>
        </w:tc>
        <w:tc>
          <w:tcPr>
            <w:tcW w:w="1624"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252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蚕种生产经营许</w:t>
            </w:r>
            <w:r>
              <w:rPr>
                <w:rFonts w:eastAsia="方正书宋_GBK" w:hint="eastAsia"/>
                <w:sz w:val="21"/>
                <w:szCs w:val="21"/>
              </w:rPr>
              <w:t>可证核发</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蚕种生产经营许可证</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《中华人民共和国畜牧法》</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市、区县商务部门，市、区县农业农村部门</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不再要求申请人提供营业执照、法定代表人身份证等材料，通过部门间信息共享获取相关信息。</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．开展“双随机、一公开”监管，根据风险程度，合理确定抽查比例，对风险等级高的领域、投诉举报多的企业实施重点监管。</w:t>
            </w:r>
            <w:r>
              <w:rPr>
                <w:rFonts w:eastAsia="方正书宋_GBK" w:hint="eastAsia"/>
                <w:sz w:val="21"/>
                <w:szCs w:val="21"/>
              </w:rPr>
              <w:t>2</w:t>
            </w:r>
            <w:r>
              <w:rPr>
                <w:rFonts w:eastAsia="方正书宋_GBK" w:hint="eastAsia"/>
                <w:sz w:val="21"/>
                <w:szCs w:val="21"/>
              </w:rPr>
              <w:t>．强化社会监督，依法及时处理投诉举报，调查处理结果向社会公开。</w:t>
            </w:r>
          </w:p>
        </w:tc>
        <w:tc>
          <w:tcPr>
            <w:tcW w:w="1624"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253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农产品质量安全检测机构资格认定</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农产品质量安全检测机构考核合格证书</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《中华人民共和国农产品质量安全法》</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农业农村部</w:t>
            </w:r>
            <w:r>
              <w:rPr>
                <w:rFonts w:eastAsia="方正书宋_GBK" w:hint="eastAsia"/>
                <w:sz w:val="21"/>
                <w:szCs w:val="21"/>
              </w:rPr>
              <w:t>；市农业农村部门</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不再要求申请人提供营业执照、授权证明等材料，上级或者有关部门批准机构设置的证明文件，已通过计量认证的认证证书及附表，技术人员资格证明材料（包括学历证书、省级以上农业农村部门考核证明、中级以上技术职称证书）、技术负责人和质量负责人技术职称证书等证明材料。</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个工作日（现场评审不超过</w:t>
            </w:r>
            <w:r>
              <w:rPr>
                <w:rFonts w:eastAsia="方正书宋_GBK" w:hint="eastAsia"/>
                <w:sz w:val="21"/>
                <w:szCs w:val="21"/>
              </w:rPr>
              <w:t>2</w:t>
            </w:r>
            <w:r>
              <w:rPr>
                <w:rFonts w:eastAsia="方正书宋_GBK" w:hint="eastAsia"/>
                <w:sz w:val="21"/>
                <w:szCs w:val="21"/>
              </w:rPr>
              <w:t>个月）压减至</w:t>
            </w:r>
            <w:r>
              <w:rPr>
                <w:rFonts w:eastAsia="方正书宋_GBK" w:hint="eastAsia"/>
                <w:sz w:val="21"/>
                <w:szCs w:val="21"/>
              </w:rPr>
              <w:t>15</w:t>
            </w:r>
            <w:r>
              <w:rPr>
                <w:rFonts w:eastAsia="方正书宋_GBK" w:hint="eastAsia"/>
                <w:sz w:val="21"/>
                <w:szCs w:val="21"/>
              </w:rPr>
              <w:t>个工作日（现场评审不超过</w:t>
            </w:r>
            <w:r>
              <w:rPr>
                <w:rFonts w:eastAsia="方正书宋_GBK" w:hint="eastAsia"/>
                <w:sz w:val="21"/>
                <w:szCs w:val="21"/>
              </w:rPr>
              <w:t>2</w:t>
            </w:r>
            <w:r>
              <w:rPr>
                <w:rFonts w:eastAsia="方正书宋_GBK" w:hint="eastAsia"/>
                <w:sz w:val="21"/>
                <w:szCs w:val="21"/>
              </w:rPr>
              <w:t>个月）。</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．开展“双随机、一公开”监管，根据风险程度、信用水平，合理确定抽查比例。</w:t>
            </w:r>
            <w:r>
              <w:rPr>
                <w:rFonts w:eastAsia="方正书宋_GBK" w:hint="eastAsia"/>
                <w:sz w:val="21"/>
                <w:szCs w:val="21"/>
              </w:rPr>
              <w:t>2</w:t>
            </w:r>
            <w:r>
              <w:rPr>
                <w:rFonts w:eastAsia="方正书宋_GBK" w:hint="eastAsia"/>
                <w:sz w:val="21"/>
                <w:szCs w:val="21"/>
              </w:rPr>
              <w:t>．对精简的材料及其证明事项，在现场评审或监督检查中予以</w:t>
            </w:r>
            <w:r>
              <w:rPr>
                <w:rFonts w:eastAsia="方正书宋_GBK" w:hint="eastAsia"/>
                <w:sz w:val="21"/>
                <w:szCs w:val="21"/>
              </w:rPr>
              <w:t>重点核查，发现虚假或不符合条件的机构要依法处理。</w:t>
            </w:r>
            <w:r>
              <w:rPr>
                <w:rFonts w:eastAsia="方正书宋_GBK" w:hint="eastAsia"/>
                <w:sz w:val="21"/>
                <w:szCs w:val="21"/>
              </w:rPr>
              <w:t>3</w:t>
            </w:r>
            <w:r>
              <w:rPr>
                <w:rFonts w:eastAsia="方正书宋_GBK" w:hint="eastAsia"/>
                <w:sz w:val="21"/>
                <w:szCs w:val="21"/>
              </w:rPr>
              <w:t>．加强监测，针对发现的普遍问题和突出风险开展专项检查。</w:t>
            </w:r>
          </w:p>
        </w:tc>
        <w:tc>
          <w:tcPr>
            <w:tcW w:w="1624"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254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兽药经营许可证核发（非生物制品类）</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兽药经营许可证</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《兽药管理条例》</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区县农业农村部门</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30</w:t>
            </w:r>
            <w:r>
              <w:rPr>
                <w:rFonts w:eastAsia="方正书宋_GBK" w:hint="eastAsia"/>
                <w:sz w:val="21"/>
                <w:szCs w:val="21"/>
              </w:rPr>
              <w:t>个工作日压减至</w:t>
            </w:r>
            <w:r>
              <w:rPr>
                <w:rFonts w:eastAsia="方正书宋_GBK" w:hint="eastAsia"/>
                <w:sz w:val="21"/>
                <w:szCs w:val="21"/>
              </w:rPr>
              <w:t>20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．开展“双随机、一公开”监管，发现违法违规行为要依法查处并公开查处结果。</w:t>
            </w:r>
            <w:r>
              <w:rPr>
                <w:rFonts w:eastAsia="方正书宋_GBK" w:hint="eastAsia"/>
                <w:sz w:val="21"/>
                <w:szCs w:val="21"/>
              </w:rPr>
              <w:t>2</w:t>
            </w:r>
            <w:r>
              <w:rPr>
                <w:rFonts w:eastAsia="方正书宋_GBK" w:hint="eastAsia"/>
                <w:sz w:val="21"/>
                <w:szCs w:val="21"/>
              </w:rPr>
              <w:t>．对风险等级高的领域、投诉举报多的企业增加监督检查次数和抽检兽药数量，实施重点监管。</w:t>
            </w:r>
          </w:p>
        </w:tc>
        <w:tc>
          <w:tcPr>
            <w:tcW w:w="1624"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255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动物诊疗许可证核发</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动物诊疗许可证</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《中华人民共</w:t>
            </w:r>
            <w:r>
              <w:rPr>
                <w:rFonts w:eastAsia="方正书宋_GBK" w:hint="eastAsia"/>
                <w:sz w:val="21"/>
                <w:szCs w:val="21"/>
              </w:rPr>
              <w:t>和国动物防疫法》</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区县农业农村部门</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．开展“双随机、一公开”监管，发现违法违规行为要依法查处并公开查处结果。</w:t>
            </w:r>
            <w:r>
              <w:rPr>
                <w:rFonts w:eastAsia="方正书宋_GBK" w:hint="eastAsia"/>
                <w:sz w:val="21"/>
                <w:szCs w:val="21"/>
              </w:rPr>
              <w:t>2</w:t>
            </w:r>
            <w:r>
              <w:rPr>
                <w:rFonts w:eastAsia="方正书宋_GBK" w:hint="eastAsia"/>
                <w:sz w:val="21"/>
                <w:szCs w:val="21"/>
              </w:rPr>
              <w:t>．强化社会监督，依法及时处理投诉举报。</w:t>
            </w:r>
            <w:r>
              <w:rPr>
                <w:rFonts w:eastAsia="方正书宋_GBK" w:hint="eastAsia"/>
                <w:sz w:val="21"/>
                <w:szCs w:val="21"/>
              </w:rPr>
              <w:t>3</w:t>
            </w:r>
            <w:r>
              <w:rPr>
                <w:rFonts w:eastAsia="方正书宋_GBK" w:hint="eastAsia"/>
                <w:sz w:val="21"/>
                <w:szCs w:val="21"/>
              </w:rPr>
              <w:t>．加强行业监测，针对发现的普遍性问题和突出风险开展专项行动，确保不发生系统性、区域性风险。</w:t>
            </w:r>
          </w:p>
        </w:tc>
        <w:tc>
          <w:tcPr>
            <w:tcW w:w="1624"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256</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农药登记试验单位认定</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农药登记试验单位证书</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《农药管理条例》</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农业农村部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．实现申请、审批网上办理。</w:t>
            </w:r>
            <w:r>
              <w:rPr>
                <w:rFonts w:eastAsia="方正书宋_GBK" w:hint="eastAsia"/>
                <w:sz w:val="21"/>
                <w:szCs w:val="21"/>
              </w:rPr>
              <w:t>2</w:t>
            </w:r>
            <w:r>
              <w:rPr>
                <w:rFonts w:eastAsia="方正书宋_GBK" w:hint="eastAsia"/>
                <w:sz w:val="21"/>
                <w:szCs w:val="21"/>
              </w:rPr>
              <w:t>．不再要求申请人同时提供申请材料的纸质文件和电子文档。</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w:t>
            </w:r>
            <w:r>
              <w:rPr>
                <w:rFonts w:eastAsia="方正书宋_GBK" w:hint="eastAsia"/>
                <w:sz w:val="21"/>
                <w:szCs w:val="21"/>
              </w:rPr>
              <w:t>、一公开”监管，发现违法违规行为要依法查处。</w:t>
            </w:r>
            <w:r>
              <w:rPr>
                <w:rFonts w:eastAsia="方正书宋_GBK" w:hint="eastAsia"/>
                <w:sz w:val="21"/>
                <w:szCs w:val="21"/>
              </w:rPr>
              <w:t>2</w:t>
            </w:r>
            <w:r>
              <w:rPr>
                <w:rFonts w:eastAsia="方正书宋_GBK" w:hint="eastAsia"/>
                <w:sz w:val="21"/>
                <w:szCs w:val="21"/>
              </w:rPr>
              <w:t>．及时处理有关投诉举报，调查处理结果向社会公开。</w:t>
            </w:r>
            <w:r>
              <w:rPr>
                <w:rFonts w:eastAsia="方正书宋_GBK" w:hint="eastAsia"/>
                <w:sz w:val="21"/>
                <w:szCs w:val="21"/>
              </w:rPr>
              <w:t>3</w:t>
            </w:r>
            <w:r>
              <w:rPr>
                <w:rFonts w:eastAsia="方正书宋_GBK" w:hint="eastAsia"/>
                <w:sz w:val="21"/>
                <w:szCs w:val="21"/>
              </w:rPr>
              <w:t>．加强信用监管，向社会公布农药登记试验单位信用状况，依法依规对失信主体开展失信惩戒。</w:t>
            </w:r>
          </w:p>
        </w:tc>
        <w:tc>
          <w:tcPr>
            <w:tcW w:w="1624"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257</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农药生产许可</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农药生产许可证</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《农药管理条例》</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市农业农村部门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．实现申请、审批网上办理。</w:t>
            </w:r>
            <w:r>
              <w:rPr>
                <w:rFonts w:eastAsia="方正书宋_GBK" w:hint="eastAsia"/>
                <w:sz w:val="21"/>
                <w:szCs w:val="21"/>
              </w:rPr>
              <w:t>2</w:t>
            </w:r>
            <w:r>
              <w:rPr>
                <w:rFonts w:eastAsia="方正书宋_GBK" w:hint="eastAsia"/>
                <w:sz w:val="21"/>
                <w:szCs w:val="21"/>
              </w:rPr>
              <w:t>．不再要求申请人同时提供申请材料的纸质文件和电子文档。</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．加强行业监测，畅通投诉举报渠道，将风险隐患、投诉举报较多的企业列入重点</w:t>
            </w:r>
            <w:r>
              <w:rPr>
                <w:rFonts w:eastAsia="方正书宋_GBK" w:hint="eastAsia"/>
                <w:sz w:val="21"/>
                <w:szCs w:val="21"/>
              </w:rPr>
              <w:t>监管对象。</w:t>
            </w:r>
            <w:r>
              <w:rPr>
                <w:rFonts w:eastAsia="方正书宋_GBK" w:hint="eastAsia"/>
                <w:sz w:val="21"/>
                <w:szCs w:val="21"/>
              </w:rPr>
              <w:t>3</w:t>
            </w:r>
            <w:r>
              <w:rPr>
                <w:rFonts w:eastAsia="方正书宋_GBK" w:hint="eastAsia"/>
                <w:sz w:val="21"/>
                <w:szCs w:val="21"/>
              </w:rPr>
              <w:t>．加强信用监管，依法向社会公布农药生产企业信用状况，依法依规对失信主体开展失信惩戒。</w:t>
            </w:r>
          </w:p>
        </w:tc>
        <w:tc>
          <w:tcPr>
            <w:tcW w:w="1624"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258</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农药登记</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农药登记证</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《农药管理条例》</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农业农村部；市农业</w:t>
            </w:r>
            <w:r>
              <w:rPr>
                <w:rFonts w:eastAsia="方正书宋_GBK" w:hint="eastAsia"/>
                <w:sz w:val="21"/>
                <w:szCs w:val="21"/>
              </w:rPr>
              <w:lastRenderedPageBreak/>
              <w:t>农村部门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．实现申请、审批网上办理。</w:t>
            </w:r>
            <w:r>
              <w:rPr>
                <w:rFonts w:eastAsia="方正书宋_GBK" w:hint="eastAsia"/>
                <w:sz w:val="21"/>
                <w:szCs w:val="21"/>
              </w:rPr>
              <w:t>2</w:t>
            </w:r>
            <w:r>
              <w:rPr>
                <w:rFonts w:eastAsia="方正书宋_GBK" w:hint="eastAsia"/>
                <w:sz w:val="21"/>
                <w:szCs w:val="21"/>
              </w:rPr>
              <w:t>．在首次登记时，不再要求申请人提供产品安全数</w:t>
            </w:r>
            <w:r>
              <w:rPr>
                <w:rFonts w:eastAsia="方正书宋_GBK" w:hint="eastAsia"/>
                <w:sz w:val="21"/>
                <w:szCs w:val="21"/>
              </w:rPr>
              <w:lastRenderedPageBreak/>
              <w:t>据单，将申请人资质、申请人资料真实性声明合并到农药登记申请表。</w:t>
            </w:r>
            <w:r>
              <w:rPr>
                <w:rFonts w:eastAsia="方正书宋_GBK" w:hint="eastAsia"/>
                <w:sz w:val="21"/>
                <w:szCs w:val="21"/>
              </w:rPr>
              <w:t>3</w:t>
            </w:r>
            <w:r>
              <w:rPr>
                <w:rFonts w:eastAsia="方正书宋_GBK" w:hint="eastAsia"/>
                <w:sz w:val="21"/>
                <w:szCs w:val="21"/>
              </w:rPr>
              <w:t>．在延续登记时，不再要求申请人提供加盖公章的农药登记证复印件，产品年生产量、销售量、销售额等情况。</w:t>
            </w:r>
            <w:r>
              <w:rPr>
                <w:rFonts w:eastAsia="方正书宋_GBK" w:hint="eastAsia"/>
                <w:sz w:val="21"/>
                <w:szCs w:val="21"/>
              </w:rPr>
              <w:t>4</w:t>
            </w:r>
            <w:r>
              <w:rPr>
                <w:rFonts w:eastAsia="方正书宋_GBK" w:hint="eastAsia"/>
                <w:sz w:val="21"/>
                <w:szCs w:val="21"/>
              </w:rPr>
              <w:t>．在变更登记时，不再要求申请人提供加盖公章的农药登记证复印件和产品安全数</w:t>
            </w:r>
            <w:r>
              <w:rPr>
                <w:rFonts w:eastAsia="方正书宋_GBK" w:hint="eastAsia"/>
                <w:sz w:val="21"/>
                <w:szCs w:val="21"/>
              </w:rPr>
              <w:t>据单。</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z w:val="21"/>
                <w:szCs w:val="21"/>
              </w:rPr>
              <w:t>．及时处理有关投诉举报，调查处理结果向社会公开。</w:t>
            </w:r>
            <w:r>
              <w:rPr>
                <w:rFonts w:eastAsia="方正书宋_GBK" w:hint="eastAsia"/>
                <w:sz w:val="21"/>
                <w:szCs w:val="21"/>
              </w:rPr>
              <w:lastRenderedPageBreak/>
              <w:t>3</w:t>
            </w:r>
            <w:r>
              <w:rPr>
                <w:rFonts w:eastAsia="方正书宋_GBK" w:hint="eastAsia"/>
                <w:sz w:val="21"/>
                <w:szCs w:val="21"/>
              </w:rPr>
              <w:t>．加强信用监管，依法向社会公布有关单位信用状况，依法依规对失信主体开展失信惩戒。</w:t>
            </w:r>
          </w:p>
        </w:tc>
        <w:tc>
          <w:tcPr>
            <w:tcW w:w="1624"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259</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农药经营许可</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农药经营许可证</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《农药管理条例》</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市、区县农业农村部门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．实现申请、审批网上办理。</w:t>
            </w:r>
            <w:r>
              <w:rPr>
                <w:rFonts w:eastAsia="方正书宋_GBK" w:hint="eastAsia"/>
                <w:sz w:val="21"/>
                <w:szCs w:val="21"/>
              </w:rPr>
              <w:t>2</w:t>
            </w:r>
            <w:r>
              <w:rPr>
                <w:rFonts w:eastAsia="方正书宋_GBK" w:hint="eastAsia"/>
                <w:sz w:val="21"/>
                <w:szCs w:val="21"/>
              </w:rPr>
              <w:t>．不再要求申请人同时提供申请材料的纸质文件和电子文档。</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．加强行业监测，畅通投诉举报渠道，将风险隐患、</w:t>
            </w:r>
            <w:r>
              <w:rPr>
                <w:rFonts w:eastAsia="方正书宋_GBK" w:hint="eastAsia"/>
                <w:sz w:val="21"/>
                <w:szCs w:val="21"/>
              </w:rPr>
              <w:t>投诉举报较多的企业列入重点监管对象。</w:t>
            </w:r>
            <w:r>
              <w:rPr>
                <w:rFonts w:eastAsia="方正书宋_GBK" w:hint="eastAsia"/>
                <w:sz w:val="21"/>
                <w:szCs w:val="21"/>
              </w:rPr>
              <w:t>3</w:t>
            </w:r>
            <w:r>
              <w:rPr>
                <w:rFonts w:eastAsia="方正书宋_GBK" w:hint="eastAsia"/>
                <w:sz w:val="21"/>
                <w:szCs w:val="21"/>
              </w:rPr>
              <w:t>．加强信用监管，依法向社会公布农药经营企业信用状况，依法依规对失信主体开展失信惩戒。</w:t>
            </w:r>
          </w:p>
        </w:tc>
        <w:tc>
          <w:tcPr>
            <w:tcW w:w="1624"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260</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肥料登记（除大量元素水溶肥料、中量元素水溶肥料、微量元素水溶肥料、农用氯化钾镁、农用硫酸钾镁、复混肥料、掺混肥料外）</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肥料登记证</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《中华人民共和国农业法》《中华人民共和国农产品质量安全法》《中华人民共和国土壤污染防治法》</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农业农村部；市农业农村部门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．在肥料首次登记和变更登记时，不再要求申请人提供肥料产品登记申请单。</w:t>
            </w:r>
            <w:r>
              <w:rPr>
                <w:rFonts w:eastAsia="方正书宋_GBK" w:hint="eastAsia"/>
                <w:sz w:val="21"/>
                <w:szCs w:val="21"/>
              </w:rPr>
              <w:t>2</w:t>
            </w:r>
            <w:r>
              <w:rPr>
                <w:rFonts w:eastAsia="方正书宋_GBK" w:hint="eastAsia"/>
                <w:sz w:val="21"/>
                <w:szCs w:val="21"/>
              </w:rPr>
              <w:t>．在续展登记时，不再要求申请人</w:t>
            </w:r>
            <w:r>
              <w:rPr>
                <w:rFonts w:eastAsia="方正书宋_GBK" w:hint="eastAsia"/>
                <w:sz w:val="21"/>
                <w:szCs w:val="21"/>
              </w:rPr>
              <w:t>提供肥料产品登记申请单和加盖申请人公章的肥料登记证复印件。</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．加强行业监测，畅通投诉举报渠道，将风险隐患、投诉举报较多的企业列入重点监管对象。</w:t>
            </w:r>
            <w:r>
              <w:rPr>
                <w:rFonts w:eastAsia="方正书宋_GBK" w:hint="eastAsia"/>
                <w:sz w:val="21"/>
                <w:szCs w:val="21"/>
              </w:rPr>
              <w:t>3</w:t>
            </w:r>
            <w:r>
              <w:rPr>
                <w:rFonts w:eastAsia="方正书宋_GBK" w:hint="eastAsia"/>
                <w:sz w:val="21"/>
                <w:szCs w:val="21"/>
              </w:rPr>
              <w:t>．加强信用监管，依法向社会公布肥料生产企业信用状况，依法依规对失信主体开展失信惩戒。</w:t>
            </w:r>
          </w:p>
        </w:tc>
        <w:tc>
          <w:tcPr>
            <w:tcW w:w="1624"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261</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从事饲料、饲料添加剂生产的企业审批</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饲料生产许可证、饲料添加剂生产许可证</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《饲料和饲料添加剂管理条例》</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市农业农村部门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不再要求申请人提供人员资质证明、营业执照等材料。</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pacing w:val="-6"/>
                <w:sz w:val="21"/>
                <w:szCs w:val="21"/>
              </w:rPr>
              <w:t>开展“双随机、一公开”监管，根据不同风险程度、信用水平，科学确定监督抽查比例，确保不发生系统性风险。</w:t>
            </w:r>
            <w:r>
              <w:rPr>
                <w:rFonts w:eastAsia="方正书宋_GBK" w:hint="eastAsia"/>
                <w:spacing w:val="-6"/>
                <w:sz w:val="21"/>
                <w:szCs w:val="21"/>
              </w:rPr>
              <w:t>2</w:t>
            </w:r>
            <w:r>
              <w:rPr>
                <w:rFonts w:eastAsia="方正书宋_GBK" w:hint="eastAsia"/>
                <w:spacing w:val="-6"/>
                <w:sz w:val="21"/>
                <w:szCs w:val="21"/>
              </w:rPr>
              <w:t>．针对行业突出问题和重大风险点，开展饲料质量安全风险预警监测，及时发现隐患并处置。</w:t>
            </w:r>
            <w:r>
              <w:rPr>
                <w:rFonts w:eastAsia="方正书宋_GBK" w:hint="eastAsia"/>
                <w:spacing w:val="-6"/>
                <w:sz w:val="21"/>
                <w:szCs w:val="21"/>
              </w:rPr>
              <w:t>3</w:t>
            </w:r>
            <w:r>
              <w:rPr>
                <w:rFonts w:eastAsia="方正书宋_GBK" w:hint="eastAsia"/>
                <w:spacing w:val="-6"/>
                <w:sz w:val="21"/>
                <w:szCs w:val="21"/>
              </w:rPr>
              <w:t>．强化社会监督，依法及时处理投诉举报。</w:t>
            </w:r>
          </w:p>
        </w:tc>
        <w:tc>
          <w:tcPr>
            <w:tcW w:w="1624"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262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动物防疫条件合格证核发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动物防疫条件合格证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《中华人民共和国动物防疫法》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区县农业农村部门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实现申请、审批网上办理。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针对行</w:t>
            </w:r>
            <w:r>
              <w:rPr>
                <w:rFonts w:eastAsia="方正书宋_GBK" w:hint="eastAsia"/>
                <w:sz w:val="21"/>
                <w:szCs w:val="21"/>
              </w:rPr>
              <w:t>业突出问题和重大风险点，开展安全风险预警监测，及时发现隐患并处置。</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强化社会监督，依法及时处理投诉举报。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263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生猪定点屠宰厂（场）设置审查</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生猪定点屠宰证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《生猪屠宰管理条例》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市、区县人民政府</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不再要求申请人提供动物防疫条件合格证和符合环境保护要求的污染防治设施清单及相关证明材料。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开展“双随机、一公开”监管，根据不同的风险程度、信用水平，科学确定抽查比例。</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强化社会监督，依法及时处理投诉举报。</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加强行业监测，针对发现的普遍性问题和突出风险开展专项行动，确保不发生</w:t>
            </w:r>
            <w:r>
              <w:rPr>
                <w:rFonts w:eastAsia="方正书宋_GBK" w:hint="eastAsia"/>
                <w:sz w:val="21"/>
                <w:szCs w:val="21"/>
              </w:rPr>
              <w:t>系统性、区域性风险。</w:t>
            </w:r>
            <w:r>
              <w:rPr>
                <w:rFonts w:eastAsia="方正书宋_GBK" w:hint="eastAsia"/>
                <w:sz w:val="21"/>
                <w:szCs w:val="21"/>
              </w:rPr>
              <w:t>4</w:t>
            </w:r>
            <w:r>
              <w:rPr>
                <w:rFonts w:eastAsia="方正书宋_GBK" w:hint="eastAsia"/>
                <w:spacing w:val="-6"/>
                <w:sz w:val="21"/>
                <w:szCs w:val="21"/>
              </w:rPr>
              <w:t>．</w:t>
            </w:r>
            <w:r>
              <w:rPr>
                <w:rFonts w:eastAsia="方正书宋_GBK" w:hint="eastAsia"/>
                <w:sz w:val="21"/>
                <w:szCs w:val="21"/>
              </w:rPr>
              <w:t>强</w:t>
            </w:r>
            <w:r>
              <w:rPr>
                <w:rFonts w:eastAsia="方正书宋_GBK" w:hint="eastAsia"/>
                <w:sz w:val="21"/>
                <w:szCs w:val="21"/>
              </w:rPr>
              <w:lastRenderedPageBreak/>
              <w:t>化政府内部信息共享和核查。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264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采集、出售、收购国家二级保护野生植物（农业类）审批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国家重点保护野生植物采集许可证，出售、收购国家二级保护野生植物许可文件</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《中华人民共和国野生植物保护条例》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市农业农村部门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不再要求申请人提供营业执照、法定代表人身份证等材料，通过部门间信息共享获取相关信息。</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对风险等级较高、信用等级较低的企业实</w:t>
            </w:r>
            <w:r>
              <w:rPr>
                <w:rFonts w:eastAsia="方正书宋_GBK" w:hint="eastAsia"/>
                <w:sz w:val="21"/>
                <w:szCs w:val="21"/>
              </w:rPr>
              <w:t>施重点监管。</w:t>
            </w:r>
            <w:r>
              <w:rPr>
                <w:rFonts w:eastAsia="方正书宋_GBK" w:hint="eastAsia"/>
                <w:sz w:val="21"/>
                <w:szCs w:val="21"/>
              </w:rPr>
              <w:t>4</w:t>
            </w:r>
            <w:r>
              <w:rPr>
                <w:rFonts w:eastAsia="方正书宋_GBK" w:hint="eastAsia"/>
                <w:spacing w:val="-6"/>
                <w:sz w:val="21"/>
                <w:szCs w:val="21"/>
              </w:rPr>
              <w:t>．</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265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人工繁育国家重点保护水生野生动物审批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中华人民共和国水生野生动物人工繁育许可证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《中华人民共和国野生动物保护法》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市农业农村部门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推动实现全国一网通办，申请人“最多跑一次”。</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对在“双随机、一公开”监管中未发现问题且年办理</w:t>
            </w:r>
            <w:r>
              <w:rPr>
                <w:rFonts w:eastAsia="方正书宋_GBK" w:hint="eastAsia"/>
                <w:sz w:val="21"/>
                <w:szCs w:val="21"/>
              </w:rPr>
              <w:t>10</w:t>
            </w:r>
            <w:r>
              <w:rPr>
                <w:rFonts w:eastAsia="方正书宋_GBK" w:hint="eastAsia"/>
                <w:sz w:val="21"/>
                <w:szCs w:val="21"/>
              </w:rPr>
              <w:t>批次以上、材料均合格的申请人，采用申请材料容缺后补方式办理审批。</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不再要求申请人提供营业执照、法定代表人身份证等材料，通过部门间信息共享获取相关信息。</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w:t>
            </w:r>
            <w:r>
              <w:rPr>
                <w:rFonts w:eastAsia="方正书宋_GBK" w:hint="eastAsia"/>
                <w:sz w:val="21"/>
                <w:szCs w:val="21"/>
              </w:rPr>
              <w:t>依法查处并公开结果。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对风险等级较高、信用等级较低的企业实施重点监管。</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266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出售、购买、利用国家重点保护水生野生动物及其制品审批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中华人民共和国水生野生动物经营利用许可证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《中华人民共和国野生动物保护法》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市农业农村部门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推动实现全国一网通办，申请人“最多跑一次”。</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对在“双随机、一公开”监管中未发现问题且年办理</w:t>
            </w:r>
            <w:r>
              <w:rPr>
                <w:rFonts w:eastAsia="方正书宋_GBK" w:hint="eastAsia"/>
                <w:sz w:val="21"/>
                <w:szCs w:val="21"/>
              </w:rPr>
              <w:t>10</w:t>
            </w:r>
            <w:r>
              <w:rPr>
                <w:rFonts w:eastAsia="方正书宋_GBK" w:hint="eastAsia"/>
                <w:sz w:val="21"/>
                <w:szCs w:val="21"/>
              </w:rPr>
              <w:t>批次以上、材料均合格的申请人，采用申请材料容缺后补方式办理审批。</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不再要求申请人提供营业执照、法定代表人身份证等材料，通过部门</w:t>
            </w:r>
            <w:r>
              <w:rPr>
                <w:rFonts w:eastAsia="方正书宋_GBK" w:hint="eastAsia"/>
                <w:sz w:val="21"/>
                <w:szCs w:val="21"/>
              </w:rPr>
              <w:t>间信息共享获取相关信息。</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对风险等级较高、信用等级较低的企业实施重点监管。</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267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兽药生产许可证核发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兽药生产许可证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《兽药管理条例》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市农业农村部门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实现申请、审批网上办理。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将审批时限由</w:t>
            </w:r>
            <w:r>
              <w:rPr>
                <w:rFonts w:eastAsia="方正书宋_GBK" w:hint="eastAsia"/>
                <w:sz w:val="21"/>
                <w:szCs w:val="21"/>
              </w:rPr>
              <w:t>40</w:t>
            </w:r>
            <w:r>
              <w:rPr>
                <w:rFonts w:eastAsia="方正书宋_GBK" w:hint="eastAsia"/>
                <w:sz w:val="21"/>
                <w:szCs w:val="21"/>
              </w:rPr>
              <w:t>个工作日压减至</w:t>
            </w:r>
            <w:r>
              <w:rPr>
                <w:rFonts w:eastAsia="方正书宋_GBK" w:hint="eastAsia"/>
                <w:sz w:val="21"/>
                <w:szCs w:val="21"/>
              </w:rPr>
              <w:t>35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开展“双随机、一公开”监管，结合兽药质量监管抽检和风险监测计划，适当增加抽检数量和频次，发现违法违规行为要依法查处并及时公布结果。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强化社会监督，</w:t>
            </w:r>
            <w:r>
              <w:rPr>
                <w:rFonts w:eastAsia="方正书宋_GBK" w:hint="eastAsia"/>
                <w:sz w:val="21"/>
                <w:szCs w:val="21"/>
              </w:rPr>
              <w:t>依法及时处理投诉举报，调查处理结果向社会公开。</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268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兽药经营许可证核发（生物制品类）</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兽药经营许可证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《兽药管理条例》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市农业农村部门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实现申请、审批网上办理，提高服务便民化水平。</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将审批时限由</w:t>
            </w:r>
            <w:r>
              <w:rPr>
                <w:rFonts w:eastAsia="方正书宋_GBK" w:hint="eastAsia"/>
                <w:sz w:val="21"/>
                <w:szCs w:val="21"/>
              </w:rPr>
              <w:t>30</w:t>
            </w:r>
            <w:r>
              <w:rPr>
                <w:rFonts w:eastAsia="方正书宋_GBK" w:hint="eastAsia"/>
                <w:sz w:val="21"/>
                <w:szCs w:val="21"/>
              </w:rPr>
              <w:t>个工作日压减至</w:t>
            </w:r>
            <w:r>
              <w:rPr>
                <w:rFonts w:eastAsia="方正书宋_GBK" w:hint="eastAsia"/>
                <w:sz w:val="21"/>
                <w:szCs w:val="21"/>
              </w:rPr>
              <w:t>25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开展“双随机、一公开”监管，对风险等级高、投诉举报多的企业增加抽检数量和频次，实施重点监管。</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强化社会监督，依法及时处理举报、投诉问题，调查处理结果向社会</w:t>
            </w:r>
            <w:r>
              <w:rPr>
                <w:rFonts w:eastAsia="方正书宋_GBK" w:hint="eastAsia"/>
                <w:sz w:val="21"/>
                <w:szCs w:val="21"/>
              </w:rPr>
              <w:lastRenderedPageBreak/>
              <w:t>公开。</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269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重要水产苗种进出口审批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动植物苗种进（出）口审批表</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《中华人民共和国渔业法》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农业农村部；市农业农村部门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实现全国一网通办，申请人“最多跑一次”。</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不再要求申请人提供营业执照、法定代表人身份证等材料，通过部门间信息共享获取相关信息。</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对风险等级高、投诉举报多的企业实施重点监管。</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依法及时处理投诉举报，处理结果依法向社会公开并记入企业信用记录。</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270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水产苗种进出口审批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水产苗种进出口审批表</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《中华人民共和国渔业法》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市农业农村部门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实现全国一网</w:t>
            </w:r>
            <w:r>
              <w:rPr>
                <w:rFonts w:eastAsia="方正书宋_GBK" w:hint="eastAsia"/>
                <w:sz w:val="21"/>
                <w:szCs w:val="21"/>
              </w:rPr>
              <w:t>通办，申请人“最多跑一次”。</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不再要求申请人提供营业执照、法定代表人身份证等材料，通过部门间信息共享获取相关信息。</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对风险等级高、投诉举报多的企业实施重点监管。</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依法及时处理投诉举报，处理结果依法向社会公开并记入企业信用记录。</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271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渔业捕捞许可证审批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渔业捕捞许可证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《中华人民共和国渔业法》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区县农业农村部门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实现全国一网通办。</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对能够通过有关信息系统或者部门间信息共享核查的证明材料，不再要求申请人提供</w:t>
            </w:r>
            <w:r>
              <w:rPr>
                <w:rFonts w:eastAsia="方正书宋_GBK" w:hint="eastAsia"/>
                <w:sz w:val="21"/>
                <w:szCs w:val="21"/>
              </w:rPr>
              <w:t>。</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开展“双随机、一公开”监管，发现违法违规行为要依法查处并及时公布查处结果。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强化社会监督，依法及时处理投诉举报，调查处理结果向社会公开。</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我市无此审批事项。</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272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渔业捕捞许可证核发（涉外渔业）</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渔业捕捞许可证（涉外渔业）</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《中华人民共和国渔业法》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pacing w:val="4"/>
                <w:sz w:val="21"/>
                <w:szCs w:val="21"/>
              </w:rPr>
              <w:t>实现申请、审批全程网上办理。</w:t>
            </w:r>
            <w:r>
              <w:rPr>
                <w:rFonts w:eastAsia="方正书宋_GBK" w:hint="eastAsia"/>
                <w:spacing w:val="4"/>
                <w:sz w:val="21"/>
                <w:szCs w:val="21"/>
              </w:rPr>
              <w:t>2</w:t>
            </w:r>
            <w:r>
              <w:rPr>
                <w:rFonts w:eastAsia="方正书宋_GBK" w:hint="eastAsia"/>
                <w:spacing w:val="4"/>
                <w:sz w:val="21"/>
                <w:szCs w:val="21"/>
              </w:rPr>
              <w:t>．对能够通过有关信息系统或者部门间信息共享核查的证明材料，不再要求申请人提供</w:t>
            </w:r>
            <w:r>
              <w:rPr>
                <w:rFonts w:eastAsia="方正书宋_GBK" w:hint="eastAsia"/>
                <w:sz w:val="21"/>
                <w:szCs w:val="21"/>
              </w:rPr>
              <w:t>。</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开展“双随机、一公开”监管，发现违法违规行为要依法查处并及时公布查处结果。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强化社会监督，依法</w:t>
            </w:r>
            <w:r>
              <w:rPr>
                <w:rFonts w:eastAsia="方正书宋_GBK" w:hint="eastAsia"/>
                <w:sz w:val="21"/>
                <w:szCs w:val="21"/>
              </w:rPr>
              <w:t>及时处理投诉举报，调查处理结果向社会公开。</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273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远洋渔业审批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远洋渔业项目审批通知</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《中华人民共和国渔业法》《中华人民共和国渔业法实施细则》</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不再要求申请人提供营业执照、渔业船舶检验证书、渔业船舶登记证等材料，通过部门间信息共享获取相关信息。</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将远洋渔船的生产情况报告、标准化捕捞日志、渔船船位监测、派遣国家观察员、签发合法捕捞证明等纳入监管内容，实现远洋渔船全过程动态监管。</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畅通投诉举报渠道，对涉嫌违法违规的远洋渔业企业和渔船组织开展调查，发现违法违规行为要</w:t>
            </w:r>
            <w:r>
              <w:rPr>
                <w:rFonts w:eastAsia="方正书宋_GBK" w:hint="eastAsia"/>
                <w:sz w:val="21"/>
                <w:szCs w:val="21"/>
              </w:rPr>
              <w:t>依法查处。</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274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水域滩涂养殖证核发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水域滩涂养殖证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《中华人民共和国渔业法》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市、区县农业农村部门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实现全国一网通办，申请人“最多跑一次”。</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不再要求申请人提供营业执照、法定代表人身份证等材料，通过部门间信息共享获取相关信息。</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对风险等级高、投诉举报多的企业实施重点监管。</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依法及时处理投诉举报，处理结果依法向社会公开并记入企业信用记录。</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275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水产苗种场（不含原种场）的水产苗</w:t>
            </w:r>
            <w:r>
              <w:rPr>
                <w:rFonts w:eastAsia="方正书宋_GBK" w:hint="eastAsia"/>
                <w:sz w:val="21"/>
                <w:szCs w:val="21"/>
              </w:rPr>
              <w:lastRenderedPageBreak/>
              <w:t>种生产许可</w:t>
            </w:r>
            <w:r>
              <w:rPr>
                <w:rFonts w:eastAsia="方正书宋_GBK" w:hint="eastAsia"/>
                <w:sz w:val="21"/>
                <w:szCs w:val="21"/>
              </w:rPr>
              <w:t>证核发</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水产苗种生产许可证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《中华人民共和国渔业法》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区县农业农村部门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实现全国一网通办，申请人“最多跑一次”。</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不再要求申请人提供营业执照、</w:t>
            </w:r>
            <w:r>
              <w:rPr>
                <w:rFonts w:eastAsia="方正书宋_GBK" w:hint="eastAsia"/>
                <w:sz w:val="21"/>
                <w:szCs w:val="21"/>
              </w:rPr>
              <w:lastRenderedPageBreak/>
              <w:t>法定代表人身份证等材料，通过部门间信息共享获取相关信息。</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1</w:t>
            </w:r>
            <w:r>
              <w:rPr>
                <w:rFonts w:eastAsia="方正书宋_GBK" w:hint="eastAsia"/>
                <w:spacing w:val="-6"/>
                <w:sz w:val="21"/>
                <w:szCs w:val="21"/>
              </w:rPr>
              <w:t>．</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对风险等级高、投诉举报多的企业实施重点监管。</w:t>
            </w:r>
            <w:r>
              <w:rPr>
                <w:rFonts w:eastAsia="方正书宋_GBK" w:hint="eastAsia"/>
                <w:sz w:val="21"/>
                <w:szCs w:val="21"/>
              </w:rPr>
              <w:lastRenderedPageBreak/>
              <w:t>3</w:t>
            </w:r>
            <w:r>
              <w:rPr>
                <w:rFonts w:eastAsia="方正书宋_GBK" w:hint="eastAsia"/>
                <w:spacing w:val="-6"/>
                <w:sz w:val="21"/>
                <w:szCs w:val="21"/>
              </w:rPr>
              <w:t>．</w:t>
            </w:r>
            <w:r>
              <w:rPr>
                <w:rFonts w:eastAsia="方正书宋_GBK" w:hint="eastAsia"/>
                <w:sz w:val="21"/>
                <w:szCs w:val="21"/>
              </w:rPr>
              <w:t>依法及时处理投诉举报，处理结果依法向社会公开并记入企业信用记录。</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276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农业农村部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水产原种场的水产苗种生产许可证核发</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水产苗种生产许可证</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《中华人民共和国渔业法》</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市农业农村</w:t>
            </w:r>
            <w:r>
              <w:rPr>
                <w:rFonts w:eastAsia="方正书宋_GBK" w:hint="eastAsia"/>
                <w:sz w:val="21"/>
                <w:szCs w:val="21"/>
              </w:rPr>
              <w:t>部门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实现全国一网通办，申请人“最多跑一次”。</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不再要求申请人提供营业执照、法定代表人身份证等材料，通过部门间信息共享获取相关信息。</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对风险等级高、投诉举报多的企业实施重点监管。</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依法及时处理投诉举报，处理结果依法向社会公开并记入企业信用记录。</w:t>
            </w:r>
          </w:p>
        </w:tc>
        <w:tc>
          <w:tcPr>
            <w:tcW w:w="1624"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277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商务部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援外项目实施企业资格认定</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资格认定批件</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商务部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对纳税信用等级为</w:t>
            </w:r>
            <w:r>
              <w:rPr>
                <w:rFonts w:eastAsia="方正书宋_GBK" w:hint="eastAsia"/>
                <w:sz w:val="21"/>
                <w:szCs w:val="21"/>
              </w:rPr>
              <w:t>A</w:t>
            </w:r>
            <w:r>
              <w:rPr>
                <w:rFonts w:eastAsia="方正书宋_GBK" w:hint="eastAsia"/>
                <w:sz w:val="21"/>
                <w:szCs w:val="21"/>
              </w:rPr>
              <w:t>级的申请企业，不再要求提供税务部</w:t>
            </w:r>
            <w:r>
              <w:rPr>
                <w:rFonts w:eastAsia="方正书宋_GBK" w:hint="eastAsia"/>
                <w:sz w:val="21"/>
                <w:szCs w:val="21"/>
              </w:rPr>
              <w:t>门出具的完税证明。</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建立援外项目实施企业信用记录，依法依规对失信主体开展失信惩戒。</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开展重点审计，对重点关注企业、重点项目实施企业进行审计。</w:t>
            </w:r>
          </w:p>
        </w:tc>
        <w:tc>
          <w:tcPr>
            <w:tcW w:w="1624"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278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商务部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进出口国营贸易经营资格认定</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《中华人民共和国对外贸易法》《中华人民共和国货物进出口管理条例》</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商务部（部分品种需会同国务院有关部门）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推动压减申请材料，优化审批流程。</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开展“双随机、一公开”监管，及时公布检查情况，发现问题向企业提出整改要求并跟踪整改结果，发现违法行为依法实施行政处罚，将查处结果纳入企业信用记录。</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279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商务部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供港澳活畜禽经营权审批</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《中华人民共和国货物进出口管理条例》</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商务部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．审批时不再征求海关总署和中国食品土畜进出口商会意见。</w:t>
            </w:r>
            <w:r>
              <w:rPr>
                <w:rFonts w:eastAsia="方正书宋_GBK" w:hint="eastAsia"/>
                <w:spacing w:val="-6"/>
                <w:sz w:val="21"/>
                <w:szCs w:val="21"/>
              </w:rPr>
              <w:t>2</w:t>
            </w:r>
            <w:r>
              <w:rPr>
                <w:rFonts w:eastAsia="方正书宋_GBK" w:hint="eastAsia"/>
                <w:spacing w:val="-6"/>
                <w:sz w:val="21"/>
                <w:szCs w:val="21"/>
              </w:rPr>
              <w:t>．不再要求申请人提供海关总署供港澳活畜禽备案养殖场资格证书。</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推进部门间信息共享和协同监管体系建设。</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加强信用监管，将供港澳活畜禽企业经营情况记入信用记录，依法依规实施失信惩戒。</w:t>
            </w:r>
          </w:p>
        </w:tc>
        <w:tc>
          <w:tcPr>
            <w:tcW w:w="1624"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280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商务部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报废机动车回收（拆解）企业资质认定</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资质认定书</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《报废机动车回收管理办法》</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市商务部门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不再将注册资本、场地面积、企业从业人员人数等作为报废机动车回收（拆解）企业资质认定条件。</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pacing w:val="2"/>
                <w:sz w:val="21"/>
                <w:szCs w:val="21"/>
              </w:rPr>
              <w:t>加强部门间信息共享和协同监管。</w:t>
            </w:r>
            <w:r>
              <w:rPr>
                <w:rFonts w:eastAsia="方正书宋_GBK" w:hint="eastAsia"/>
                <w:spacing w:val="2"/>
                <w:sz w:val="21"/>
                <w:szCs w:val="21"/>
              </w:rPr>
              <w:t>2</w:t>
            </w:r>
            <w:r>
              <w:rPr>
                <w:rFonts w:eastAsia="方正书宋_GBK" w:hint="eastAsia"/>
                <w:spacing w:val="2"/>
                <w:sz w:val="21"/>
                <w:szCs w:val="21"/>
              </w:rPr>
              <w:t>．会同相关部门开展“双随机、一公开”监管，对投诉举报多的单位实施重点监管。</w:t>
            </w:r>
            <w:r>
              <w:rPr>
                <w:rFonts w:eastAsia="方正书宋_GBK" w:hint="eastAsia"/>
                <w:spacing w:val="2"/>
                <w:sz w:val="21"/>
                <w:szCs w:val="21"/>
              </w:rPr>
              <w:t>3</w:t>
            </w:r>
            <w:r>
              <w:rPr>
                <w:rFonts w:eastAsia="方正书宋_GBK" w:hint="eastAsia"/>
                <w:spacing w:val="2"/>
                <w:sz w:val="21"/>
                <w:szCs w:val="21"/>
              </w:rPr>
              <w:t>．发挥行业协会自律作用。</w:t>
            </w:r>
          </w:p>
        </w:tc>
        <w:tc>
          <w:tcPr>
            <w:tcW w:w="1624"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281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商务部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成品油零售经营资格审批</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成品油零售经营批准证书</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区县商务部门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将审批权限由省级商务部门下放至设区的市级人民政府指定部门。</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取消申请企业提交成品油供应渠道法律文件相关要求。</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．设区</w:t>
            </w:r>
            <w:r>
              <w:rPr>
                <w:rFonts w:eastAsia="方正书宋_GBK" w:hint="eastAsia"/>
                <w:sz w:val="21"/>
                <w:szCs w:val="21"/>
              </w:rPr>
              <w:t>的市级人民政府指定部门严格落实行业监管职责。要求有关企业建立购销和出入库台账制度。开展“双随机、一公开”监管、信用监管，发现违法违规行为要依法处理或者提请有关部门予以查处。</w:t>
            </w:r>
            <w:r>
              <w:rPr>
                <w:rFonts w:eastAsia="方正书宋_GBK" w:hint="eastAsia"/>
                <w:sz w:val="21"/>
                <w:szCs w:val="21"/>
              </w:rPr>
              <w:t>2</w:t>
            </w:r>
            <w:r>
              <w:rPr>
                <w:rFonts w:eastAsia="方正书宋_GBK" w:hint="eastAsia"/>
                <w:sz w:val="21"/>
                <w:szCs w:val="21"/>
              </w:rPr>
              <w:t>．地方政府严格落实属地监管职责。建立跨部门联合监管机制，统筹配置行政处罚职能和执法资源，加强协同监管。定期组织开展专项检查。建立企业信用记录并纳入全国信用信息共享平台，对违法失信企业依法实施失信惩戒。</w:t>
            </w:r>
            <w:r>
              <w:rPr>
                <w:rFonts w:eastAsia="方正书宋_GBK" w:hint="eastAsia"/>
                <w:sz w:val="21"/>
                <w:szCs w:val="21"/>
              </w:rPr>
              <w:t>3</w:t>
            </w:r>
            <w:r>
              <w:rPr>
                <w:rFonts w:eastAsia="方正书宋_GBK" w:hint="eastAsia"/>
                <w:sz w:val="21"/>
                <w:szCs w:val="21"/>
              </w:rPr>
              <w:t>．公安、自然资源、生态环境、住房城乡建设、交通运输、商务、应急管理、税务、市场监管、能源等部门按职责依法依规加强监管，承担安全生产监管责</w:t>
            </w:r>
            <w:r>
              <w:rPr>
                <w:rFonts w:eastAsia="方正书宋_GBK" w:hint="eastAsia"/>
                <w:sz w:val="21"/>
                <w:szCs w:val="21"/>
              </w:rPr>
              <w:t>任的部门切实履行监管责任、守牢安全底线。</w:t>
            </w:r>
            <w:r>
              <w:rPr>
                <w:rFonts w:eastAsia="方正书宋_GBK" w:hint="eastAsia"/>
                <w:sz w:val="21"/>
                <w:szCs w:val="21"/>
              </w:rPr>
              <w:t>4</w:t>
            </w:r>
            <w:r>
              <w:rPr>
                <w:rFonts w:eastAsia="方正书宋_GBK" w:hint="eastAsia"/>
                <w:sz w:val="21"/>
                <w:szCs w:val="21"/>
              </w:rPr>
              <w:t>．市场监管部门要将新登记经营范围涉及成品油零售的企业信息推送至有关部门。商务部门要将改革前取得许可的成品油零售企业信息推送至有</w:t>
            </w:r>
            <w:r>
              <w:rPr>
                <w:rFonts w:eastAsia="方正书宋_GBK" w:hint="eastAsia"/>
                <w:sz w:val="21"/>
                <w:szCs w:val="21"/>
              </w:rPr>
              <w:lastRenderedPageBreak/>
              <w:t>关部门。设区的市级人民政府指定部门要将发现的超经营范围经营或者无照经营信息推送至有关部门。有关部门要充分运用共享信息，加强监管执法。</w:t>
            </w:r>
          </w:p>
        </w:tc>
        <w:tc>
          <w:tcPr>
            <w:tcW w:w="1624"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282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商务部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直销企业及其分支机构设立和变更审批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直销经营许可证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《直销管理条例》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商务部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制定并公开办事指南，在网上公开审批依据、申请条件、申请材料、办理流程和办理结果。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推进“互联网</w:t>
            </w:r>
            <w:r>
              <w:rPr>
                <w:rFonts w:eastAsia="方正书宋_GBK" w:hint="eastAsia"/>
                <w:sz w:val="21"/>
                <w:szCs w:val="21"/>
              </w:rPr>
              <w:t>+</w:t>
            </w:r>
            <w:r>
              <w:rPr>
                <w:rFonts w:eastAsia="方正书宋_GBK" w:hint="eastAsia"/>
                <w:sz w:val="21"/>
                <w:szCs w:val="21"/>
              </w:rPr>
              <w:t>政务服务”，推动部门间信息共享应用。</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探索建立以信用监管为基础的行业监管体制。</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配合有关部门做好对严重违法违规企业的查处。</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283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商务部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对外劳务合作经营资格核准</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对外劳务合作经营资格证书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《中华人民共和国对外贸易法》《对外劳务合作管理条例》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市商务部门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支持行业协会发挥自律作用。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284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互联网上网服务营业场所经营单位设立审批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网络文化经营许</w:t>
            </w:r>
            <w:r>
              <w:rPr>
                <w:rFonts w:eastAsia="方正书宋_GBK" w:hint="eastAsia"/>
                <w:sz w:val="21"/>
                <w:szCs w:val="21"/>
              </w:rPr>
              <w:t>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《互联网上网服务营业场所管理条例》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区县文化旅游部门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取消总量限制和布局要求。</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取消对互联网上网服务营业场所的计算机数量限制。</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不再要求申请人提供资金信用证明等材料。</w:t>
            </w:r>
            <w:r>
              <w:rPr>
                <w:rFonts w:eastAsia="方正书宋_GBK" w:hint="eastAsia"/>
                <w:sz w:val="21"/>
                <w:szCs w:val="21"/>
              </w:rPr>
              <w:t>4</w:t>
            </w:r>
            <w:r>
              <w:rPr>
                <w:rFonts w:eastAsia="方正书宋_GBK" w:hint="eastAsia"/>
                <w:sz w:val="21"/>
                <w:szCs w:val="21"/>
              </w:rPr>
              <w:t>．</w:t>
            </w:r>
            <w:r>
              <w:rPr>
                <w:rFonts w:eastAsia="方正书宋_GBK" w:hint="eastAsia"/>
                <w:spacing w:val="-6"/>
                <w:sz w:val="21"/>
                <w:szCs w:val="21"/>
              </w:rPr>
              <w:t>．</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13</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285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游艺娱乐场所设立审批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娱乐经营许可证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《娱乐场所管理条例》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区县文化旅游部门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取消总量限制和布局要求。</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将审批时限</w:t>
            </w:r>
            <w:r>
              <w:rPr>
                <w:rFonts w:eastAsia="方正书宋_GBK" w:hint="eastAsia"/>
                <w:sz w:val="21"/>
                <w:szCs w:val="21"/>
              </w:rPr>
              <w:t>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13</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286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歌舞娱乐场所设立审批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娱乐经营许可证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《娱乐场所管理条例》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区县文化旅游部门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13</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287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外商投资娱乐场所设立审批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娱乐经营许可证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《娱乐场所管理条例》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市文化旅游部门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13</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288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经营性互联网文化单位设立审批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网络文化经营许可证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市文化旅游部门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13</w:t>
            </w:r>
            <w:r>
              <w:rPr>
                <w:rFonts w:eastAsia="方正书宋_GBK" w:hint="eastAsia"/>
                <w:sz w:val="21"/>
                <w:szCs w:val="21"/>
              </w:rPr>
              <w:t>个工作日。</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网上公布审批程序、受理条件、办理标准，公开办理进度。</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w:t>
            </w:r>
            <w:r>
              <w:rPr>
                <w:rFonts w:eastAsia="方正书宋_GBK" w:hint="eastAsia"/>
                <w:sz w:val="21"/>
                <w:szCs w:val="21"/>
              </w:rPr>
              <w:t>，发现违法违规行为要依法查处。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289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设立社会艺术水平考级机构审批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社会艺术水平考级资格证书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《国务院对确需保留的行政审批</w:t>
            </w:r>
            <w:r>
              <w:rPr>
                <w:rFonts w:eastAsia="方正书宋_GBK" w:hint="eastAsia"/>
                <w:sz w:val="21"/>
                <w:szCs w:val="21"/>
              </w:rPr>
              <w:lastRenderedPageBreak/>
              <w:t>项目设定行政许可的决定》</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市文化旅游部门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不再要求申请人提供营业执照、收费项目和标准等材料。</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将专家论证环节由</w:t>
            </w:r>
            <w:r>
              <w:rPr>
                <w:rFonts w:eastAsia="方正书宋_GBK" w:hint="eastAsia"/>
                <w:sz w:val="21"/>
                <w:szCs w:val="21"/>
              </w:rPr>
              <w:t>3</w:t>
            </w:r>
            <w:r>
              <w:rPr>
                <w:rFonts w:eastAsia="方正书宋_GBK" w:hint="eastAsia"/>
                <w:sz w:val="21"/>
                <w:szCs w:val="21"/>
              </w:rPr>
              <w:lastRenderedPageBreak/>
              <w:t>个月压减至</w:t>
            </w:r>
            <w:r>
              <w:rPr>
                <w:rFonts w:eastAsia="方正书宋_GBK" w:hint="eastAsia"/>
                <w:sz w:val="21"/>
                <w:szCs w:val="21"/>
              </w:rPr>
              <w:t>1</w:t>
            </w:r>
            <w:r>
              <w:rPr>
                <w:rFonts w:eastAsia="方正书宋_GBK" w:hint="eastAsia"/>
                <w:sz w:val="21"/>
                <w:szCs w:val="21"/>
              </w:rPr>
              <w:t>个月。</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1</w:t>
            </w:r>
            <w:r>
              <w:rPr>
                <w:rFonts w:eastAsia="方正书宋_GBK" w:hint="eastAsia"/>
                <w:spacing w:val="-6"/>
                <w:sz w:val="21"/>
                <w:szCs w:val="21"/>
              </w:rPr>
              <w:t>．</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加强对艺术水平考级行业的监测，针对</w:t>
            </w:r>
            <w:r>
              <w:rPr>
                <w:rFonts w:eastAsia="方正书宋_GBK" w:hint="eastAsia"/>
                <w:sz w:val="21"/>
                <w:szCs w:val="21"/>
              </w:rPr>
              <w:lastRenderedPageBreak/>
              <w:t>发现的普遍性问题和突出风险开展专项检查。</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加强信用监管，依法</w:t>
            </w:r>
            <w:r>
              <w:rPr>
                <w:rFonts w:eastAsia="方正书宋_GBK" w:hint="eastAsia"/>
                <w:sz w:val="21"/>
                <w:szCs w:val="21"/>
              </w:rPr>
              <w:t>向社会公布艺术水平考级机构信用状况。</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290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演出经纪机构设立审批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营业性演出许可证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《营业性演出管理条例》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市文化旅游部门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pacing w:val="-4"/>
                <w:sz w:val="21"/>
                <w:szCs w:val="21"/>
              </w:rPr>
              <w:t>实现申请、审批全程网上办理。</w:t>
            </w:r>
            <w:r>
              <w:rPr>
                <w:rFonts w:eastAsia="方正书宋_GBK" w:hint="eastAsia"/>
                <w:spacing w:val="-4"/>
                <w:sz w:val="21"/>
                <w:szCs w:val="21"/>
              </w:rPr>
              <w:t>2</w:t>
            </w:r>
            <w:r>
              <w:rPr>
                <w:rFonts w:eastAsia="方正书宋_GBK" w:hint="eastAsia"/>
                <w:spacing w:val="-4"/>
                <w:sz w:val="21"/>
                <w:szCs w:val="21"/>
              </w:rPr>
              <w:t>．将审批时限由</w:t>
            </w:r>
            <w:r>
              <w:rPr>
                <w:rFonts w:eastAsia="方正书宋_GBK" w:hint="eastAsia"/>
                <w:spacing w:val="-4"/>
                <w:sz w:val="21"/>
                <w:szCs w:val="21"/>
              </w:rPr>
              <w:t>20</w:t>
            </w:r>
            <w:r>
              <w:rPr>
                <w:rFonts w:eastAsia="方正书宋_GBK" w:hint="eastAsia"/>
                <w:spacing w:val="-4"/>
                <w:sz w:val="21"/>
                <w:szCs w:val="21"/>
              </w:rPr>
              <w:t>个工作日压减至</w:t>
            </w:r>
            <w:r>
              <w:rPr>
                <w:rFonts w:eastAsia="方正书宋_GBK" w:hint="eastAsia"/>
                <w:spacing w:val="-4"/>
                <w:sz w:val="21"/>
                <w:szCs w:val="21"/>
              </w:rPr>
              <w:t>13</w:t>
            </w:r>
            <w:r>
              <w:rPr>
                <w:rFonts w:eastAsia="方正书宋_GBK" w:hint="eastAsia"/>
                <w:spacing w:val="-4"/>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291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文艺表演团体设立审批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营业性演出许可证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《营业性演出管理条例》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区县文化旅游部门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pacing w:val="-4"/>
                <w:sz w:val="21"/>
                <w:szCs w:val="21"/>
              </w:rPr>
              <w:t>实现申请、审批全程网上办理。</w:t>
            </w:r>
            <w:r>
              <w:rPr>
                <w:rFonts w:eastAsia="方正书宋_GBK" w:hint="eastAsia"/>
                <w:spacing w:val="-4"/>
                <w:sz w:val="21"/>
                <w:szCs w:val="21"/>
              </w:rPr>
              <w:t>2</w:t>
            </w:r>
            <w:r>
              <w:rPr>
                <w:rFonts w:eastAsia="方正书宋_GBK" w:hint="eastAsia"/>
                <w:spacing w:val="-4"/>
                <w:sz w:val="21"/>
                <w:szCs w:val="21"/>
              </w:rPr>
              <w:t>．将审批</w:t>
            </w:r>
            <w:r>
              <w:rPr>
                <w:rFonts w:eastAsia="方正书宋_GBK" w:hint="eastAsia"/>
                <w:spacing w:val="-4"/>
                <w:sz w:val="21"/>
                <w:szCs w:val="21"/>
              </w:rPr>
              <w:t>时限由</w:t>
            </w:r>
            <w:r>
              <w:rPr>
                <w:rFonts w:eastAsia="方正书宋_GBK" w:hint="eastAsia"/>
                <w:spacing w:val="-4"/>
                <w:sz w:val="21"/>
                <w:szCs w:val="21"/>
              </w:rPr>
              <w:t>20</w:t>
            </w:r>
            <w:r>
              <w:rPr>
                <w:rFonts w:eastAsia="方正书宋_GBK" w:hint="eastAsia"/>
                <w:spacing w:val="-4"/>
                <w:sz w:val="21"/>
                <w:szCs w:val="21"/>
              </w:rPr>
              <w:t>个工作日压减至</w:t>
            </w:r>
            <w:r>
              <w:rPr>
                <w:rFonts w:eastAsia="方正书宋_GBK" w:hint="eastAsia"/>
                <w:spacing w:val="-4"/>
                <w:sz w:val="21"/>
                <w:szCs w:val="21"/>
              </w:rPr>
              <w:t>13</w:t>
            </w:r>
            <w:r>
              <w:rPr>
                <w:rFonts w:eastAsia="方正书宋_GBK" w:hint="eastAsia"/>
                <w:spacing w:val="-4"/>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292</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外商投资演出场所经营单位设立审批</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营业性演出许可证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《营业性演出管理条例》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市文化旅游部门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13</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293</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港、澳地</w:t>
            </w:r>
            <w:r>
              <w:rPr>
                <w:rFonts w:eastAsia="方正书宋_GBK" w:hint="eastAsia"/>
                <w:sz w:val="21"/>
                <w:szCs w:val="21"/>
              </w:rPr>
              <w:t>区投资者在内地投资设立合资、合作、独资经营的演出场所经营单位审批</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营业性演出许可证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《营业性演出管理条例》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市文化旅游部门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13</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294</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台湾地区投资者在大陆投资设立合资、合作经营的演出场所经营单位审批</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营业性演出许可证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《营业性演出管理条例》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市文化旅游部门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实现申请、审批全程</w:t>
            </w:r>
            <w:r>
              <w:rPr>
                <w:rFonts w:eastAsia="方正书宋_GBK" w:hint="eastAsia"/>
                <w:sz w:val="21"/>
                <w:szCs w:val="21"/>
              </w:rPr>
              <w:t>网上办理。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13</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295</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外商投资演出经纪机构设立审批</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营业性演出许可证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《营业性演出管理条例》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文化和旅游部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pacing w:val="-4"/>
                <w:sz w:val="21"/>
                <w:szCs w:val="21"/>
              </w:rPr>
              <w:t>实现申请、审批全程网上办理。</w:t>
            </w:r>
            <w:r>
              <w:rPr>
                <w:rFonts w:eastAsia="方正书宋_GBK" w:hint="eastAsia"/>
                <w:spacing w:val="-4"/>
                <w:sz w:val="21"/>
                <w:szCs w:val="21"/>
              </w:rPr>
              <w:t>2</w:t>
            </w:r>
            <w:r>
              <w:rPr>
                <w:rFonts w:eastAsia="方正书宋_GBK" w:hint="eastAsia"/>
                <w:spacing w:val="-4"/>
                <w:sz w:val="21"/>
                <w:szCs w:val="21"/>
              </w:rPr>
              <w:t>．将审批时限由</w:t>
            </w:r>
            <w:r>
              <w:rPr>
                <w:rFonts w:eastAsia="方正书宋_GBK" w:hint="eastAsia"/>
                <w:spacing w:val="-4"/>
                <w:sz w:val="21"/>
                <w:szCs w:val="21"/>
              </w:rPr>
              <w:t>20</w:t>
            </w:r>
            <w:r>
              <w:rPr>
                <w:rFonts w:eastAsia="方正书宋_GBK" w:hint="eastAsia"/>
                <w:spacing w:val="-4"/>
                <w:sz w:val="21"/>
                <w:szCs w:val="21"/>
              </w:rPr>
              <w:t>个工作日压减至</w:t>
            </w:r>
            <w:r>
              <w:rPr>
                <w:rFonts w:eastAsia="方正书宋_GBK" w:hint="eastAsia"/>
                <w:spacing w:val="-4"/>
                <w:sz w:val="21"/>
                <w:szCs w:val="21"/>
              </w:rPr>
              <w:t>13</w:t>
            </w:r>
            <w:r>
              <w:rPr>
                <w:rFonts w:eastAsia="方正书宋_GBK" w:hint="eastAsia"/>
                <w:spacing w:val="-4"/>
                <w:sz w:val="21"/>
                <w:szCs w:val="21"/>
              </w:rPr>
              <w:t>个工作日。</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296</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文化和旅</w:t>
            </w:r>
            <w:r>
              <w:rPr>
                <w:rFonts w:eastAsia="方正书宋_GBK" w:hint="eastAsia"/>
                <w:sz w:val="21"/>
                <w:szCs w:val="21"/>
              </w:rPr>
              <w:t>游部</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港、澳地区投资者在内地投资设立合资、合作、独资经营的演出经纪机构的审批</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营业性演出许可证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《营业性演出管理条例》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市文化旅游部门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13</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297</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台湾地区投资者在大陆投资设立合资、合作经营的演出经纪机构的审批</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营业性演出许可证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《营业性演出管理条例》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市文化旅游部门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w:t>
            </w:r>
            <w:r>
              <w:rPr>
                <w:rFonts w:eastAsia="方正书宋_GBK" w:hint="eastAsia"/>
                <w:sz w:val="21"/>
                <w:szCs w:val="21"/>
              </w:rPr>
              <w:t>、审批全程网上办理。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13</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298</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港、澳服务提供者在内地设立内地方控股合资演出团体审批</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营业性演出许可证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《营业性演出管理条例》《内地与香港关于建立更紧密经贸关系的安排》《内地与澳门关于建立更紧密经贸关系的安排》</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市文化旅游部门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13</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w:t>
            </w:r>
            <w:r>
              <w:rPr>
                <w:rFonts w:eastAsia="方正书宋_GBK" w:hint="eastAsia"/>
                <w:sz w:val="21"/>
                <w:szCs w:val="21"/>
              </w:rPr>
              <w:t>机、一公开”监管，发现违法违规行为要依法查处。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299</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旅行社设立许可</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旅行社业务经营许可证</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《中华人民共和国旅游法》《旅行社条例》</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区县文化旅游部门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推广网上业务办理。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压缩审批时限，将审批时限从法定审批时限压缩三分之一。</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精简审批材料，在线获取核验营业执照等材料。</w:t>
            </w:r>
            <w:r>
              <w:rPr>
                <w:rFonts w:eastAsia="方正书宋_GBK" w:hint="eastAsia"/>
                <w:sz w:val="21"/>
                <w:szCs w:val="21"/>
              </w:rPr>
              <w:t>4</w:t>
            </w:r>
            <w:r>
              <w:rPr>
                <w:rFonts w:eastAsia="方正书宋_GBK" w:hint="eastAsia"/>
                <w:spacing w:val="-6"/>
                <w:sz w:val="21"/>
                <w:szCs w:val="21"/>
              </w:rPr>
              <w:t>．</w:t>
            </w:r>
            <w:r>
              <w:rPr>
                <w:rFonts w:eastAsia="方正书宋_GBK" w:hint="eastAsia"/>
                <w:sz w:val="21"/>
                <w:szCs w:val="21"/>
              </w:rPr>
              <w:t>公示审批程序、受理条件和办理标准，公开办理进度。</w:t>
            </w:r>
            <w:r>
              <w:rPr>
                <w:rFonts w:eastAsia="方正书宋_GBK" w:hint="eastAsia"/>
                <w:sz w:val="21"/>
                <w:szCs w:val="21"/>
              </w:rPr>
              <w:t>5</w:t>
            </w:r>
            <w:r>
              <w:rPr>
                <w:rFonts w:eastAsia="方正书宋_GBK" w:hint="eastAsia"/>
                <w:spacing w:val="-6"/>
                <w:sz w:val="21"/>
                <w:szCs w:val="21"/>
              </w:rPr>
              <w:t>．</w:t>
            </w:r>
            <w:r>
              <w:rPr>
                <w:rFonts w:eastAsia="方正书宋_GBK" w:hint="eastAsia"/>
                <w:sz w:val="21"/>
                <w:szCs w:val="21"/>
              </w:rPr>
              <w:t>推进部门间信息共享应用。</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开展“双随机、一公开”监管，发现未经许可经营旅行社业务，出租、出借、转</w:t>
            </w:r>
            <w:r>
              <w:rPr>
                <w:rFonts w:eastAsia="方正书宋_GBK" w:hint="eastAsia"/>
                <w:sz w:val="21"/>
                <w:szCs w:val="21"/>
              </w:rPr>
              <w:t>让业务经营许可证等违法违规行为的，要依法查处并公开结果。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300</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外商投资旅行社业务许可</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旅行社业务经营许可证</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《旅行社条例》</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市文化旅游部门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网上公布审批程序、受理条件、办理标准，公开办理进度。</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开展“双随机、一公开”监管，发现未经许可经营旅行社业务，出租、出借、转让业务经营许可证，未经许可经营出境旅游、边境旅游业务等违法违规行为要依法查处。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w:t>
            </w:r>
            <w:r>
              <w:rPr>
                <w:rFonts w:eastAsia="方正书宋_GBK" w:hint="eastAsia"/>
                <w:sz w:val="21"/>
                <w:szCs w:val="21"/>
              </w:rPr>
              <w:t>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301</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旅行社经营出国旅游业务审批</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旅行社业务经营许可证</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《中华人民共和国旅游法》《旅行社条例》</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文化和旅游部；市文化旅游部门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网上公布审批程序、受理条件、办理标准，公开办理进度。</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开展“双随机、一公开”监管，发现未经许可经营旅行社业务，出租、出借、转让业务经营许可证，未经许可经营出境旅游、边境旅游业务等违法违规行为要依法查处。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302</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旅行社经营赴港澳旅游业务审</w:t>
            </w:r>
            <w:r>
              <w:rPr>
                <w:rFonts w:eastAsia="方正书宋_GBK" w:hint="eastAsia"/>
                <w:sz w:val="21"/>
                <w:szCs w:val="21"/>
              </w:rPr>
              <w:t>批</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旅行社业务经营许可证</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《中华人民共和国旅游法》《旅行社条例》</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文化和旅游部；市文化旅游部门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网上公布审批程序、受理条件、办理标准，公开办理进度。</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开展“双随机、一公开”监管，发现未经许可经营旅行社业务，出租、出借、转让业务经营许可证，未经许可经营出境旅游等违法违规行为要依法查处。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303</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旅行社经营边境游资格审批</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旅行社业务经营许可证</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《中华人民共和国旅游法》</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市文化旅游部门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网上公布审批程序、受理条件、办理标准，公开办理进度。</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开展“双随机、一公开”监管，发现未经许可经营旅行社业务，出租、出借、转让业务经营许可证，未经许可经营边境旅游业务等违法违规行为要依法查处。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304</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文化和旅游部</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美术品进出口经营活动审批</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市文化旅游部门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13</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305</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饮用水供水单位卫生许可</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卫生许可证</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《中华人民共和国传染病防治法》</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区县卫生健康部门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不再要求申请人提供从业人员健康体检合格证明。</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强化部门协同监管，卫生健康部门向供水主管部门通报对饮用水供水单位的监督检查情况。</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畅通投诉举报渠道，依法及时处理投诉举报。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306</w:t>
            </w:r>
          </w:p>
        </w:tc>
        <w:tc>
          <w:tcPr>
            <w:tcW w:w="1186"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生产用于</w:t>
            </w:r>
            <w:r>
              <w:rPr>
                <w:rFonts w:eastAsia="方正书宋_GBK" w:hint="eastAsia"/>
                <w:sz w:val="21"/>
                <w:szCs w:val="21"/>
              </w:rPr>
              <w:t>传染病防治的消毒产品的单位审批</w:t>
            </w:r>
          </w:p>
        </w:tc>
        <w:tc>
          <w:tcPr>
            <w:tcW w:w="1442"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消毒产品生产企业卫生许可证</w:t>
            </w:r>
          </w:p>
        </w:tc>
        <w:tc>
          <w:tcPr>
            <w:tcW w:w="1595"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《中华人民共和国传染病防治法》</w:t>
            </w:r>
          </w:p>
        </w:tc>
        <w:tc>
          <w:tcPr>
            <w:tcW w:w="1190"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市卫生健康部门</w:t>
            </w: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推动实现申请、审批全程网上办理并在网上公开办理进度。</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14</w:t>
            </w:r>
            <w:r>
              <w:rPr>
                <w:rFonts w:eastAsia="方正书宋_GBK" w:hint="eastAsia"/>
                <w:sz w:val="21"/>
                <w:szCs w:val="21"/>
              </w:rPr>
              <w:t>个工作日。</w:t>
            </w:r>
            <w:r>
              <w:rPr>
                <w:rFonts w:eastAsia="方正书宋_GBK" w:hint="eastAsia"/>
                <w:sz w:val="21"/>
                <w:szCs w:val="21"/>
              </w:rPr>
              <w:t>3</w:t>
            </w:r>
            <w:r>
              <w:rPr>
                <w:rFonts w:eastAsia="方正书宋_GBK" w:hint="eastAsia"/>
                <w:sz w:val="21"/>
                <w:szCs w:val="21"/>
              </w:rPr>
              <w:t>．不再要求申请人提供营业执照复印件。</w:t>
            </w:r>
          </w:p>
        </w:tc>
        <w:tc>
          <w:tcPr>
            <w:tcW w:w="5571" w:type="dxa"/>
            <w:tcMar>
              <w:top w:w="57" w:type="dxa"/>
              <w:left w:w="68" w:type="dxa"/>
              <w:bottom w:w="57" w:type="dxa"/>
              <w:right w:w="68" w:type="dxa"/>
            </w:tcMar>
            <w:vAlign w:val="center"/>
          </w:tcPr>
          <w:p w:rsidR="00000000" w:rsidRDefault="00BA5752">
            <w:pPr>
              <w:spacing w:line="294"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对违法宣传疗效、非法添加违禁物质等问题开展专项整治。</w:t>
            </w:r>
            <w:r>
              <w:rPr>
                <w:rFonts w:eastAsia="方正书宋_GBK" w:hint="eastAsia"/>
                <w:sz w:val="21"/>
                <w:szCs w:val="21"/>
              </w:rPr>
              <w:t>3</w:t>
            </w:r>
            <w:r>
              <w:rPr>
                <w:rFonts w:eastAsia="方正书宋_GBK" w:hint="eastAsia"/>
                <w:sz w:val="21"/>
                <w:szCs w:val="21"/>
              </w:rPr>
              <w:t>．开展消毒产品生产企业分类监督、综合评价试点工作。</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307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个人剂量监测、放射防护器材和含放射性产品</w:t>
            </w:r>
            <w:r>
              <w:rPr>
                <w:rFonts w:eastAsia="方正书宋_GBK" w:hint="eastAsia"/>
                <w:sz w:val="21"/>
                <w:szCs w:val="21"/>
              </w:rPr>
              <w:t>检测、医疗机构放射性危害评价等技术服务机构认定</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放射卫生技术服务机构资质证书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《中华人民共和国职业病防治法》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市卫生健康部门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不再要求申请人提供单位简介、质量管理手册和程序文件目录等材料。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开展“双随机、一公开”监管，发现违法违规行为的要依法查处并公开结果。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308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放射源诊疗技术和医用辐射机构许可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放射诊疗许可证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《中华人民共和国职业病防治法》《放射性同位素与射线装置安全和防护条例》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市、区县卫生健康部门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w:t>
            </w:r>
            <w:r>
              <w:rPr>
                <w:rFonts w:eastAsia="方正书宋_GBK" w:hint="eastAsia"/>
                <w:sz w:val="21"/>
                <w:szCs w:val="21"/>
              </w:rPr>
              <w:t>至</w:t>
            </w:r>
            <w:r>
              <w:rPr>
                <w:rFonts w:eastAsia="方正书宋_GBK" w:hint="eastAsia"/>
                <w:sz w:val="21"/>
                <w:szCs w:val="21"/>
              </w:rPr>
              <w:t>10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309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设置戒毒医疗机构或者医疗机构从事戒毒治疗业务许可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医疗机构执业许可证（副本备注“戒毒医疗服务”）</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《中华人民共和国禁毒法》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市卫生健康部门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对医疗机构开展定期校验，对医疗机构的戒毒治疗活动加强监督，发现问题要依法及时处理。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加强对戒毒诊疗新技术、新项目的临床管理。</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310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医疗机构</w:t>
            </w:r>
            <w:r>
              <w:rPr>
                <w:rFonts w:eastAsia="方正书宋_GBK" w:hint="eastAsia"/>
                <w:sz w:val="21"/>
                <w:szCs w:val="21"/>
              </w:rPr>
              <w:t>开展人类辅助生殖技术许可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医疗机构开展人类辅助生殖技术许可批件</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《国务院对确需保留的行政审批项目设定行政许可的决定》《计划生育技术服务</w:t>
            </w:r>
            <w:r>
              <w:rPr>
                <w:rFonts w:eastAsia="方正书宋_GBK" w:hint="eastAsia"/>
                <w:sz w:val="21"/>
                <w:szCs w:val="21"/>
              </w:rPr>
              <w:lastRenderedPageBreak/>
              <w:t>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市卫生健康部门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国家卫生健康委指导省级卫生健康部门每半年</w:t>
            </w:r>
            <w:r>
              <w:rPr>
                <w:rFonts w:eastAsia="方正书宋_GBK" w:hint="eastAsia"/>
                <w:sz w:val="21"/>
                <w:szCs w:val="21"/>
              </w:rPr>
              <w:t>1</w:t>
            </w:r>
            <w:r>
              <w:rPr>
                <w:rFonts w:eastAsia="方正书宋_GBK" w:hint="eastAsia"/>
                <w:sz w:val="21"/>
                <w:szCs w:val="21"/>
              </w:rPr>
              <w:t>次向社会公布已取得人类辅助生殖技术许可的医疗机构名单，以及本省（自治区、直辖市）人类辅助生殖技术配置规划落实情况，并在接到新的申请后</w:t>
            </w:r>
            <w:r>
              <w:rPr>
                <w:rFonts w:eastAsia="方正书宋_GBK" w:hint="eastAsia"/>
                <w:sz w:val="21"/>
                <w:szCs w:val="21"/>
              </w:rPr>
              <w:t>1</w:t>
            </w:r>
            <w:r>
              <w:rPr>
                <w:rFonts w:eastAsia="方正书宋_GBK" w:hint="eastAsia"/>
                <w:sz w:val="21"/>
                <w:szCs w:val="21"/>
              </w:rPr>
              <w:t>个月</w:t>
            </w:r>
            <w:r>
              <w:rPr>
                <w:rFonts w:eastAsia="方正书宋_GBK" w:hint="eastAsia"/>
                <w:sz w:val="21"/>
                <w:szCs w:val="21"/>
              </w:rPr>
              <w:lastRenderedPageBreak/>
              <w:t>内向社会公开申请机构信息。</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1</w:t>
            </w:r>
            <w:r>
              <w:rPr>
                <w:rFonts w:eastAsia="方正书宋_GBK" w:hint="eastAsia"/>
                <w:spacing w:val="-6"/>
                <w:sz w:val="21"/>
                <w:szCs w:val="21"/>
              </w:rPr>
              <w:t>．</w:t>
            </w:r>
            <w:r>
              <w:rPr>
                <w:rFonts w:eastAsia="方正书宋_GBK" w:hint="eastAsia"/>
                <w:sz w:val="21"/>
                <w:szCs w:val="21"/>
              </w:rPr>
              <w:t>完善有关信息系统，及时更新公布人类辅助生殖技术服务机构相关信息。</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建立健全质量控制体系，加强质量安全管理。</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开展“双随机、一</w:t>
            </w:r>
            <w:r>
              <w:rPr>
                <w:rFonts w:eastAsia="方正书宋_GBK" w:hint="eastAsia"/>
                <w:sz w:val="21"/>
                <w:szCs w:val="21"/>
              </w:rPr>
              <w:t>公开”监管，发现违法违规行为要依法查处并公开结果。</w:t>
            </w:r>
            <w:r>
              <w:rPr>
                <w:rFonts w:eastAsia="方正书宋_GBK" w:hint="eastAsia"/>
                <w:sz w:val="21"/>
                <w:szCs w:val="21"/>
              </w:rPr>
              <w:t>4</w:t>
            </w:r>
            <w:r>
              <w:rPr>
                <w:rFonts w:eastAsia="方正书宋_GBK" w:hint="eastAsia"/>
                <w:spacing w:val="-6"/>
                <w:sz w:val="21"/>
                <w:szCs w:val="21"/>
              </w:rPr>
              <w:t>．</w:t>
            </w:r>
            <w:r>
              <w:rPr>
                <w:rFonts w:eastAsia="方正书宋_GBK" w:hint="eastAsia"/>
                <w:sz w:val="21"/>
                <w:szCs w:val="21"/>
              </w:rPr>
              <w:t>加强行业自律和社会监督。</w:t>
            </w:r>
            <w:r>
              <w:rPr>
                <w:rFonts w:eastAsia="方正书宋_GBK" w:hint="eastAsia"/>
                <w:sz w:val="21"/>
                <w:szCs w:val="21"/>
              </w:rPr>
              <w:t>5</w:t>
            </w:r>
            <w:r>
              <w:rPr>
                <w:rFonts w:eastAsia="方正书宋_GBK" w:hint="eastAsia"/>
                <w:spacing w:val="-6"/>
                <w:sz w:val="21"/>
                <w:szCs w:val="21"/>
              </w:rPr>
              <w:t>．</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311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母婴保健专项技术服务许可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母婴保健技术服务执业许可证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《中华人民共和国母婴保健法》《中华人民共和国母婴保健法实施办法》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市、区县卫生健康部门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将开展婚前医学检查、产前筛查的母婴保健专项技术服务机构的审批权限下放至县级卫生健康部门。</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加强母婴保健专项技术质量控制。</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开展“双随机、一公开”监管，发现违法违规行为要依法查处并公开结果。</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加强产前诊断机构对产前筛查</w:t>
            </w:r>
            <w:r>
              <w:rPr>
                <w:rFonts w:eastAsia="方正书宋_GBK" w:hint="eastAsia"/>
                <w:sz w:val="21"/>
                <w:szCs w:val="21"/>
              </w:rPr>
              <w:t>机构的人员培训、技术指导和质量控制。</w:t>
            </w:r>
            <w:r>
              <w:rPr>
                <w:rFonts w:eastAsia="方正书宋_GBK" w:hint="eastAsia"/>
                <w:sz w:val="21"/>
                <w:szCs w:val="21"/>
              </w:rPr>
              <w:t>4</w:t>
            </w:r>
            <w:r>
              <w:rPr>
                <w:rFonts w:eastAsia="方正书宋_GBK" w:hint="eastAsia"/>
                <w:spacing w:val="-6"/>
                <w:sz w:val="21"/>
                <w:szCs w:val="21"/>
              </w:rPr>
              <w:t>．</w:t>
            </w:r>
            <w:r>
              <w:rPr>
                <w:rFonts w:eastAsia="方正书宋_GBK" w:hint="eastAsia"/>
                <w:sz w:val="21"/>
                <w:szCs w:val="21"/>
              </w:rPr>
              <w:t>加强信用监管，依法向社会公布母婴保健专项技术服务机构信用状况。</w:t>
            </w:r>
            <w:r>
              <w:rPr>
                <w:rFonts w:eastAsia="方正书宋_GBK" w:hint="eastAsia"/>
                <w:sz w:val="21"/>
                <w:szCs w:val="21"/>
              </w:rPr>
              <w:t>5</w:t>
            </w:r>
            <w:r>
              <w:rPr>
                <w:rFonts w:eastAsia="方正书宋_GBK" w:hint="eastAsia"/>
                <w:spacing w:val="-6"/>
                <w:sz w:val="21"/>
                <w:szCs w:val="21"/>
              </w:rPr>
              <w:t>．</w:t>
            </w:r>
            <w:r>
              <w:rPr>
                <w:rFonts w:eastAsia="方正书宋_GBK" w:hint="eastAsia"/>
                <w:sz w:val="21"/>
                <w:szCs w:val="21"/>
              </w:rPr>
              <w:t>依法及时处理投诉举报。</w:t>
            </w:r>
            <w:r>
              <w:rPr>
                <w:rFonts w:eastAsia="方正书宋_GBK" w:hint="eastAsia"/>
                <w:sz w:val="21"/>
                <w:szCs w:val="21"/>
              </w:rPr>
              <w:t>6</w:t>
            </w:r>
            <w:r>
              <w:rPr>
                <w:rFonts w:eastAsia="方正书宋_GBK" w:hint="eastAsia"/>
                <w:spacing w:val="-6"/>
                <w:sz w:val="21"/>
                <w:szCs w:val="21"/>
              </w:rPr>
              <w:t>．</w:t>
            </w:r>
            <w:r>
              <w:rPr>
                <w:rFonts w:eastAsia="方正书宋_GBK" w:hint="eastAsia"/>
                <w:sz w:val="21"/>
                <w:szCs w:val="21"/>
              </w:rPr>
              <w:t>加强母婴保健专项技术服务行业自律。</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312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医疗机构人体器官移植执业资格认定审批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医疗机构执业许可证（人体器官移植诊疗科目登记）</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《人体器官移植条例》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市卫生健康部门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实现网上提交申请材料。</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将专家评审时限由</w:t>
            </w:r>
            <w:r>
              <w:rPr>
                <w:rFonts w:eastAsia="方正书宋_GBK" w:hint="eastAsia"/>
                <w:sz w:val="21"/>
                <w:szCs w:val="21"/>
              </w:rPr>
              <w:t>90</w:t>
            </w:r>
            <w:r>
              <w:rPr>
                <w:rFonts w:eastAsia="方正书宋_GBK" w:hint="eastAsia"/>
                <w:sz w:val="21"/>
                <w:szCs w:val="21"/>
              </w:rPr>
              <w:t>天压减至</w:t>
            </w:r>
            <w:r>
              <w:rPr>
                <w:rFonts w:eastAsia="方正书宋_GBK" w:hint="eastAsia"/>
                <w:sz w:val="21"/>
                <w:szCs w:val="21"/>
              </w:rPr>
              <w:t>60</w:t>
            </w:r>
            <w:r>
              <w:rPr>
                <w:rFonts w:eastAsia="方正书宋_GBK" w:hint="eastAsia"/>
                <w:sz w:val="21"/>
                <w:szCs w:val="21"/>
              </w:rPr>
              <w:t>天。</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pacing w:val="-4"/>
                <w:sz w:val="21"/>
                <w:szCs w:val="21"/>
              </w:rPr>
              <w:t>国家卫生健康委应当加强对人体器官移植医疗机构的规划管理，并对省级卫生健康部门审批行为进行严格监管。</w:t>
            </w:r>
            <w:r>
              <w:rPr>
                <w:rFonts w:eastAsia="方正书宋_GBK" w:hint="eastAsia"/>
                <w:spacing w:val="-4"/>
                <w:sz w:val="21"/>
                <w:szCs w:val="21"/>
              </w:rPr>
              <w:t>2</w:t>
            </w:r>
            <w:r>
              <w:rPr>
                <w:rFonts w:eastAsia="方正书宋_GBK" w:hint="eastAsia"/>
                <w:spacing w:val="-4"/>
                <w:sz w:val="21"/>
                <w:szCs w:val="21"/>
              </w:rPr>
              <w:t>．健全以</w:t>
            </w:r>
            <w:r>
              <w:rPr>
                <w:rFonts w:eastAsia="方正书宋_GBK" w:hint="eastAsia"/>
                <w:spacing w:val="-4"/>
                <w:sz w:val="21"/>
                <w:szCs w:val="21"/>
              </w:rPr>
              <w:t>信息化监管为主、随机飞行检查为辅的监管机制，针对薄弱领域和存在的问题进行重点监管。</w:t>
            </w:r>
            <w:r>
              <w:rPr>
                <w:rFonts w:eastAsia="方正书宋_GBK" w:hint="eastAsia"/>
                <w:spacing w:val="-4"/>
                <w:sz w:val="21"/>
                <w:szCs w:val="21"/>
              </w:rPr>
              <w:t>3</w:t>
            </w:r>
            <w:r>
              <w:rPr>
                <w:rFonts w:eastAsia="方正书宋_GBK" w:hint="eastAsia"/>
                <w:spacing w:val="-4"/>
                <w:sz w:val="21"/>
                <w:szCs w:val="21"/>
              </w:rPr>
              <w:t>．会同有关部门完善防范打击组织出卖人体器官违法犯罪数据资源共享机制和联动机制。</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313</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医疗机构（三级医院、三级妇幼保健院、急救中心、急救站、临床检验中心、中外合资合作医疗机构、港澳台独资医疗机构）设置审批</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设置医疗机构批准书</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《医疗机构管理条例》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区县卫生健康部门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加快推广电子化审批。</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对医疗机构开展定期校验，加强对医疗机构执业活动的监管，发现违法违规行为要依法查处并公开结果。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组织开</w:t>
            </w:r>
            <w:r>
              <w:rPr>
                <w:rFonts w:eastAsia="方正书宋_GBK" w:hint="eastAsia"/>
                <w:sz w:val="21"/>
                <w:szCs w:val="21"/>
              </w:rPr>
              <w:t>展医疗机构评审。</w:t>
            </w:r>
            <w:r>
              <w:rPr>
                <w:rFonts w:eastAsia="方正书宋_GBK" w:hint="eastAsia"/>
                <w:sz w:val="21"/>
                <w:szCs w:val="21"/>
              </w:rPr>
              <w:t>3</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314</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医疗机构（不含诊所）执业登记</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医疗机构执业许可证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《医疗机构管理条例》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市、区县卫生健康部门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取消医疗机构验资证明。</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实现医疗机构电子化注册登记。</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对医疗机构开展定期校验，加强对医疗机构执业活动的监管，发现违法违规行为要依法查处并公开结果。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组织开展医疗机构评审。</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315</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社会办医疗机构甲类大型医用设备配置许可</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甲类大型医用设备配置许可证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《医疗器械监督管理条例》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国家卫生健康委</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实现申请、审批全程网上办理并在网上公布审批程序、受理条件、评审标准，公开办理进度。</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不再要求申请人提供医疗机构执业许可证副本复印件。</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加强医疗机构执业活动监管，发现违法违规行为要依法查处并公开结果。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加强信用监管，向社会公布配置甲类大型医用设备医疗机构的信用状况。</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依法及时处理投诉举报。</w:t>
            </w:r>
            <w:r>
              <w:rPr>
                <w:rFonts w:eastAsia="方正书宋_GBK" w:hint="eastAsia"/>
                <w:sz w:val="21"/>
                <w:szCs w:val="21"/>
              </w:rPr>
              <w:t>4</w:t>
            </w:r>
            <w:r>
              <w:rPr>
                <w:rFonts w:eastAsia="方正书宋_GBK" w:hint="eastAsia"/>
                <w:spacing w:val="-6"/>
                <w:sz w:val="21"/>
                <w:szCs w:val="21"/>
              </w:rPr>
              <w:t>．</w:t>
            </w:r>
            <w:r>
              <w:rPr>
                <w:rFonts w:eastAsia="方正书宋_GBK" w:hint="eastAsia"/>
                <w:sz w:val="21"/>
                <w:szCs w:val="21"/>
              </w:rPr>
              <w:t>加强行业自律。</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316</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职业卫生技术服务机构乙级资质认可</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职业卫生技术服务机构资质证书</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《中华人民共和国职业病防治法》</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市卫生健康部门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pacing w:val="-2"/>
                <w:sz w:val="21"/>
                <w:szCs w:val="21"/>
              </w:rPr>
              <w:t>将职业卫</w:t>
            </w:r>
            <w:r>
              <w:rPr>
                <w:rFonts w:eastAsia="方正书宋_GBK" w:hint="eastAsia"/>
                <w:spacing w:val="-2"/>
                <w:sz w:val="21"/>
                <w:szCs w:val="21"/>
              </w:rPr>
              <w:t>生技术服务机构资质由三级调</w:t>
            </w:r>
            <w:r>
              <w:rPr>
                <w:rFonts w:eastAsia="方正书宋_GBK" w:hint="eastAsia"/>
                <w:sz w:val="21"/>
                <w:szCs w:val="21"/>
              </w:rPr>
              <w:t>整为一级，明确由省级卫生健康部门负责审批，执业地域范围明确为全国。</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取消</w:t>
            </w:r>
            <w:r>
              <w:rPr>
                <w:rFonts w:eastAsia="方正书宋_GBK" w:hint="eastAsia"/>
                <w:sz w:val="21"/>
                <w:szCs w:val="21"/>
              </w:rPr>
              <w:lastRenderedPageBreak/>
              <w:t>设区的市级卫生健康部门初审环节。</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取消对注册资金和固定资产的要求。</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lastRenderedPageBreak/>
              <w:t>1</w:t>
            </w:r>
            <w:r>
              <w:rPr>
                <w:rFonts w:eastAsia="方正书宋_GBK" w:hint="eastAsia"/>
                <w:spacing w:val="-6"/>
                <w:sz w:val="21"/>
                <w:szCs w:val="21"/>
              </w:rPr>
              <w:t>．</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317</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血站（含脐带血造血干细胞库）设立及执业审批</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脐带血造血干细胞库设置批准书、血站执业许可证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《中华人民共和国献血法》</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国家卫生健康委；市卫生健康部门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实现网上提交申请材料。</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w:t>
            </w:r>
            <w:r>
              <w:rPr>
                <w:rFonts w:eastAsia="方正书宋_GBK" w:hint="eastAsia"/>
                <w:sz w:val="21"/>
                <w:szCs w:val="21"/>
              </w:rPr>
              <w:t>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利用信息化手段加强监管。</w:t>
            </w:r>
            <w:r>
              <w:rPr>
                <w:rFonts w:eastAsia="方正书宋_GBK" w:hint="eastAsia"/>
                <w:sz w:val="21"/>
                <w:szCs w:val="21"/>
              </w:rPr>
              <w:t>3</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318</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单采血浆站设置审批及许可证核发</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单采血浆许可证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《血液制品管理条例》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市、区县卫生健康部门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实现网上提交申请材料。</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利用信息化手段加强监管。</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319</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医</w:t>
            </w:r>
            <w:r>
              <w:rPr>
                <w:rFonts w:eastAsia="方正书宋_GBK" w:hint="eastAsia"/>
                <w:sz w:val="21"/>
                <w:szCs w:val="21"/>
              </w:rPr>
              <w:t>疗机构设置人类精子库审批</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人类精子库批准证书</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市卫生健康部门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国家卫生健康委指导省级卫生健康部门每半年</w:t>
            </w:r>
            <w:r>
              <w:rPr>
                <w:rFonts w:eastAsia="方正书宋_GBK" w:hint="eastAsia"/>
                <w:sz w:val="21"/>
                <w:szCs w:val="21"/>
              </w:rPr>
              <w:t>1</w:t>
            </w:r>
            <w:r>
              <w:rPr>
                <w:rFonts w:eastAsia="方正书宋_GBK" w:hint="eastAsia"/>
                <w:sz w:val="21"/>
                <w:szCs w:val="21"/>
              </w:rPr>
              <w:t>次向社会公布已取得设置人类精子库许可的医疗机构名单，以及本省（自治区、直辖市）人类精子库应用规划落实情况，并在接到新的设置申请后</w:t>
            </w:r>
            <w:r>
              <w:rPr>
                <w:rFonts w:eastAsia="方正书宋_GBK" w:hint="eastAsia"/>
                <w:sz w:val="21"/>
                <w:szCs w:val="21"/>
              </w:rPr>
              <w:t>1</w:t>
            </w:r>
            <w:r>
              <w:rPr>
                <w:rFonts w:eastAsia="方正书宋_GBK" w:hint="eastAsia"/>
                <w:sz w:val="21"/>
                <w:szCs w:val="21"/>
              </w:rPr>
              <w:t>个月内向社会公开申请机构信息。</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完善有关信息系统，及时更新公布人类精子库相关信息。</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建立健全质量控制体系，加强质量安全管理。</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开展“双随机、一公开”监管，发现违法违规行为要依法查处并公开结果。</w:t>
            </w:r>
            <w:r>
              <w:rPr>
                <w:rFonts w:eastAsia="方正书宋_GBK" w:hint="eastAsia"/>
                <w:sz w:val="21"/>
                <w:szCs w:val="21"/>
              </w:rPr>
              <w:t>4</w:t>
            </w:r>
            <w:r>
              <w:rPr>
                <w:rFonts w:eastAsia="方正书宋_GBK" w:hint="eastAsia"/>
                <w:spacing w:val="-6"/>
                <w:sz w:val="21"/>
                <w:szCs w:val="21"/>
              </w:rPr>
              <w:t>．</w:t>
            </w:r>
            <w:r>
              <w:rPr>
                <w:rFonts w:eastAsia="方正书宋_GBK" w:hint="eastAsia"/>
                <w:sz w:val="21"/>
                <w:szCs w:val="21"/>
              </w:rPr>
              <w:t>加强行业自</w:t>
            </w:r>
            <w:r>
              <w:rPr>
                <w:rFonts w:eastAsia="方正书宋_GBK" w:hint="eastAsia"/>
                <w:sz w:val="21"/>
                <w:szCs w:val="21"/>
              </w:rPr>
              <w:t>律和社会监督。</w:t>
            </w:r>
            <w:r>
              <w:rPr>
                <w:rFonts w:eastAsia="方正书宋_GBK" w:hint="eastAsia"/>
                <w:sz w:val="21"/>
                <w:szCs w:val="21"/>
              </w:rPr>
              <w:t>5</w:t>
            </w:r>
            <w:r>
              <w:rPr>
                <w:rFonts w:eastAsia="方正书宋_GBK" w:hint="eastAsia"/>
                <w:spacing w:val="-6"/>
                <w:sz w:val="21"/>
                <w:szCs w:val="21"/>
              </w:rPr>
              <w:t>．</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320</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国家卫生健康委</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麻醉药品和第一类精神药品购用许可</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麻醉药品和第一类精神药品购用印鉴卡</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《麻醉药品和精神药品管理条例》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市、区县卫生健康部门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不再要求申请人提供医疗机构执业许可证副本复印件。</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严格执行对麻醉药品和精神药品采购、处方开具、临床合理使用、回收、销毁等各项规定，发现问题依法及时处理。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实时统计和跟踪药品使用情况，掌握印鉴卡管理状态，实现麻醉药品和精神药品全程闭环管理。</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321</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应急部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海洋石油天然气企业安全生产许可</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安全生</w:t>
            </w:r>
            <w:r>
              <w:rPr>
                <w:rFonts w:eastAsia="方正书宋_GBK" w:hint="eastAsia"/>
                <w:sz w:val="21"/>
                <w:szCs w:val="21"/>
              </w:rPr>
              <w:t>产许可证（非煤矿山）</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《安全生产许可证条例》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应急部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不再要求申请人提交海洋石油特种设备合格检测报告并取得安全使用证或安全标志。</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强化海上石油生产设施设备的建造、安装、使用发证检验制度，指导第三方中介机构开展自律管理。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压实企业安全生产主体责任，强化自身日常监督检查，及时查处违法违规行为。</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强化对从事海洋石油生产企业的安全监管，发现问题依法严肃查处。</w:t>
            </w:r>
            <w:r>
              <w:rPr>
                <w:rFonts w:eastAsia="方正书宋_GBK" w:hint="eastAsia"/>
                <w:sz w:val="21"/>
                <w:szCs w:val="21"/>
              </w:rPr>
              <w:t>4</w:t>
            </w:r>
            <w:r>
              <w:rPr>
                <w:rFonts w:eastAsia="方正书宋_GBK" w:hint="eastAsia"/>
                <w:spacing w:val="-6"/>
                <w:sz w:val="21"/>
                <w:szCs w:val="21"/>
              </w:rPr>
              <w:t>．</w:t>
            </w:r>
            <w:r>
              <w:rPr>
                <w:rFonts w:eastAsia="方正书宋_GBK" w:hint="eastAsia"/>
                <w:sz w:val="21"/>
                <w:szCs w:val="21"/>
              </w:rPr>
              <w:t>健全安全生产黑名单制度，对失信企业及其有关人员开展失信惩戒。</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322</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应急部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安全生产检测检验机</w:t>
            </w:r>
            <w:r>
              <w:rPr>
                <w:rFonts w:eastAsia="方正书宋_GBK" w:hint="eastAsia"/>
                <w:sz w:val="21"/>
                <w:szCs w:val="21"/>
              </w:rPr>
              <w:t>构资质认可</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安全生产检测检验机构资质证书</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《中华人民共和国安全生产法》</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市应急管理部门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pacing w:val="-2"/>
                <w:sz w:val="21"/>
                <w:szCs w:val="21"/>
              </w:rPr>
              <w:t>不再将安全生产检测检验机构取得法定</w:t>
            </w:r>
            <w:r>
              <w:rPr>
                <w:rFonts w:eastAsia="方正书宋_GBK" w:hint="eastAsia"/>
                <w:sz w:val="21"/>
                <w:szCs w:val="21"/>
              </w:rPr>
              <w:t>计量认证作为前置条件。</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推行法定代表人承诺、公司承诺管理，对申请材料真实性、固定资产等实行告知承诺。</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依托有关平台，提供统一信息查询服务，便于机构跨区域从业和属地监管。</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制定全国统一的机构资质认定标准和执法标准，明确监管管辖权，规范自由裁量权。</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开展“双随机、一公开”监管和信用监管，加强执法监督，依法依规对失信主体实行失信惩戒。</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加强对安全生产检测检验机构有关信</w:t>
            </w:r>
            <w:r>
              <w:rPr>
                <w:rFonts w:eastAsia="方正书宋_GBK" w:hint="eastAsia"/>
                <w:sz w:val="21"/>
                <w:szCs w:val="21"/>
              </w:rPr>
              <w:t>息的共享和公开，接受社会监督。</w:t>
            </w:r>
            <w:r>
              <w:rPr>
                <w:rFonts w:eastAsia="方正书宋_GBK" w:hint="eastAsia"/>
                <w:sz w:val="21"/>
                <w:szCs w:val="21"/>
              </w:rPr>
              <w:t>4</w:t>
            </w:r>
            <w:r>
              <w:rPr>
                <w:rFonts w:eastAsia="方正书宋_GBK" w:hint="eastAsia"/>
                <w:spacing w:val="-6"/>
                <w:sz w:val="21"/>
                <w:szCs w:val="21"/>
              </w:rPr>
              <w:t>．</w:t>
            </w:r>
            <w:r>
              <w:rPr>
                <w:rFonts w:eastAsia="方正书宋_GBK" w:hint="eastAsia"/>
                <w:sz w:val="21"/>
                <w:szCs w:val="21"/>
              </w:rPr>
              <w:t>发挥行业组织自律作用，完善技术仲裁工作机制。</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323</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应急部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安全评价机构资质认可</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安全评价机构资质证书</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《中华人民共和国安全生产法》</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市应急管理部门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加快推动信息共享，不再要求申请人提供安全工程师等人员资格证明材料，实行联网查询。</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推行法定代表人承诺、公司承诺管理，对申请材料真实性、固定资产、办公面积等实行告知承诺。</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健全安全评价机构审批工作制度，制定全国统一的机构资质认定标准和执法标准，明确监管管辖权，规范自由裁量权。</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开展“双随机、一公开”</w:t>
            </w:r>
            <w:r>
              <w:rPr>
                <w:rFonts w:eastAsia="方正书宋_GBK" w:hint="eastAsia"/>
                <w:sz w:val="21"/>
                <w:szCs w:val="21"/>
              </w:rPr>
              <w:t>监管和信用监管，加强执法监督，依法依规对失信主体开展失信惩戒。</w:t>
            </w:r>
            <w:r>
              <w:rPr>
                <w:rFonts w:eastAsia="方正书宋_GBK" w:hint="eastAsia"/>
                <w:sz w:val="21"/>
                <w:szCs w:val="21"/>
              </w:rPr>
              <w:t>3</w:t>
            </w:r>
            <w:r>
              <w:rPr>
                <w:rFonts w:eastAsia="方正书宋_GBK" w:hint="eastAsia"/>
                <w:spacing w:val="-6"/>
                <w:sz w:val="21"/>
                <w:szCs w:val="21"/>
              </w:rPr>
              <w:t>．</w:t>
            </w:r>
            <w:r>
              <w:rPr>
                <w:rFonts w:eastAsia="方正书宋_GBK" w:hint="eastAsia"/>
                <w:sz w:val="21"/>
                <w:szCs w:val="21"/>
              </w:rPr>
              <w:t>加强对安全评价机构有关信息的共享和公开，接受社会监督。</w:t>
            </w:r>
            <w:r>
              <w:rPr>
                <w:rFonts w:eastAsia="方正书宋_GBK" w:hint="eastAsia"/>
                <w:sz w:val="21"/>
                <w:szCs w:val="21"/>
              </w:rPr>
              <w:t>4</w:t>
            </w:r>
            <w:r>
              <w:rPr>
                <w:rFonts w:eastAsia="方正书宋_GBK" w:hint="eastAsia"/>
                <w:spacing w:val="-6"/>
                <w:sz w:val="21"/>
                <w:szCs w:val="21"/>
              </w:rPr>
              <w:t>．</w:t>
            </w:r>
            <w:r>
              <w:rPr>
                <w:rFonts w:eastAsia="方正书宋_GBK" w:hint="eastAsia"/>
                <w:sz w:val="21"/>
                <w:szCs w:val="21"/>
              </w:rPr>
              <w:t>发挥行业组织自律作用，完善技术仲裁工作机制。</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324</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应急部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烟花爆竹生产企业安全生产许可证核发</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烟花爆竹生产企业安全生产许可证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《安全生产许可证条例》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市应急管理部门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将审批时限由</w:t>
            </w:r>
            <w:r>
              <w:rPr>
                <w:rFonts w:eastAsia="方正书宋_GBK" w:hint="eastAsia"/>
                <w:sz w:val="21"/>
                <w:szCs w:val="21"/>
              </w:rPr>
              <w:t>45</w:t>
            </w:r>
            <w:r>
              <w:rPr>
                <w:rFonts w:eastAsia="方正书宋_GBK" w:hint="eastAsia"/>
                <w:sz w:val="21"/>
                <w:szCs w:val="21"/>
              </w:rPr>
              <w:t>个工作日压减至</w:t>
            </w:r>
            <w:r>
              <w:rPr>
                <w:rFonts w:eastAsia="方正书宋_GBK" w:hint="eastAsia"/>
                <w:sz w:val="21"/>
                <w:szCs w:val="21"/>
              </w:rPr>
              <w:t>30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pacing w:val="-4"/>
                <w:sz w:val="21"/>
                <w:szCs w:val="21"/>
              </w:rPr>
              <w:t>开展“双随机、一公开”监管，发现违法违规行为要依法严查重处并公开结果。</w:t>
            </w:r>
            <w:r>
              <w:rPr>
                <w:rFonts w:eastAsia="方正书宋_GBK" w:hint="eastAsia"/>
                <w:spacing w:val="-4"/>
                <w:sz w:val="21"/>
                <w:szCs w:val="21"/>
              </w:rPr>
              <w:t>2</w:t>
            </w:r>
            <w:r>
              <w:rPr>
                <w:rFonts w:eastAsia="方正书宋_GBK" w:hint="eastAsia"/>
                <w:spacing w:val="-4"/>
                <w:sz w:val="21"/>
                <w:szCs w:val="21"/>
              </w:rPr>
              <w:t>．加强信用监管，依法向社会公布烟花爆竹生产企</w:t>
            </w:r>
            <w:r>
              <w:rPr>
                <w:rFonts w:eastAsia="方正书宋_GBK" w:hint="eastAsia"/>
                <w:spacing w:val="-4"/>
                <w:sz w:val="21"/>
                <w:szCs w:val="21"/>
              </w:rPr>
              <w:t>业信用状况，依法依规对失信主体开展失信惩戒。</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325</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应急部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烟花爆竹经营（批发）许可证核发</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烟花爆竹经营（批发）许可证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《烟花爆竹安全管理条例》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市应急管理部门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将审批时限由</w:t>
            </w:r>
            <w:r>
              <w:rPr>
                <w:rFonts w:eastAsia="方正书宋_GBK" w:hint="eastAsia"/>
                <w:sz w:val="21"/>
                <w:szCs w:val="21"/>
              </w:rPr>
              <w:t>30</w:t>
            </w:r>
            <w:r>
              <w:rPr>
                <w:rFonts w:eastAsia="方正书宋_GBK" w:hint="eastAsia"/>
                <w:sz w:val="21"/>
                <w:szCs w:val="21"/>
              </w:rPr>
              <w:t>个工作日压减至</w:t>
            </w:r>
            <w:r>
              <w:rPr>
                <w:rFonts w:eastAsia="方正书宋_GBK" w:hint="eastAsia"/>
                <w:sz w:val="21"/>
                <w:szCs w:val="21"/>
              </w:rPr>
              <w:t>20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开展“双随机、一公开”监管，发现违法违规行为要依法严查重处并公开结果。</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加强信用监管，依法向社会公布烟花爆竹经营（批发）企业信用状况，依法依规对失信主体开展失信惩戒。</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326</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应急部</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烟花爆竹经营（零售）许可证核发</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烟花爆竹经营（零售）许</w:t>
            </w:r>
            <w:r>
              <w:rPr>
                <w:rFonts w:eastAsia="方正书宋_GBK" w:hint="eastAsia"/>
                <w:sz w:val="21"/>
                <w:szCs w:val="21"/>
              </w:rPr>
              <w:t>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《烟花爆竹安全管理条例》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区县应急管理部门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pacing w:val="-6"/>
                <w:sz w:val="21"/>
                <w:szCs w:val="21"/>
              </w:rPr>
              <w:t>．</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．开展“双随机、一公开”监管，发现违法违规行为要依法严查重处并公开结果。</w:t>
            </w:r>
            <w:r>
              <w:rPr>
                <w:rFonts w:eastAsia="方正书宋_GBK" w:hint="eastAsia"/>
                <w:spacing w:val="-6"/>
                <w:sz w:val="21"/>
                <w:szCs w:val="21"/>
              </w:rPr>
              <w:t>2</w:t>
            </w:r>
            <w:r>
              <w:rPr>
                <w:rFonts w:eastAsia="方正书宋_GBK" w:hint="eastAsia"/>
                <w:spacing w:val="-6"/>
                <w:sz w:val="21"/>
                <w:szCs w:val="21"/>
              </w:rPr>
              <w:t>．加强信用监管，依法向社会公布烟花爆竹经营（零售）企业信用状况，依法依规对失信主体开展失信惩戒。</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327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应急部</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第一类非药品类易制毒化学品生产许可证核发</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第一类非药品类易制毒化学品生产许可证</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《易制毒化学品管理条例》</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市应急管理部门</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．将审批</w:t>
            </w:r>
            <w:r>
              <w:rPr>
                <w:rFonts w:eastAsia="方正书宋_GBK" w:hint="eastAsia"/>
                <w:sz w:val="21"/>
                <w:szCs w:val="21"/>
              </w:rPr>
              <w:t>时限由</w:t>
            </w:r>
            <w:r>
              <w:rPr>
                <w:rFonts w:eastAsia="方正书宋_GBK" w:hint="eastAsia"/>
                <w:sz w:val="21"/>
                <w:szCs w:val="21"/>
              </w:rPr>
              <w:t>60</w:t>
            </w:r>
            <w:r>
              <w:rPr>
                <w:rFonts w:eastAsia="方正书宋_GBK" w:hint="eastAsia"/>
                <w:sz w:val="21"/>
                <w:szCs w:val="21"/>
              </w:rPr>
              <w:t>个工作日压减至</w:t>
            </w:r>
            <w:r>
              <w:rPr>
                <w:rFonts w:eastAsia="方正书宋_GBK" w:hint="eastAsia"/>
                <w:sz w:val="21"/>
                <w:szCs w:val="21"/>
              </w:rPr>
              <w:t>40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．开展“双随机、一公开”监管，发现违法违规行为要依法严查重处并公开结果。</w:t>
            </w:r>
            <w:r>
              <w:rPr>
                <w:rFonts w:eastAsia="方正书宋_GBK" w:hint="eastAsia"/>
                <w:sz w:val="21"/>
                <w:szCs w:val="21"/>
              </w:rPr>
              <w:t>2</w:t>
            </w:r>
            <w:r>
              <w:rPr>
                <w:rFonts w:eastAsia="方正书宋_GBK" w:hint="eastAsia"/>
                <w:sz w:val="21"/>
                <w:szCs w:val="21"/>
              </w:rPr>
              <w:t>．加强信用监管，依法向社会公布第一类非药品类易制毒化学品生产企业信用状况，依法依规对失信主体开展失信惩戒。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328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应急部</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第一类非药品类易制毒化学品经营许可证核发</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第一类非药品类易制毒化学品经营许可证</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《易制毒化学品管理条例》</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市应急管理部门</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30</w:t>
            </w:r>
            <w:r>
              <w:rPr>
                <w:rFonts w:eastAsia="方正书宋_GBK" w:hint="eastAsia"/>
                <w:sz w:val="21"/>
                <w:szCs w:val="21"/>
              </w:rPr>
              <w:t>个工作日压减至</w:t>
            </w:r>
            <w:r>
              <w:rPr>
                <w:rFonts w:eastAsia="方正书宋_GBK" w:hint="eastAsia"/>
                <w:sz w:val="21"/>
                <w:szCs w:val="21"/>
              </w:rPr>
              <w:t>20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w:t>
            </w:r>
            <w:r>
              <w:rPr>
                <w:rFonts w:eastAsia="方正书宋_GBK" w:hint="eastAsia"/>
                <w:sz w:val="21"/>
                <w:szCs w:val="21"/>
              </w:rPr>
              <w:t>法严查重处并公开结果。</w:t>
            </w:r>
            <w:r>
              <w:rPr>
                <w:rFonts w:eastAsia="方正书宋_GBK" w:hint="eastAsia"/>
                <w:sz w:val="21"/>
                <w:szCs w:val="21"/>
              </w:rPr>
              <w:t>2</w:t>
            </w:r>
            <w:r>
              <w:rPr>
                <w:rFonts w:eastAsia="方正书宋_GBK" w:hint="eastAsia"/>
                <w:sz w:val="21"/>
                <w:szCs w:val="21"/>
              </w:rPr>
              <w:t>．加强信用监管，依法向社会公布第一类非药品类易制毒化学品经营企业信用状况，依法依规对失信主体开展失信惩戒。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329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应急部</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危险化学品生产企业安全生产许可证核发</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安全生产许可证（危险化学品）</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《危险化学品安全管理条例》</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市应急管理部门</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45</w:t>
            </w:r>
            <w:r>
              <w:rPr>
                <w:rFonts w:eastAsia="方正书宋_GBK" w:hint="eastAsia"/>
                <w:sz w:val="21"/>
                <w:szCs w:val="21"/>
              </w:rPr>
              <w:t>个工作日压减至</w:t>
            </w:r>
            <w:r>
              <w:rPr>
                <w:rFonts w:eastAsia="方正书宋_GBK" w:hint="eastAsia"/>
                <w:sz w:val="21"/>
                <w:szCs w:val="21"/>
              </w:rPr>
              <w:t>30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．开展“双随机、一公开”监管，发现违法违规行为要依法严查重处并公开结果。</w:t>
            </w:r>
            <w:r>
              <w:rPr>
                <w:rFonts w:eastAsia="方正书宋_GBK" w:hint="eastAsia"/>
                <w:sz w:val="21"/>
                <w:szCs w:val="21"/>
              </w:rPr>
              <w:t>2</w:t>
            </w:r>
            <w:r>
              <w:rPr>
                <w:rFonts w:eastAsia="方正书宋_GBK" w:hint="eastAsia"/>
                <w:sz w:val="21"/>
                <w:szCs w:val="21"/>
              </w:rPr>
              <w:t>．加强信用监管，依法向社会公布危险化学品生产企业信用状况，依法依规对失信主体开</w:t>
            </w:r>
            <w:r>
              <w:rPr>
                <w:rFonts w:eastAsia="方正书宋_GBK" w:hint="eastAsia"/>
                <w:sz w:val="21"/>
                <w:szCs w:val="21"/>
              </w:rPr>
              <w:t>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330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应急部</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危险化学品经营许可证核发</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危险化学品经营许可证</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《危险化学品安全管理条例》</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市、区县应急管理部门</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30</w:t>
            </w:r>
            <w:r>
              <w:rPr>
                <w:rFonts w:eastAsia="方正书宋_GBK" w:hint="eastAsia"/>
                <w:sz w:val="21"/>
                <w:szCs w:val="21"/>
              </w:rPr>
              <w:t>个工作日压减至</w:t>
            </w:r>
            <w:r>
              <w:rPr>
                <w:rFonts w:eastAsia="方正书宋_GBK" w:hint="eastAsia"/>
                <w:sz w:val="21"/>
                <w:szCs w:val="21"/>
              </w:rPr>
              <w:t>20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．开展“双随机、一公开”监管，发现违法违规行为要依法严查重处并公开结果。</w:t>
            </w:r>
            <w:r>
              <w:rPr>
                <w:rFonts w:eastAsia="方正书宋_GBK" w:hint="eastAsia"/>
                <w:sz w:val="21"/>
                <w:szCs w:val="21"/>
              </w:rPr>
              <w:t>2</w:t>
            </w:r>
            <w:r>
              <w:rPr>
                <w:rFonts w:eastAsia="方正书宋_GBK" w:hint="eastAsia"/>
                <w:sz w:val="21"/>
                <w:szCs w:val="21"/>
              </w:rPr>
              <w:t>．加强信用监管，依法向社会公布危险化学品经营企业信用状况，依法依规对失信主体开展失信惩戒。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331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应急部</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危险化学品安全使用许可证核发</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危险化学品安全使用许可证</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《危险化学品安全管理条例》</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市应急管理部</w:t>
            </w:r>
            <w:r>
              <w:rPr>
                <w:rFonts w:eastAsia="方正书宋_GBK" w:hint="eastAsia"/>
                <w:sz w:val="21"/>
                <w:szCs w:val="21"/>
              </w:rPr>
              <w:t>门</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45</w:t>
            </w:r>
            <w:r>
              <w:rPr>
                <w:rFonts w:eastAsia="方正书宋_GBK" w:hint="eastAsia"/>
                <w:sz w:val="21"/>
                <w:szCs w:val="21"/>
              </w:rPr>
              <w:t>个工作日压减至</w:t>
            </w:r>
            <w:r>
              <w:rPr>
                <w:rFonts w:eastAsia="方正书宋_GBK" w:hint="eastAsia"/>
                <w:sz w:val="21"/>
                <w:szCs w:val="21"/>
              </w:rPr>
              <w:t>30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．开展“双随机、一公开”监管，发现违法违规行为要依法严查重处并公开结果。</w:t>
            </w:r>
            <w:r>
              <w:rPr>
                <w:rFonts w:eastAsia="方正书宋_GBK" w:hint="eastAsia"/>
                <w:sz w:val="21"/>
                <w:szCs w:val="21"/>
              </w:rPr>
              <w:t>2</w:t>
            </w:r>
            <w:r>
              <w:rPr>
                <w:rFonts w:eastAsia="方正书宋_GBK" w:hint="eastAsia"/>
                <w:sz w:val="21"/>
                <w:szCs w:val="21"/>
              </w:rPr>
              <w:t>．加强信用监管，依法向社会公布危险化学品使用企业信用状况，依法依规对失信主体开展失信惩戒。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332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应急部</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新建、改建、扩建生产、储存危险化学品（包括使用长输管道输送危险化学品）建设项目安全条件审查</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危险化学品建设项目安全条件审查意见书</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《危险化学品安全管理条例》</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应急部；市、区县应急管理部门</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w:t>
            </w:r>
            <w:r>
              <w:rPr>
                <w:rFonts w:eastAsia="方正书宋_GBK" w:hint="eastAsia"/>
                <w:sz w:val="21"/>
                <w:szCs w:val="21"/>
              </w:rPr>
              <w:t>理。</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45</w:t>
            </w:r>
            <w:r>
              <w:rPr>
                <w:rFonts w:eastAsia="方正书宋_GBK" w:hint="eastAsia"/>
                <w:sz w:val="21"/>
                <w:szCs w:val="21"/>
              </w:rPr>
              <w:t>个工作日压减至</w:t>
            </w:r>
            <w:r>
              <w:rPr>
                <w:rFonts w:eastAsia="方正书宋_GBK" w:hint="eastAsia"/>
                <w:sz w:val="21"/>
                <w:szCs w:val="21"/>
              </w:rPr>
              <w:t>30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．开展“双随机、一公开”监管，发现违法违规行为要依法严查重处并公开结果。</w:t>
            </w:r>
            <w:r>
              <w:rPr>
                <w:rFonts w:eastAsia="方正书宋_GBK" w:hint="eastAsia"/>
                <w:sz w:val="21"/>
                <w:szCs w:val="21"/>
              </w:rPr>
              <w:t>2</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333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中国人民银行</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经营个人征信业务的征信机构审批</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个人征信业务经营许可证</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《征信业管理条例》</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中国人民银行总行</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．实现申请、审批全程网上办理，并将审批信息统一归集至有关信息平台。</w:t>
            </w:r>
            <w:r>
              <w:rPr>
                <w:rFonts w:eastAsia="方正书宋_GBK" w:hint="eastAsia"/>
                <w:sz w:val="21"/>
                <w:szCs w:val="21"/>
              </w:rPr>
              <w:t>2</w:t>
            </w:r>
            <w:r>
              <w:rPr>
                <w:rFonts w:eastAsia="方正书宋_GBK" w:hint="eastAsia"/>
                <w:sz w:val="21"/>
                <w:szCs w:val="21"/>
              </w:rPr>
              <w:t>．对许可证件有效期限内未发生行政处罚、责任事故、被列入失信被执行人名单的征信机构，在许可证书有效期满时自愿承诺符合相关审批要求的，</w:t>
            </w:r>
            <w:r>
              <w:rPr>
                <w:rFonts w:eastAsia="方正书宋_GBK" w:hint="eastAsia"/>
                <w:sz w:val="21"/>
                <w:szCs w:val="21"/>
              </w:rPr>
              <w:t>实行直接换证（但不得连续两次申请直接换证）。</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．开展“双随机、一公开”监管，根据不同风险程度、信用水平，合理确定抽查比例。</w:t>
            </w:r>
            <w:r>
              <w:rPr>
                <w:rFonts w:eastAsia="方正书宋_GBK" w:hint="eastAsia"/>
                <w:sz w:val="21"/>
                <w:szCs w:val="21"/>
              </w:rPr>
              <w:t>2</w:t>
            </w:r>
            <w:r>
              <w:rPr>
                <w:rFonts w:eastAsia="方正书宋_GBK" w:hint="eastAsia"/>
                <w:sz w:val="21"/>
                <w:szCs w:val="21"/>
              </w:rPr>
              <w:t>．依法及时处理投诉举报，发现违法违规行为要依法查处并公开结果。</w:t>
            </w:r>
            <w:r>
              <w:rPr>
                <w:rFonts w:eastAsia="方正书宋_GBK" w:hint="eastAsia"/>
                <w:sz w:val="21"/>
                <w:szCs w:val="21"/>
              </w:rPr>
              <w:t>3</w:t>
            </w:r>
            <w:r>
              <w:rPr>
                <w:rFonts w:eastAsia="方正书宋_GBK" w:hint="eastAsia"/>
                <w:sz w:val="21"/>
                <w:szCs w:val="21"/>
              </w:rPr>
              <w:t>．加强对征信机构的现场检查和非现场监测，确保不发生系统性金融风险。</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334</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中国人民银行</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境外征信机构在境内经营征信业务审批</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关于境外征信机构在境内经营征信业务批复</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《征信业管理条例》</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中国人民银行总行</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．实现申请、审批全程网上办理，并将审批信息统一归集至有关数据平台。</w:t>
            </w:r>
            <w:r>
              <w:rPr>
                <w:rFonts w:eastAsia="方正书宋_GBK" w:hint="eastAsia"/>
                <w:sz w:val="21"/>
                <w:szCs w:val="21"/>
              </w:rPr>
              <w:t>2</w:t>
            </w:r>
            <w:r>
              <w:rPr>
                <w:rFonts w:eastAsia="方正书宋_GBK" w:hint="eastAsia"/>
                <w:sz w:val="21"/>
                <w:szCs w:val="21"/>
              </w:rPr>
              <w:t>．不再要求申请人提供在申请注册环</w:t>
            </w:r>
            <w:r>
              <w:rPr>
                <w:rFonts w:eastAsia="方正书宋_GBK" w:hint="eastAsia"/>
                <w:sz w:val="21"/>
                <w:szCs w:val="21"/>
              </w:rPr>
              <w:t>节已经提交的申请材料，压减审批材料数量</w:t>
            </w:r>
            <w:r>
              <w:rPr>
                <w:rFonts w:eastAsia="方正书宋_GBK" w:hint="eastAsia"/>
                <w:sz w:val="21"/>
                <w:szCs w:val="21"/>
              </w:rPr>
              <w:t>30%</w:t>
            </w:r>
            <w:r>
              <w:rPr>
                <w:rFonts w:eastAsia="方正书宋_GBK" w:hint="eastAsia"/>
                <w:sz w:val="21"/>
                <w:szCs w:val="21"/>
              </w:rPr>
              <w:t>以上。</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．开展“双随机、一公开”监管，根据不同风险程度、信用水平，合理确定抽查比例。</w:t>
            </w:r>
            <w:r>
              <w:rPr>
                <w:rFonts w:eastAsia="方正书宋_GBK" w:hint="eastAsia"/>
                <w:sz w:val="21"/>
                <w:szCs w:val="21"/>
              </w:rPr>
              <w:t>2</w:t>
            </w:r>
            <w:r>
              <w:rPr>
                <w:rFonts w:eastAsia="方正书宋_GBK" w:hint="eastAsia"/>
                <w:sz w:val="21"/>
                <w:szCs w:val="21"/>
              </w:rPr>
              <w:t>．依法及时处理投诉举报，发现违法违规行为要依法查处并公开结果。</w:t>
            </w:r>
            <w:r>
              <w:rPr>
                <w:rFonts w:eastAsia="方正书宋_GBK" w:hint="eastAsia"/>
                <w:sz w:val="21"/>
                <w:szCs w:val="21"/>
              </w:rPr>
              <w:t>3</w:t>
            </w:r>
            <w:r>
              <w:rPr>
                <w:rFonts w:eastAsia="方正书宋_GBK" w:hint="eastAsia"/>
                <w:sz w:val="21"/>
                <w:szCs w:val="21"/>
              </w:rPr>
              <w:t>．加强对征信机构的现场检查和非现场监测，确保不发生系统性金融风险。</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335</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中国人民银行</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银行卡清算机构准入</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银行卡清算业务许可证</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《国务院关于实施银行卡清算机构准入管理的决定》</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中国人民银行总行</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申请人对董事和高级管理人员无犯罪证明、未受行政处罚证明等自愿作出承诺的，不再要求申请人提供有关部门证明</w:t>
            </w:r>
            <w:r>
              <w:rPr>
                <w:rFonts w:eastAsia="方正书宋_GBK" w:hint="eastAsia"/>
                <w:sz w:val="21"/>
                <w:szCs w:val="21"/>
              </w:rPr>
              <w:t>材料。</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完善持牌机构管理、交易转接合作管理、银行卡清算业务管理等制度，明确监管事项和报告事项，加强对企业的日常监管。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336</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中国人民银行</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银行间债券市场结算代理人审批</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批复</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中国人民银行总行</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实现申请、审批全程网上办理。</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开展“双随机、一公开”监管，根据不同风险程度、信用水平，合理确定抽查比例，对入市机构进行合格性评估。</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337</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中国人民银行</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商业银行、信用社代理支库业务审批</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代理支库业务资格证书</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《国务院对确需保留的行政审批项目</w:t>
            </w:r>
            <w:r>
              <w:rPr>
                <w:rFonts w:eastAsia="方正书宋_GBK" w:hint="eastAsia"/>
                <w:sz w:val="21"/>
                <w:szCs w:val="21"/>
              </w:rPr>
              <w:t>设定行政许可的决定》</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人行重庆营管部</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r>
              <w:rPr>
                <w:rFonts w:eastAsia="方正书宋_GBK" w:hint="eastAsia"/>
                <w:sz w:val="21"/>
                <w:szCs w:val="21"/>
              </w:rPr>
              <w:t>2</w:t>
            </w:r>
            <w:r>
              <w:rPr>
                <w:rFonts w:eastAsia="方正书宋_GBK" w:hint="eastAsia"/>
                <w:sz w:val="21"/>
                <w:szCs w:val="21"/>
              </w:rPr>
              <w:t>．不再要求申请人提供经营金融业务许可证复印件。</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．开展“双随机、一公开”监管，将代理支库业务检查纳入综合执法检查，发现违法违规行为要依法查处。</w:t>
            </w:r>
            <w:r>
              <w:rPr>
                <w:rFonts w:eastAsia="方正书宋_GBK" w:hint="eastAsia"/>
                <w:sz w:val="21"/>
                <w:szCs w:val="21"/>
              </w:rPr>
              <w:t>2</w:t>
            </w:r>
            <w:r>
              <w:rPr>
                <w:rFonts w:eastAsia="方正书宋_GBK" w:hint="eastAsia"/>
                <w:sz w:val="21"/>
                <w:szCs w:val="21"/>
              </w:rPr>
              <w:t>．制定代理国库（包括代理支库）业务违规处罚标准。</w:t>
            </w:r>
            <w:r>
              <w:rPr>
                <w:rFonts w:eastAsia="方正书宋_GBK" w:hint="eastAsia"/>
                <w:sz w:val="21"/>
                <w:szCs w:val="21"/>
              </w:rPr>
              <w:t>3</w:t>
            </w:r>
            <w:r>
              <w:rPr>
                <w:rFonts w:eastAsia="方正书宋_GBK" w:hint="eastAsia"/>
                <w:sz w:val="21"/>
                <w:szCs w:val="21"/>
              </w:rPr>
              <w:t>．推广国库会计数据集中系统应用。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338</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中国人民银行</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国库集中收付代理银行资格认定</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准予行政许可决定书</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中国人民银行各级机构</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．将许可证件有效期</w:t>
            </w:r>
            <w:r>
              <w:rPr>
                <w:rFonts w:eastAsia="方正书宋_GBK" w:hint="eastAsia"/>
                <w:sz w:val="21"/>
                <w:szCs w:val="21"/>
              </w:rPr>
              <w:t>由</w:t>
            </w:r>
            <w:r>
              <w:rPr>
                <w:rFonts w:eastAsia="方正书宋_GBK" w:hint="eastAsia"/>
                <w:sz w:val="21"/>
                <w:szCs w:val="21"/>
              </w:rPr>
              <w:t>2</w:t>
            </w:r>
            <w:r>
              <w:rPr>
                <w:rFonts w:eastAsia="方正书宋_GBK" w:hint="eastAsia"/>
                <w:sz w:val="21"/>
                <w:szCs w:val="21"/>
              </w:rPr>
              <w:t>年延长至</w:t>
            </w:r>
            <w:r>
              <w:rPr>
                <w:rFonts w:eastAsia="方正书宋_GBK" w:hint="eastAsia"/>
                <w:sz w:val="21"/>
                <w:szCs w:val="21"/>
              </w:rPr>
              <w:t>5</w:t>
            </w:r>
            <w:r>
              <w:rPr>
                <w:rFonts w:eastAsia="方正书宋_GBK" w:hint="eastAsia"/>
                <w:sz w:val="21"/>
                <w:szCs w:val="21"/>
              </w:rPr>
              <w:t>年。</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．严格执行法律法规和标准，通过对中央财政国库集中收付业务的现场检查，加强对代理银行的监管。</w:t>
            </w:r>
            <w:r>
              <w:rPr>
                <w:rFonts w:eastAsia="方正书宋_GBK" w:hint="eastAsia"/>
                <w:sz w:val="21"/>
                <w:szCs w:val="21"/>
              </w:rPr>
              <w:t>2</w:t>
            </w:r>
            <w:r>
              <w:rPr>
                <w:rFonts w:eastAsia="方正书宋_GBK" w:hint="eastAsia"/>
                <w:sz w:val="21"/>
                <w:szCs w:val="21"/>
              </w:rPr>
              <w:t>．开展“双随机、一公开”监管、专项检查等，依法处罚违法行为。</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339</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中国人民银行</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黄金及其制品进出口审批</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黄金及黄金制品进出口准许证</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人行重庆营管部</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．不再要求申请人提供营业执照等材料。</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实施“互联网</w:t>
            </w:r>
            <w:r>
              <w:rPr>
                <w:rFonts w:eastAsia="方正书宋_GBK" w:hint="eastAsia"/>
                <w:sz w:val="21"/>
                <w:szCs w:val="21"/>
              </w:rPr>
              <w:t>+</w:t>
            </w:r>
            <w:r>
              <w:rPr>
                <w:rFonts w:eastAsia="方正书宋_GBK" w:hint="eastAsia"/>
                <w:sz w:val="21"/>
                <w:szCs w:val="21"/>
              </w:rPr>
              <w:t>监管”，对接有关信息平台进行有效监管。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340</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中国人民银行</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进入全国银行间债券市场备案</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备案通知书</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中国人民银行总行</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实现申请、审批全程网上办理。</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开展“双随机、一公开”监管，根据不同风险程度、信用水平，合理确定抽查比例，对入市机构进行合格性评估。</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341</w:t>
            </w:r>
          </w:p>
        </w:tc>
        <w:tc>
          <w:tcPr>
            <w:tcW w:w="1186"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中国人民银行</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支付业务许可证核发</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支付业务许可证</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《中华人民共和国中国人民银行法》《非金融机构支付服务管理办法》</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中国人民银行总行</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不再要求申请人提供验资证明等材料。</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w:t>
            </w:r>
            <w:r>
              <w:rPr>
                <w:rFonts w:eastAsia="方正书宋_GBK" w:hint="eastAsia"/>
                <w:sz w:val="21"/>
                <w:szCs w:val="21"/>
              </w:rPr>
              <w:t>违规行为要依法查处并公开结果。</w:t>
            </w:r>
            <w:r>
              <w:rPr>
                <w:rFonts w:eastAsia="方正书宋_GBK" w:hint="eastAsia"/>
                <w:sz w:val="21"/>
                <w:szCs w:val="21"/>
              </w:rPr>
              <w:t>2</w:t>
            </w:r>
            <w:r>
              <w:rPr>
                <w:rFonts w:eastAsia="方正书宋_GBK" w:hint="eastAsia"/>
                <w:sz w:val="21"/>
                <w:szCs w:val="21"/>
              </w:rPr>
              <w:t>．加强信用监管，建立分类评级机制，根</w:t>
            </w:r>
            <w:r>
              <w:rPr>
                <w:rFonts w:eastAsia="方正书宋_GBK" w:hint="eastAsia"/>
                <w:spacing w:val="-2"/>
                <w:sz w:val="21"/>
                <w:szCs w:val="21"/>
              </w:rPr>
              <w:t>据评级结果采取差异化监管措施。</w:t>
            </w:r>
            <w:r>
              <w:rPr>
                <w:rFonts w:eastAsia="方正书宋_GBK" w:hint="eastAsia"/>
                <w:spacing w:val="-2"/>
                <w:sz w:val="21"/>
                <w:szCs w:val="21"/>
              </w:rPr>
              <w:t>3</w:t>
            </w:r>
            <w:r>
              <w:rPr>
                <w:rFonts w:eastAsia="方正书宋_GBK" w:hint="eastAsia"/>
                <w:spacing w:val="-2"/>
                <w:sz w:val="21"/>
                <w:szCs w:val="21"/>
              </w:rPr>
              <w:t>．依法及时处理投诉举报</w:t>
            </w:r>
            <w:r>
              <w:rPr>
                <w:rFonts w:eastAsia="方正书宋_GBK" w:hint="eastAsia"/>
                <w:sz w:val="21"/>
                <w:szCs w:val="21"/>
              </w:rPr>
              <w:t>。</w:t>
            </w:r>
            <w:r>
              <w:rPr>
                <w:rFonts w:eastAsia="方正书宋_GBK" w:hint="eastAsia"/>
                <w:sz w:val="21"/>
                <w:szCs w:val="21"/>
              </w:rPr>
              <w:t>4</w:t>
            </w:r>
            <w:r>
              <w:rPr>
                <w:rFonts w:eastAsia="方正书宋_GBK" w:hint="eastAsia"/>
                <w:sz w:val="21"/>
                <w:szCs w:val="21"/>
              </w:rPr>
              <w:t>．支持行业协会发挥自律作用。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342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海关总署</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口岸卫生许可证（涉及食品、饮用水）核发</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国境口岸卫生许可证</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《中华人民共和国国境卫生检疫法实施细则》</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主管海关</w:t>
            </w: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实现申请、审批全程网上办理。</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．严格执行有关法律法规和标准，开展“双随机、一公开”监管，发现违法违规行为要依法查处并公开结果。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．加强信用监管，依法向社会公布企业信用状况，依法依规对失信主体开展失信惩戒。</w:t>
            </w:r>
          </w:p>
        </w:tc>
        <w:tc>
          <w:tcPr>
            <w:tcW w:w="1624"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343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海关总署</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免税商店设立审批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行政许可决定书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《中华人民共和国海关法》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海关总署</w:t>
            </w: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．对于口岸进、出境免税商店的设立，由拟设地直属海关代为接收申请文件并完成实地检查，将结果反馈海关总署。</w:t>
            </w:r>
            <w:r>
              <w:rPr>
                <w:rFonts w:eastAsia="方正书宋_GBK" w:hint="eastAsia"/>
                <w:sz w:val="21"/>
                <w:szCs w:val="21"/>
              </w:rPr>
              <w:t>2</w:t>
            </w:r>
            <w:r>
              <w:rPr>
                <w:rFonts w:eastAsia="方正书宋_GBK" w:hint="eastAsia"/>
                <w:sz w:val="21"/>
                <w:szCs w:val="21"/>
              </w:rPr>
              <w:t>．推动实现申请、审批全程网上办理。</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开展“双随机、一公开”监管，根据不同风险程度、信用水平，合理确定抽查比例。</w:t>
            </w:r>
          </w:p>
        </w:tc>
        <w:tc>
          <w:tcPr>
            <w:tcW w:w="1624"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344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海关总署</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保税物流中心（</w:t>
            </w:r>
            <w:r>
              <w:rPr>
                <w:rFonts w:eastAsia="方正书宋_GBK" w:hint="eastAsia"/>
                <w:sz w:val="21"/>
                <w:szCs w:val="21"/>
              </w:rPr>
              <w:t>A</w:t>
            </w:r>
            <w:r>
              <w:rPr>
                <w:rFonts w:eastAsia="方正书宋_GBK" w:hint="eastAsia"/>
                <w:sz w:val="21"/>
                <w:szCs w:val="21"/>
              </w:rPr>
              <w:t>型）设立审批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保税物流中心（</w:t>
            </w:r>
            <w:r>
              <w:rPr>
                <w:rFonts w:eastAsia="方正书宋_GBK" w:hint="eastAsia"/>
                <w:sz w:val="21"/>
                <w:szCs w:val="21"/>
              </w:rPr>
              <w:t>A</w:t>
            </w:r>
            <w:r>
              <w:rPr>
                <w:rFonts w:eastAsia="方正书宋_GBK" w:hint="eastAsia"/>
                <w:sz w:val="21"/>
                <w:szCs w:val="21"/>
              </w:rPr>
              <w:t>型）注册登记证书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《中华人民共和国海关法》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直属海关</w:t>
            </w: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实现申请、审批全程网上办理。</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开展“双随机、一公开”监管，</w:t>
            </w:r>
            <w:r>
              <w:rPr>
                <w:rFonts w:eastAsia="方正书宋_GBK" w:hint="eastAsia"/>
                <w:sz w:val="21"/>
                <w:szCs w:val="21"/>
              </w:rPr>
              <w:t>根据不同风险程度、信用水平，合理确定抽查比例。</w:t>
            </w:r>
          </w:p>
        </w:tc>
        <w:tc>
          <w:tcPr>
            <w:tcW w:w="1624"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345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海关总署</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保税物流中心（</w:t>
            </w:r>
            <w:r>
              <w:rPr>
                <w:rFonts w:eastAsia="方正书宋_GBK" w:hint="eastAsia"/>
                <w:sz w:val="21"/>
                <w:szCs w:val="21"/>
              </w:rPr>
              <w:t>B</w:t>
            </w:r>
            <w:r>
              <w:rPr>
                <w:rFonts w:eastAsia="方正书宋_GBK" w:hint="eastAsia"/>
                <w:sz w:val="21"/>
                <w:szCs w:val="21"/>
              </w:rPr>
              <w:t>型）设立审批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保税物流中心（</w:t>
            </w:r>
            <w:r>
              <w:rPr>
                <w:rFonts w:eastAsia="方正书宋_GBK" w:hint="eastAsia"/>
                <w:sz w:val="21"/>
                <w:szCs w:val="21"/>
              </w:rPr>
              <w:t>B</w:t>
            </w:r>
            <w:r>
              <w:rPr>
                <w:rFonts w:eastAsia="方正书宋_GBK" w:hint="eastAsia"/>
                <w:sz w:val="21"/>
                <w:szCs w:val="21"/>
              </w:rPr>
              <w:t>型）注册登记证书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《中华人民共和国海关法》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海关总署会同财政部、税务总局、国家外汇局</w:t>
            </w: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每半年</w:t>
            </w:r>
            <w:r>
              <w:rPr>
                <w:rFonts w:eastAsia="方正书宋_GBK" w:hint="eastAsia"/>
                <w:sz w:val="21"/>
                <w:szCs w:val="21"/>
              </w:rPr>
              <w:t>1</w:t>
            </w:r>
            <w:r>
              <w:rPr>
                <w:rFonts w:eastAsia="方正书宋_GBK" w:hint="eastAsia"/>
                <w:sz w:val="21"/>
                <w:szCs w:val="21"/>
              </w:rPr>
              <w:t>次公布存量保税物流中心（</w:t>
            </w:r>
            <w:r>
              <w:rPr>
                <w:rFonts w:eastAsia="方正书宋_GBK" w:hint="eastAsia"/>
                <w:sz w:val="21"/>
                <w:szCs w:val="21"/>
              </w:rPr>
              <w:t>B</w:t>
            </w:r>
            <w:r>
              <w:rPr>
                <w:rFonts w:eastAsia="方正书宋_GBK" w:hint="eastAsia"/>
                <w:sz w:val="21"/>
                <w:szCs w:val="21"/>
              </w:rPr>
              <w:t>型）情况。</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开展“双随机、一公开”监管、跨部门联合监管等，对经营企业加强监管，发现违法违规行为要依法查处。</w:t>
            </w:r>
          </w:p>
        </w:tc>
        <w:tc>
          <w:tcPr>
            <w:tcW w:w="1624"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346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海关总署</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出口监管仓库设立审批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出口监管仓库注册登记证书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《中华人民共和国海关法》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直属海关</w:t>
            </w: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实现申请、审批全程网上办理。</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开展“双</w:t>
            </w:r>
            <w:r>
              <w:rPr>
                <w:rFonts w:eastAsia="方正书宋_GBK" w:hint="eastAsia"/>
                <w:sz w:val="21"/>
                <w:szCs w:val="21"/>
              </w:rPr>
              <w:t>随机、一公开”监管，根据不同风险程度、信用水平，合理确定抽查比例。</w:t>
            </w:r>
          </w:p>
        </w:tc>
        <w:tc>
          <w:tcPr>
            <w:tcW w:w="1624"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347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海关总署</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保税仓库设立审批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保税仓库注册登记证书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《中华人民共和国海关法》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直属海关</w:t>
            </w: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实现申请、审批全程网上办理。</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开展“双随机、一公开”监管，根据不同风险程度、信用水平，合理确定抽查比例。</w:t>
            </w:r>
          </w:p>
        </w:tc>
        <w:tc>
          <w:tcPr>
            <w:tcW w:w="1624"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348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海关总署</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海关监管货物仓储审批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经营海关监管作业场所企业注册登记证书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《中华人民共和国海关法》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主管海关</w:t>
            </w: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．取消许可证有效期，改为长期有效。</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开展“双随机、一公开”监管，</w:t>
            </w:r>
            <w:r>
              <w:rPr>
                <w:rFonts w:eastAsia="方正书宋_GBK" w:hint="eastAsia"/>
                <w:sz w:val="21"/>
                <w:szCs w:val="21"/>
              </w:rPr>
              <w:t>根据不同风险程度、信用水平，合理确定抽查比例。</w:t>
            </w:r>
          </w:p>
        </w:tc>
        <w:tc>
          <w:tcPr>
            <w:tcW w:w="1624"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349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海关总署</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从事进出境检疫处理业务的单位认定</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出入境检疫处理单位核准证书</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pacing w:val="-6"/>
                <w:sz w:val="21"/>
                <w:szCs w:val="21"/>
              </w:rPr>
            </w:pPr>
            <w:r>
              <w:rPr>
                <w:rFonts w:eastAsia="方正书宋_GBK" w:hint="eastAsia"/>
                <w:spacing w:val="-6"/>
                <w:sz w:val="21"/>
                <w:szCs w:val="21"/>
              </w:rPr>
              <w:t>《中华人民共和国进出境动植物检疫法实施条例》</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直属海关</w:t>
            </w: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实现申请、审批全程网上办理。</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2"/>
                <w:sz w:val="21"/>
                <w:szCs w:val="21"/>
              </w:rPr>
              <w:t>严格执行有关法律法规和标准，对检疫处理过程加强监管，</w:t>
            </w:r>
            <w:r>
              <w:rPr>
                <w:rFonts w:eastAsia="方正书宋_GBK" w:hint="eastAsia"/>
                <w:sz w:val="21"/>
                <w:szCs w:val="21"/>
              </w:rPr>
              <w:t>对检疫处理效果进行监督评价。</w:t>
            </w:r>
            <w:r>
              <w:rPr>
                <w:rFonts w:eastAsia="方正书宋_GBK" w:hint="eastAsia"/>
                <w:sz w:val="21"/>
                <w:szCs w:val="21"/>
              </w:rPr>
              <w:t>2</w:t>
            </w:r>
            <w:r>
              <w:rPr>
                <w:rFonts w:eastAsia="方正书宋_GBK" w:hint="eastAsia"/>
                <w:sz w:val="21"/>
                <w:szCs w:val="21"/>
              </w:rPr>
              <w:t>．每年至少组织</w:t>
            </w:r>
            <w:r>
              <w:rPr>
                <w:rFonts w:eastAsia="方正书宋_GBK" w:hint="eastAsia"/>
                <w:sz w:val="21"/>
                <w:szCs w:val="21"/>
              </w:rPr>
              <w:t>1</w:t>
            </w:r>
            <w:r>
              <w:rPr>
                <w:rFonts w:eastAsia="方正书宋_GBK" w:hint="eastAsia"/>
                <w:sz w:val="21"/>
                <w:szCs w:val="21"/>
              </w:rPr>
              <w:t>次对检疫处理单位、工作人员及其操作情况的监督检查。</w:t>
            </w:r>
          </w:p>
        </w:tc>
        <w:tc>
          <w:tcPr>
            <w:tcW w:w="1624"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350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海关总署</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出境动植物及其产品、其他检疫物的生产、加工、存放单位注册登记</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出口××生产、加工、存放企业检验检疫注册登</w:t>
            </w:r>
            <w:r>
              <w:rPr>
                <w:rFonts w:eastAsia="方正书宋_GBK" w:hint="eastAsia"/>
                <w:sz w:val="21"/>
                <w:szCs w:val="21"/>
              </w:rPr>
              <w:t>记证</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《中华人民共和国进出境动植物检疫法实施条例》</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直属海关</w:t>
            </w: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pacing w:val="-6"/>
                <w:sz w:val="21"/>
                <w:szCs w:val="21"/>
              </w:rPr>
              <w:t>1</w:t>
            </w:r>
            <w:r>
              <w:rPr>
                <w:rFonts w:eastAsia="方正书宋_GBK" w:hint="eastAsia"/>
                <w:spacing w:val="-6"/>
                <w:sz w:val="21"/>
                <w:szCs w:val="21"/>
              </w:rPr>
              <w:t>．实现申请、审批全程网上办理。</w:t>
            </w:r>
            <w:r>
              <w:rPr>
                <w:rFonts w:eastAsia="方正书宋_GBK" w:hint="eastAsia"/>
                <w:spacing w:val="-6"/>
                <w:sz w:val="21"/>
                <w:szCs w:val="21"/>
              </w:rPr>
              <w:t>2</w:t>
            </w:r>
            <w:r>
              <w:rPr>
                <w:rFonts w:eastAsia="方正书宋_GBK" w:hint="eastAsia"/>
                <w:spacing w:val="-6"/>
                <w:sz w:val="21"/>
                <w:szCs w:val="21"/>
              </w:rPr>
              <w:t>．办理出境水生动物养殖场、中转场注册登记的，不再要求申请人提供养殖许可证、海域使用证、水质检测报告等材料。</w:t>
            </w:r>
            <w:r>
              <w:rPr>
                <w:rFonts w:eastAsia="方正书宋_GBK" w:hint="eastAsia"/>
                <w:spacing w:val="-6"/>
                <w:sz w:val="21"/>
                <w:szCs w:val="21"/>
              </w:rPr>
              <w:t>3</w:t>
            </w:r>
            <w:r>
              <w:rPr>
                <w:rFonts w:eastAsia="方正书宋_GBK" w:hint="eastAsia"/>
                <w:spacing w:val="-6"/>
                <w:sz w:val="21"/>
                <w:szCs w:val="21"/>
              </w:rPr>
              <w:t>．办理出口饲料生产企业注册登记的，不再要求申请人提供生产许可证明、产品审查批准文件等材料。</w:t>
            </w:r>
            <w:r>
              <w:rPr>
                <w:rFonts w:eastAsia="方正书宋_GBK" w:hint="eastAsia"/>
                <w:spacing w:val="-6"/>
                <w:sz w:val="21"/>
                <w:szCs w:val="21"/>
              </w:rPr>
              <w:t>4</w:t>
            </w:r>
            <w:r>
              <w:rPr>
                <w:rFonts w:eastAsia="方正书宋_GBK" w:hint="eastAsia"/>
                <w:spacing w:val="-6"/>
                <w:sz w:val="21"/>
                <w:szCs w:val="21"/>
              </w:rPr>
              <w:t>．办理饲养场注册登记的，不再要求申请人提供重点区域照片或视频资料等材料</w:t>
            </w:r>
            <w:r>
              <w:rPr>
                <w:rFonts w:eastAsia="方正书宋_GBK" w:hint="eastAsia"/>
                <w:sz w:val="21"/>
                <w:szCs w:val="21"/>
              </w:rPr>
              <w:t>。</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．开展“双随机、一公开”监管，根据不同风险程度、信用水平，合理确定抽查比例。</w:t>
            </w:r>
            <w:r>
              <w:rPr>
                <w:rFonts w:eastAsia="方正书宋_GBK" w:hint="eastAsia"/>
                <w:sz w:val="21"/>
                <w:szCs w:val="21"/>
              </w:rPr>
              <w:t>2</w:t>
            </w:r>
            <w:r>
              <w:rPr>
                <w:rFonts w:eastAsia="方正书宋_GBK" w:hint="eastAsia"/>
                <w:sz w:val="21"/>
                <w:szCs w:val="21"/>
              </w:rPr>
              <w:t>．发现被境外通报的质量安全问题和违法违规行为要依法查</w:t>
            </w:r>
            <w:r>
              <w:rPr>
                <w:rFonts w:eastAsia="方正书宋_GBK" w:hint="eastAsia"/>
                <w:sz w:val="21"/>
                <w:szCs w:val="21"/>
              </w:rPr>
              <w:t>处。</w:t>
            </w:r>
            <w:r>
              <w:rPr>
                <w:rFonts w:eastAsia="方正书宋_GBK" w:hint="eastAsia"/>
                <w:sz w:val="21"/>
                <w:szCs w:val="21"/>
              </w:rPr>
              <w:t>3</w:t>
            </w:r>
            <w:r>
              <w:rPr>
                <w:rFonts w:eastAsia="方正书宋_GBK" w:hint="eastAsia"/>
                <w:sz w:val="21"/>
                <w:szCs w:val="21"/>
              </w:rPr>
              <w:t>．加强信用监管，依法依规完善黑名单制度，并对失信主体开展失信惩戒。</w:t>
            </w:r>
          </w:p>
        </w:tc>
        <w:tc>
          <w:tcPr>
            <w:tcW w:w="1624"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1713"/>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351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海关总署</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进口可用作原料的固体废物国内收货人注册登记</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进口可用作原料的固体废物国内收货人注册登记证书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《中华人民共和国进出口商品检验法实施条例》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直属海关</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实现申请、审批全程网上办理。</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．加强信用监管，通过现场检查、验证、追踪货物环保质量状况等方法加强监督检查，实施风险预警及快速反应管理，依法向社会公布企业信用状况。</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2941"/>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352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市场监管</w:t>
            </w:r>
            <w:r>
              <w:rPr>
                <w:rFonts w:eastAsia="方正书宋_GBK" w:hint="eastAsia"/>
                <w:sz w:val="21"/>
                <w:szCs w:val="21"/>
              </w:rPr>
              <w:t>总局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承担国家法定计量检定机构任务授权审批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计量授权证书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《中华人民共和国计量法》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市、区县市场监管部门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．实现申请、审批全程网上办理，并将审批信息统一归集至有关数据平台。</w:t>
            </w:r>
            <w:r>
              <w:rPr>
                <w:rFonts w:eastAsia="方正书宋_GBK" w:hint="eastAsia"/>
                <w:sz w:val="21"/>
                <w:szCs w:val="21"/>
              </w:rPr>
              <w:t>2</w:t>
            </w:r>
            <w:r>
              <w:rPr>
                <w:rFonts w:eastAsia="方正书宋_GBK" w:hint="eastAsia"/>
                <w:sz w:val="21"/>
                <w:szCs w:val="21"/>
              </w:rPr>
              <w:t>．取消计量标准考核证书、计量检定或校准人员能力证明等申请材料。</w:t>
            </w:r>
            <w:r>
              <w:rPr>
                <w:rFonts w:eastAsia="方正书宋_GBK" w:hint="eastAsia"/>
                <w:sz w:val="21"/>
                <w:szCs w:val="21"/>
              </w:rPr>
              <w:t>3</w:t>
            </w:r>
            <w:r>
              <w:rPr>
                <w:rFonts w:eastAsia="方正书宋_GBK" w:hint="eastAsia"/>
                <w:sz w:val="21"/>
                <w:szCs w:val="21"/>
              </w:rPr>
              <w:t>．对变更法定代表人、授权签字人或计量规程等无需现场审查的事项，由法定计量检定机构自愿承诺符合相关要求，审批部门对承诺内容进行形式审查后办理。</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．对通过投诉举报等渠道反映问题多的机构实施重点监</w:t>
            </w:r>
            <w:r>
              <w:rPr>
                <w:rFonts w:eastAsia="方正书宋_GBK" w:hint="eastAsia"/>
                <w:sz w:val="21"/>
                <w:szCs w:val="21"/>
              </w:rPr>
              <w:t>管。</w:t>
            </w:r>
            <w:r>
              <w:rPr>
                <w:rFonts w:eastAsia="方正书宋_GBK" w:hint="eastAsia"/>
                <w:sz w:val="21"/>
                <w:szCs w:val="21"/>
              </w:rPr>
              <w:t>3</w:t>
            </w:r>
            <w:r>
              <w:rPr>
                <w:rFonts w:eastAsia="方正书宋_GBK" w:hint="eastAsia"/>
                <w:sz w:val="21"/>
                <w:szCs w:val="21"/>
              </w:rPr>
              <w:t>．加强信用监管，依法向社会公布法定计量检定机构信用状况，依法依规对失信主体开展失信惩戒。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1753"/>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353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市场监管总局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食品经营许可（除仅销售预包装食品外）</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食品经营许可证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《中华人民共和国食品安全法》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区县市场监管部门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．餐饮服务经营者销售预包装食品的，不需要申请在许可证上标注销售类食品经营项目。</w:t>
            </w:r>
            <w:r>
              <w:rPr>
                <w:rFonts w:eastAsia="方正书宋_GBK" w:hint="eastAsia"/>
                <w:sz w:val="21"/>
                <w:szCs w:val="21"/>
              </w:rPr>
              <w:t>2</w:t>
            </w:r>
            <w:r>
              <w:rPr>
                <w:rFonts w:eastAsia="方正书宋_GBK" w:hint="eastAsia"/>
                <w:sz w:val="21"/>
                <w:szCs w:val="21"/>
              </w:rPr>
              <w:t>．不再要求申请人提供营业执照复印件。</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．严格执行有关法律法规和标准，发挥网格化管理的优势，发现违法违规行为要依法严查重处并公开结果。</w:t>
            </w:r>
            <w:r>
              <w:rPr>
                <w:rFonts w:eastAsia="方正书宋_GBK" w:hint="eastAsia"/>
                <w:sz w:val="21"/>
                <w:szCs w:val="21"/>
              </w:rPr>
              <w:t>2</w:t>
            </w:r>
            <w:r>
              <w:rPr>
                <w:rFonts w:eastAsia="方正书宋_GBK" w:hint="eastAsia"/>
                <w:sz w:val="21"/>
                <w:szCs w:val="21"/>
              </w:rPr>
              <w:t>．加强信用监管，依法向社会公布食品经营企业信用状况，依法依</w:t>
            </w:r>
            <w:r>
              <w:rPr>
                <w:rFonts w:eastAsia="方正书宋_GBK" w:hint="eastAsia"/>
                <w:sz w:val="21"/>
                <w:szCs w:val="21"/>
              </w:rPr>
              <w:t>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031"/>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354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市场监管总局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食品（含食品添加剂）生产许可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食品生产许可证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《中华人民共和国食品安全法》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市、区县市场监管部门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4"/>
                <w:sz w:val="21"/>
                <w:szCs w:val="21"/>
              </w:rPr>
              <w:t>．除特殊食品（包括保健食品、婴幼儿配方食品和特殊医学用途配方食品）、婴幼儿辅助食品、食盐外，将审批权限由省级市场监管部门下放至设区的市、县级市场监管部门。</w:t>
            </w:r>
            <w:r>
              <w:rPr>
                <w:rFonts w:eastAsia="方正书宋_GBK" w:hint="eastAsia"/>
                <w:spacing w:val="4"/>
                <w:sz w:val="21"/>
                <w:szCs w:val="21"/>
              </w:rPr>
              <w:t>2</w:t>
            </w:r>
            <w:r>
              <w:rPr>
                <w:rFonts w:eastAsia="方正书宋_GBK" w:hint="eastAsia"/>
                <w:spacing w:val="4"/>
                <w:sz w:val="21"/>
                <w:szCs w:val="21"/>
              </w:rPr>
              <w:t>．实现申请、审批全程网上办理。</w:t>
            </w:r>
            <w:r>
              <w:rPr>
                <w:rFonts w:eastAsia="方正书宋_GBK" w:hint="eastAsia"/>
                <w:spacing w:val="4"/>
                <w:sz w:val="21"/>
                <w:szCs w:val="21"/>
              </w:rPr>
              <w:t>3</w:t>
            </w:r>
            <w:r>
              <w:rPr>
                <w:rFonts w:eastAsia="方正书宋_GBK" w:hint="eastAsia"/>
                <w:spacing w:val="4"/>
                <w:sz w:val="21"/>
                <w:szCs w:val="21"/>
              </w:rPr>
              <w:t>．不再要求申请人提供营业执照、食品安全管理制度文本等材料，但申请特殊食品生产许可的应提交与所生产食品相适应的生产质量管理体系文件。</w:t>
            </w:r>
            <w:r>
              <w:rPr>
                <w:rFonts w:eastAsia="方正书宋_GBK" w:hint="eastAsia"/>
                <w:spacing w:val="4"/>
                <w:sz w:val="21"/>
                <w:szCs w:val="21"/>
              </w:rPr>
              <w:t>4</w:t>
            </w:r>
            <w:r>
              <w:rPr>
                <w:rFonts w:eastAsia="方正书宋_GBK" w:hint="eastAsia"/>
                <w:spacing w:val="4"/>
                <w:sz w:val="21"/>
                <w:szCs w:val="21"/>
              </w:rPr>
              <w:t>．将审批时限由</w:t>
            </w:r>
            <w:r>
              <w:rPr>
                <w:rFonts w:eastAsia="方正书宋_GBK" w:hint="eastAsia"/>
                <w:spacing w:val="4"/>
                <w:sz w:val="21"/>
                <w:szCs w:val="21"/>
              </w:rPr>
              <w:t>20</w:t>
            </w:r>
            <w:r>
              <w:rPr>
                <w:rFonts w:eastAsia="方正书宋_GBK" w:hint="eastAsia"/>
                <w:spacing w:val="4"/>
                <w:sz w:val="21"/>
                <w:szCs w:val="21"/>
              </w:rPr>
              <w:t>个工作日</w:t>
            </w:r>
            <w:r>
              <w:rPr>
                <w:rFonts w:eastAsia="方正书宋_GBK" w:hint="eastAsia"/>
                <w:spacing w:val="4"/>
                <w:sz w:val="21"/>
                <w:szCs w:val="21"/>
              </w:rPr>
              <w:t>压减至</w:t>
            </w:r>
            <w:r>
              <w:rPr>
                <w:rFonts w:eastAsia="方正书宋_GBK" w:hint="eastAsia"/>
                <w:spacing w:val="4"/>
                <w:sz w:val="21"/>
                <w:szCs w:val="21"/>
              </w:rPr>
              <w:t>10</w:t>
            </w:r>
            <w:r>
              <w:rPr>
                <w:rFonts w:eastAsia="方正书宋_GBK" w:hint="eastAsia"/>
                <w:spacing w:val="4"/>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．加大信息公示力度，向社会公开食品生产许可信息。</w:t>
            </w:r>
            <w:r>
              <w:rPr>
                <w:rFonts w:eastAsia="方正书宋_GBK" w:hint="eastAsia"/>
                <w:sz w:val="21"/>
                <w:szCs w:val="21"/>
              </w:rPr>
              <w:t>2</w:t>
            </w:r>
            <w:r>
              <w:rPr>
                <w:rFonts w:eastAsia="方正书宋_GBK" w:hint="eastAsia"/>
                <w:sz w:val="21"/>
                <w:szCs w:val="21"/>
              </w:rPr>
              <w:t>．加强日常监督检查，根据食品生产企业风险分级情况确定检查频次，开展监督检查并向社会公开检查结果。</w:t>
            </w:r>
            <w:r>
              <w:rPr>
                <w:rFonts w:eastAsia="方正书宋_GBK" w:hint="eastAsia"/>
                <w:sz w:val="21"/>
                <w:szCs w:val="21"/>
              </w:rPr>
              <w:t>3</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355</w:t>
            </w:r>
          </w:p>
        </w:tc>
        <w:tc>
          <w:tcPr>
            <w:tcW w:w="1186"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市场监管总局</w:t>
            </w:r>
          </w:p>
        </w:tc>
        <w:tc>
          <w:tcPr>
            <w:tcW w:w="1708"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重要工业产品（除食品相关产品、化肥外）生产许可证核发</w:t>
            </w:r>
          </w:p>
        </w:tc>
        <w:tc>
          <w:tcPr>
            <w:tcW w:w="1442"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重要工业产品生产许可证</w:t>
            </w:r>
          </w:p>
        </w:tc>
        <w:tc>
          <w:tcPr>
            <w:tcW w:w="1595"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《中华人民共和国工业产品生产许可证管理条例》</w:t>
            </w:r>
          </w:p>
        </w:tc>
        <w:tc>
          <w:tcPr>
            <w:tcW w:w="1190"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市、自贸区范围内的区市场监管部门</w:t>
            </w: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．将建筑用钢筋、水泥、广播电视传输设备、人民币鉴别仪、预应力混凝土铁路桥简支梁</w:t>
            </w:r>
            <w:r>
              <w:rPr>
                <w:rFonts w:eastAsia="方正书宋_GBK" w:hint="eastAsia"/>
                <w:sz w:val="21"/>
                <w:szCs w:val="21"/>
              </w:rPr>
              <w:t>5</w:t>
            </w:r>
            <w:r>
              <w:rPr>
                <w:rFonts w:eastAsia="方正书宋_GBK" w:hint="eastAsia"/>
                <w:sz w:val="21"/>
                <w:szCs w:val="21"/>
              </w:rPr>
              <w:t>类产品审批下</w:t>
            </w:r>
            <w:r>
              <w:rPr>
                <w:rFonts w:eastAsia="方正书宋_GBK" w:hint="eastAsia"/>
                <w:sz w:val="21"/>
                <w:szCs w:val="21"/>
              </w:rPr>
              <w:t>放至省级市场监管部门。</w:t>
            </w:r>
            <w:r>
              <w:rPr>
                <w:rFonts w:eastAsia="方正书宋_GBK" w:hint="eastAsia"/>
                <w:sz w:val="21"/>
                <w:szCs w:val="21"/>
              </w:rPr>
              <w:t>2</w:t>
            </w:r>
            <w:r>
              <w:rPr>
                <w:rFonts w:eastAsia="方正书宋_GBK" w:hint="eastAsia"/>
                <w:sz w:val="21"/>
                <w:szCs w:val="21"/>
              </w:rPr>
              <w:t>．将发证机关组织的发证前产品检验改为由企业在申请时提交具有资质的检验检测机构出具的产品检验合格报告。</w:t>
            </w:r>
            <w:r>
              <w:rPr>
                <w:rFonts w:eastAsia="方正书宋_GBK" w:hint="eastAsia"/>
                <w:sz w:val="21"/>
                <w:szCs w:val="21"/>
              </w:rPr>
              <w:t>3</w:t>
            </w:r>
            <w:r>
              <w:rPr>
                <w:rFonts w:eastAsia="方正书宋_GBK" w:hint="eastAsia"/>
                <w:sz w:val="21"/>
                <w:szCs w:val="21"/>
              </w:rPr>
              <w:t>．实现申请、审批全程网上办理。</w:t>
            </w:r>
            <w:r>
              <w:rPr>
                <w:rFonts w:eastAsia="方正书宋_GBK" w:hint="eastAsia"/>
                <w:sz w:val="21"/>
                <w:szCs w:val="21"/>
              </w:rPr>
              <w:t>4</w:t>
            </w:r>
            <w:r>
              <w:rPr>
                <w:rFonts w:eastAsia="方正书宋_GBK" w:hint="eastAsia"/>
                <w:sz w:val="21"/>
                <w:szCs w:val="21"/>
              </w:rPr>
              <w:t>．对电线电缆、危险化学品包装物及容器</w:t>
            </w:r>
            <w:r>
              <w:rPr>
                <w:rFonts w:eastAsia="方正书宋_GBK" w:hint="eastAsia"/>
                <w:sz w:val="21"/>
                <w:szCs w:val="21"/>
              </w:rPr>
              <w:t>2</w:t>
            </w:r>
            <w:r>
              <w:rPr>
                <w:rFonts w:eastAsia="方正书宋_GBK" w:hint="eastAsia"/>
                <w:sz w:val="21"/>
                <w:szCs w:val="21"/>
              </w:rPr>
              <w:t>类产品，在审批环节不再开展现场审查，企业提交申请单、产品检验合格报告、符合法律法规要求和保障质量安全承诺书后，经形式审查合格即发放许可证。</w:t>
            </w:r>
          </w:p>
        </w:tc>
        <w:tc>
          <w:tcPr>
            <w:tcW w:w="557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．对未经现场审查发放许可证的企业，审批机关要在发证后</w:t>
            </w:r>
            <w:r>
              <w:rPr>
                <w:rFonts w:eastAsia="方正书宋_GBK" w:hint="eastAsia"/>
                <w:sz w:val="21"/>
                <w:szCs w:val="21"/>
              </w:rPr>
              <w:t>1</w:t>
            </w:r>
            <w:r>
              <w:rPr>
                <w:rFonts w:eastAsia="方正书宋_GBK" w:hint="eastAsia"/>
                <w:sz w:val="21"/>
                <w:szCs w:val="21"/>
              </w:rPr>
              <w:t>个月内开展现场核查，对不具备生产条件、提供虚假材料的要依法处理。</w:t>
            </w:r>
            <w:r>
              <w:rPr>
                <w:rFonts w:eastAsia="方正书宋_GBK" w:hint="eastAsia"/>
                <w:sz w:val="21"/>
                <w:szCs w:val="21"/>
              </w:rPr>
              <w:t>2</w:t>
            </w:r>
            <w:r>
              <w:rPr>
                <w:rFonts w:eastAsia="方正书宋_GBK" w:hint="eastAsia"/>
                <w:sz w:val="21"/>
                <w:szCs w:val="21"/>
              </w:rPr>
              <w:t>．对为企业申请重要工业产品生产许可证出具检验报告的检验</w:t>
            </w:r>
            <w:r>
              <w:rPr>
                <w:rFonts w:eastAsia="方正书宋_GBK" w:hint="eastAsia"/>
                <w:sz w:val="21"/>
                <w:szCs w:val="21"/>
              </w:rPr>
              <w:t>检测机构，市场监管部门要开展符合性检查，发现出具虚假报告的要依法严肃处理相关检验检测机构和获证企业。</w:t>
            </w:r>
            <w:r>
              <w:rPr>
                <w:rFonts w:eastAsia="方正书宋_GBK" w:hint="eastAsia"/>
                <w:sz w:val="21"/>
                <w:szCs w:val="21"/>
              </w:rPr>
              <w:t>3</w:t>
            </w:r>
            <w:r>
              <w:rPr>
                <w:rFonts w:eastAsia="方正书宋_GBK" w:hint="eastAsia"/>
                <w:sz w:val="21"/>
                <w:szCs w:val="21"/>
              </w:rPr>
              <w:t>．开展质量安全风险监测和产品质量监督抽查。</w:t>
            </w:r>
          </w:p>
        </w:tc>
        <w:tc>
          <w:tcPr>
            <w:tcW w:w="1624"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自贸区所在区市场监管部门暂仅负责电线电缆、危险化学品、危险化学品包装物及容器等</w:t>
            </w:r>
            <w:r>
              <w:rPr>
                <w:rFonts w:eastAsia="方正书宋_GBK" w:hint="eastAsia"/>
                <w:sz w:val="21"/>
                <w:szCs w:val="21"/>
              </w:rPr>
              <w:t>3</w:t>
            </w:r>
            <w:r>
              <w:rPr>
                <w:rFonts w:eastAsia="方正书宋_GBK" w:hint="eastAsia"/>
                <w:sz w:val="21"/>
                <w:szCs w:val="21"/>
              </w:rPr>
              <w:t>类产品生产许可证核发。</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356</w:t>
            </w:r>
          </w:p>
        </w:tc>
        <w:tc>
          <w:tcPr>
            <w:tcW w:w="1186"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市场监管总局</w:t>
            </w:r>
          </w:p>
        </w:tc>
        <w:tc>
          <w:tcPr>
            <w:tcW w:w="1708"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特种设备检验检测机构核准</w:t>
            </w:r>
          </w:p>
        </w:tc>
        <w:tc>
          <w:tcPr>
            <w:tcW w:w="1442"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特种设备检验检测机构核准证</w:t>
            </w:r>
          </w:p>
        </w:tc>
        <w:tc>
          <w:tcPr>
            <w:tcW w:w="1595"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《中华人民共和国特种设备安全法》《特种设备</w:t>
            </w:r>
            <w:r>
              <w:rPr>
                <w:rFonts w:eastAsia="方正书宋_GBK" w:hint="eastAsia"/>
                <w:sz w:val="21"/>
                <w:szCs w:val="21"/>
              </w:rPr>
              <w:lastRenderedPageBreak/>
              <w:t>安全监察条例》</w:t>
            </w:r>
          </w:p>
        </w:tc>
        <w:tc>
          <w:tcPr>
            <w:tcW w:w="1190"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lastRenderedPageBreak/>
              <w:t>市场监管总局；市、自贸区范围内</w:t>
            </w:r>
            <w:r>
              <w:rPr>
                <w:rFonts w:eastAsia="方正书宋_GBK" w:hint="eastAsia"/>
                <w:sz w:val="21"/>
                <w:szCs w:val="21"/>
              </w:rPr>
              <w:lastRenderedPageBreak/>
              <w:t>的区市场监管部门</w:t>
            </w: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实现申请、审批全程网上办理并在网上公布审批程序、受理条件、办理标</w:t>
            </w:r>
            <w:r>
              <w:rPr>
                <w:rFonts w:eastAsia="方正书宋_GBK" w:hint="eastAsia"/>
                <w:spacing w:val="-4"/>
                <w:sz w:val="21"/>
                <w:szCs w:val="21"/>
              </w:rPr>
              <w:t>准，公开办理进度。</w:t>
            </w:r>
            <w:r>
              <w:rPr>
                <w:rFonts w:eastAsia="方正书宋_GBK" w:hint="eastAsia"/>
                <w:spacing w:val="-4"/>
                <w:sz w:val="21"/>
                <w:szCs w:val="21"/>
              </w:rPr>
              <w:t>2</w:t>
            </w:r>
            <w:r>
              <w:rPr>
                <w:rFonts w:eastAsia="方正书宋_GBK" w:hint="eastAsia"/>
                <w:spacing w:val="-4"/>
                <w:sz w:val="21"/>
                <w:szCs w:val="21"/>
              </w:rPr>
              <w:t>．采取政府购买服务方式确定</w:t>
            </w:r>
            <w:r>
              <w:rPr>
                <w:rFonts w:eastAsia="方正书宋_GBK" w:hint="eastAsia"/>
                <w:spacing w:val="-4"/>
                <w:sz w:val="21"/>
                <w:szCs w:val="21"/>
              </w:rPr>
              <w:lastRenderedPageBreak/>
              <w:t>鉴定评审机构，对申请人开展鉴定评审。</w:t>
            </w:r>
            <w:r>
              <w:rPr>
                <w:rFonts w:eastAsia="方正书宋_GBK" w:hint="eastAsia"/>
                <w:spacing w:val="-4"/>
                <w:sz w:val="21"/>
                <w:szCs w:val="21"/>
              </w:rPr>
              <w:t>3</w:t>
            </w:r>
            <w:r>
              <w:rPr>
                <w:rFonts w:eastAsia="方正书宋_GBK" w:hint="eastAsia"/>
                <w:spacing w:val="-4"/>
                <w:sz w:val="21"/>
                <w:szCs w:val="21"/>
              </w:rPr>
              <w:t>．将审批时限由</w:t>
            </w:r>
            <w:r>
              <w:rPr>
                <w:rFonts w:eastAsia="方正书宋_GBK" w:hint="eastAsia"/>
                <w:spacing w:val="-4"/>
                <w:sz w:val="21"/>
                <w:szCs w:val="21"/>
              </w:rPr>
              <w:t>30</w:t>
            </w:r>
            <w:r>
              <w:rPr>
                <w:rFonts w:eastAsia="方正书宋_GBK" w:hint="eastAsia"/>
                <w:spacing w:val="-4"/>
                <w:sz w:val="21"/>
                <w:szCs w:val="21"/>
              </w:rPr>
              <w:t>个工作日压减至</w:t>
            </w:r>
            <w:r>
              <w:rPr>
                <w:rFonts w:eastAsia="方正书宋_GBK" w:hint="eastAsia"/>
                <w:spacing w:val="-4"/>
                <w:sz w:val="21"/>
                <w:szCs w:val="21"/>
              </w:rPr>
              <w:t>25</w:t>
            </w:r>
            <w:r>
              <w:rPr>
                <w:rFonts w:eastAsia="方正书宋_GBK" w:hint="eastAsia"/>
                <w:spacing w:val="-4"/>
                <w:sz w:val="21"/>
                <w:szCs w:val="21"/>
              </w:rPr>
              <w:t>个工作日。</w:t>
            </w:r>
          </w:p>
        </w:tc>
        <w:tc>
          <w:tcPr>
            <w:tcW w:w="557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．开展“双随机、一公开”监管，对存在违法违规行为的，依法查处并公开结果。</w:t>
            </w:r>
            <w:r>
              <w:rPr>
                <w:rFonts w:eastAsia="方正书宋_GBK" w:hint="eastAsia"/>
                <w:sz w:val="21"/>
                <w:szCs w:val="21"/>
              </w:rPr>
              <w:t>2</w:t>
            </w:r>
            <w:r>
              <w:rPr>
                <w:rFonts w:eastAsia="方正书宋_GBK" w:hint="eastAsia"/>
                <w:sz w:val="21"/>
                <w:szCs w:val="21"/>
              </w:rPr>
              <w:t>．对有投诉举报和质量问题的单位实施重点监管。</w:t>
            </w:r>
          </w:p>
        </w:tc>
        <w:tc>
          <w:tcPr>
            <w:tcW w:w="1624"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357</w:t>
            </w:r>
          </w:p>
        </w:tc>
        <w:tc>
          <w:tcPr>
            <w:tcW w:w="1186"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市场监管总局</w:t>
            </w:r>
          </w:p>
        </w:tc>
        <w:tc>
          <w:tcPr>
            <w:tcW w:w="1708"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特种设备生产单位许可</w:t>
            </w:r>
          </w:p>
        </w:tc>
        <w:tc>
          <w:tcPr>
            <w:tcW w:w="1442"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特种设备生产许可证</w:t>
            </w:r>
          </w:p>
        </w:tc>
        <w:tc>
          <w:tcPr>
            <w:tcW w:w="1595"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《中华人民共和国特种设备安全法》《国务院对确需保留的行政审批项目设定行政许可的决定》《特种设备安全监察条例》</w:t>
            </w:r>
          </w:p>
        </w:tc>
        <w:tc>
          <w:tcPr>
            <w:tcW w:w="1190"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市场监管总局；市、自贸区范围内的区市场监管部门</w:t>
            </w: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6"/>
                <w:sz w:val="21"/>
                <w:szCs w:val="21"/>
              </w:rPr>
              <w:t>将申请资料简化为</w:t>
            </w:r>
            <w:r>
              <w:rPr>
                <w:rFonts w:eastAsia="方正书宋_GBK" w:hint="eastAsia"/>
                <w:spacing w:val="-6"/>
                <w:sz w:val="21"/>
                <w:szCs w:val="21"/>
              </w:rPr>
              <w:t>许可申请书，不再将型式试验和监督检验作为审批前置条件。</w:t>
            </w:r>
            <w:r>
              <w:rPr>
                <w:rFonts w:eastAsia="方正书宋_GBK" w:hint="eastAsia"/>
                <w:spacing w:val="-6"/>
                <w:sz w:val="21"/>
                <w:szCs w:val="21"/>
              </w:rPr>
              <w:t>2</w:t>
            </w:r>
            <w:r>
              <w:rPr>
                <w:rFonts w:eastAsia="方正书宋_GBK" w:hint="eastAsia"/>
                <w:spacing w:val="-6"/>
                <w:sz w:val="21"/>
                <w:szCs w:val="21"/>
              </w:rPr>
              <w:t>．对许可周期内未发生行政处罚、责任事故、质量安全问题和质量投诉未结案等情况，且满足生产业绩有关规定的生产单位，在许可证书有效期满前，采取企业自愿承诺方式申请直接换证，取消鉴定评审要求，但不可连续两个许可周期申请直接换证。</w:t>
            </w:r>
            <w:r>
              <w:rPr>
                <w:rFonts w:eastAsia="方正书宋_GBK" w:hint="eastAsia"/>
                <w:spacing w:val="-6"/>
                <w:sz w:val="21"/>
                <w:szCs w:val="21"/>
              </w:rPr>
              <w:t>3</w:t>
            </w:r>
            <w:r>
              <w:rPr>
                <w:rFonts w:eastAsia="方正书宋_GBK" w:hint="eastAsia"/>
                <w:spacing w:val="-6"/>
                <w:sz w:val="21"/>
                <w:szCs w:val="21"/>
              </w:rPr>
              <w:t>．将审批时限由</w:t>
            </w:r>
            <w:r>
              <w:rPr>
                <w:rFonts w:eastAsia="方正书宋_GBK" w:hint="eastAsia"/>
                <w:spacing w:val="-6"/>
                <w:sz w:val="21"/>
                <w:szCs w:val="21"/>
              </w:rPr>
              <w:t>30</w:t>
            </w:r>
            <w:r>
              <w:rPr>
                <w:rFonts w:eastAsia="方正书宋_GBK" w:hint="eastAsia"/>
                <w:spacing w:val="-6"/>
                <w:sz w:val="21"/>
                <w:szCs w:val="21"/>
              </w:rPr>
              <w:t>个工作日压减至</w:t>
            </w:r>
            <w:r>
              <w:rPr>
                <w:rFonts w:eastAsia="方正书宋_GBK" w:hint="eastAsia"/>
                <w:spacing w:val="-6"/>
                <w:sz w:val="21"/>
                <w:szCs w:val="21"/>
              </w:rPr>
              <w:t>25</w:t>
            </w:r>
            <w:r>
              <w:rPr>
                <w:rFonts w:eastAsia="方正书宋_GBK" w:hint="eastAsia"/>
                <w:spacing w:val="-6"/>
                <w:sz w:val="21"/>
                <w:szCs w:val="21"/>
              </w:rPr>
              <w:t>个工作日。</w:t>
            </w:r>
          </w:p>
        </w:tc>
        <w:tc>
          <w:tcPr>
            <w:tcW w:w="557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．开展“双随机、一公开”监管，对存在违法违规行为的，依法查处并公开结果。</w:t>
            </w:r>
            <w:r>
              <w:rPr>
                <w:rFonts w:eastAsia="方正书宋_GBK" w:hint="eastAsia"/>
                <w:sz w:val="21"/>
                <w:szCs w:val="21"/>
              </w:rPr>
              <w:t>2</w:t>
            </w:r>
            <w:r>
              <w:rPr>
                <w:rFonts w:eastAsia="方正书宋_GBK" w:hint="eastAsia"/>
                <w:sz w:val="21"/>
                <w:szCs w:val="21"/>
              </w:rPr>
              <w:t>．对有投诉举报和质量问题的单位实施重点监管。</w:t>
            </w:r>
            <w:r>
              <w:rPr>
                <w:rFonts w:eastAsia="方正书宋_GBK" w:hint="eastAsia"/>
                <w:sz w:val="21"/>
                <w:szCs w:val="21"/>
              </w:rPr>
              <w:t>3</w:t>
            </w:r>
            <w:r>
              <w:rPr>
                <w:rFonts w:eastAsia="方正书宋_GBK" w:hint="eastAsia"/>
                <w:sz w:val="21"/>
                <w:szCs w:val="21"/>
              </w:rPr>
              <w:t>．检验检测机构在开展型式试验和监督检验时对持证生产单位是否符合许</w:t>
            </w:r>
            <w:r>
              <w:rPr>
                <w:rFonts w:eastAsia="方正书宋_GBK" w:hint="eastAsia"/>
                <w:sz w:val="21"/>
                <w:szCs w:val="21"/>
              </w:rPr>
              <w:t>可条件进行检查，发现问题及时报告有关部门。</w:t>
            </w:r>
            <w:r>
              <w:rPr>
                <w:rFonts w:eastAsia="方正书宋_GBK" w:hint="eastAsia"/>
                <w:sz w:val="21"/>
                <w:szCs w:val="21"/>
              </w:rPr>
              <w:t>4</w:t>
            </w:r>
            <w:r>
              <w:rPr>
                <w:rFonts w:eastAsia="方正书宋_GBK" w:hint="eastAsia"/>
                <w:sz w:val="21"/>
                <w:szCs w:val="21"/>
              </w:rPr>
              <w:t>．针对通过自愿承诺申请直接换证的生产单位，对提交的申请材料中有虚假内容的，依法处理。</w:t>
            </w:r>
          </w:p>
        </w:tc>
        <w:tc>
          <w:tcPr>
            <w:tcW w:w="1624"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358</w:t>
            </w:r>
          </w:p>
        </w:tc>
        <w:tc>
          <w:tcPr>
            <w:tcW w:w="1186"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市场监管总局</w:t>
            </w:r>
          </w:p>
        </w:tc>
        <w:tc>
          <w:tcPr>
            <w:tcW w:w="1708"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移动式压力容器、气瓶充装单位许可</w:t>
            </w:r>
          </w:p>
        </w:tc>
        <w:tc>
          <w:tcPr>
            <w:tcW w:w="1442"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移动式压力容器充装许可证、气瓶充装许可证</w:t>
            </w:r>
          </w:p>
        </w:tc>
        <w:tc>
          <w:tcPr>
            <w:tcW w:w="1595"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《中华人民共和国特种设备安全法》《特种设备安全监察条例》</w:t>
            </w:r>
          </w:p>
        </w:tc>
        <w:tc>
          <w:tcPr>
            <w:tcW w:w="1190"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区县市场监管部门</w:t>
            </w: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对许可周期内未发生行政处罚、责任事故、投诉未结案等情况，且满足充装业绩有关规定的充装单位，在许可证书有效期满前，采取企业自愿承诺方式申请直接换证，取消鉴定评审要求，但不可连续两个许可周期申</w:t>
            </w:r>
            <w:r>
              <w:rPr>
                <w:rFonts w:eastAsia="方正书宋_GBK" w:hint="eastAsia"/>
                <w:sz w:val="21"/>
                <w:szCs w:val="21"/>
              </w:rPr>
              <w:t>请直接换证。</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30</w:t>
            </w:r>
            <w:r>
              <w:rPr>
                <w:rFonts w:eastAsia="方正书宋_GBK" w:hint="eastAsia"/>
                <w:sz w:val="21"/>
                <w:szCs w:val="21"/>
              </w:rPr>
              <w:t>个工作日压减至</w:t>
            </w:r>
            <w:r>
              <w:rPr>
                <w:rFonts w:eastAsia="方正书宋_GBK" w:hint="eastAsia"/>
                <w:sz w:val="21"/>
                <w:szCs w:val="21"/>
              </w:rPr>
              <w:t>25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．开展“双随机、一公开”监管，对存在违法违规行为的，依法查处并公开结果。</w:t>
            </w:r>
            <w:r>
              <w:rPr>
                <w:rFonts w:eastAsia="方正书宋_GBK" w:hint="eastAsia"/>
                <w:sz w:val="21"/>
                <w:szCs w:val="21"/>
              </w:rPr>
              <w:t>2</w:t>
            </w:r>
            <w:r>
              <w:rPr>
                <w:rFonts w:eastAsia="方正书宋_GBK" w:hint="eastAsia"/>
                <w:sz w:val="21"/>
                <w:szCs w:val="21"/>
              </w:rPr>
              <w:t>．对有投诉举报和发生充装事故的企业实施重点监管。</w:t>
            </w:r>
            <w:r>
              <w:rPr>
                <w:rFonts w:eastAsia="方正书宋_GBK" w:hint="eastAsia"/>
                <w:sz w:val="21"/>
                <w:szCs w:val="21"/>
              </w:rPr>
              <w:t>3</w:t>
            </w:r>
            <w:r>
              <w:rPr>
                <w:rFonts w:eastAsia="方正书宋_GBK" w:hint="eastAsia"/>
                <w:sz w:val="21"/>
                <w:szCs w:val="21"/>
              </w:rPr>
              <w:t>．针对通过自愿承诺申请直接换证的充装单位，对提交的申请材料中有虚假内容的，依法处理。</w:t>
            </w:r>
          </w:p>
        </w:tc>
        <w:tc>
          <w:tcPr>
            <w:tcW w:w="1624"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359</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市场监管总局</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设立认证机构（高风险等级）审批</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认证机构批准书</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《中华人民共和国认证认可条例》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市场监管总局</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．根据行业发展状况和技术特点，全面梳理修订认证领域目录，按照必要性和最简化原则，对认证领域实施分类管理，</w:t>
            </w:r>
            <w:r>
              <w:rPr>
                <w:rFonts w:eastAsia="方正书宋_GBK" w:hint="eastAsia"/>
                <w:sz w:val="21"/>
                <w:szCs w:val="21"/>
              </w:rPr>
              <w:t>对风险等级高的认证领域准入实行优化审批服务。</w:t>
            </w:r>
            <w:r>
              <w:rPr>
                <w:rFonts w:eastAsia="方正书宋_GBK" w:hint="eastAsia"/>
                <w:sz w:val="21"/>
                <w:szCs w:val="21"/>
              </w:rPr>
              <w:t>2</w:t>
            </w:r>
            <w:r>
              <w:rPr>
                <w:rFonts w:eastAsia="方正书宋_GBK" w:hint="eastAsia"/>
                <w:sz w:val="21"/>
                <w:szCs w:val="21"/>
              </w:rPr>
              <w:t>．取消认证机构在登记注册等环节已经提交的申请材料，压减审批材料数量</w:t>
            </w:r>
            <w:r>
              <w:rPr>
                <w:rFonts w:eastAsia="方正书宋_GBK" w:hint="eastAsia"/>
                <w:sz w:val="21"/>
                <w:szCs w:val="21"/>
              </w:rPr>
              <w:t>30%</w:t>
            </w:r>
            <w:r>
              <w:rPr>
                <w:rFonts w:eastAsia="方正书宋_GBK" w:hint="eastAsia"/>
                <w:sz w:val="21"/>
                <w:szCs w:val="21"/>
              </w:rPr>
              <w:t>以上。</w:t>
            </w:r>
            <w:r>
              <w:rPr>
                <w:rFonts w:eastAsia="方正书宋_GBK" w:hint="eastAsia"/>
                <w:sz w:val="21"/>
                <w:szCs w:val="21"/>
              </w:rPr>
              <w:t>3</w:t>
            </w:r>
            <w:r>
              <w:rPr>
                <w:rFonts w:eastAsia="方正书宋_GBK" w:hint="eastAsia"/>
                <w:sz w:val="21"/>
                <w:szCs w:val="21"/>
              </w:rPr>
              <w:t>．将审批时限由</w:t>
            </w:r>
            <w:r>
              <w:rPr>
                <w:rFonts w:eastAsia="方正书宋_GBK" w:hint="eastAsia"/>
                <w:sz w:val="21"/>
                <w:szCs w:val="21"/>
              </w:rPr>
              <w:t>45</w:t>
            </w:r>
            <w:r>
              <w:rPr>
                <w:rFonts w:eastAsia="方正书宋_GBK" w:hint="eastAsia"/>
                <w:sz w:val="21"/>
                <w:szCs w:val="21"/>
              </w:rPr>
              <w:t>个工作日压减至</w:t>
            </w:r>
            <w:r>
              <w:rPr>
                <w:rFonts w:eastAsia="方正书宋_GBK" w:hint="eastAsia"/>
                <w:sz w:val="21"/>
                <w:szCs w:val="21"/>
              </w:rPr>
              <w:t>20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．开展“双随机、一公开”监管，根据不同风险程度、信用水平，合理确定抽查比例。</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．加强对认证行业的监测，针对发现的普遍性问题和突出风险开展专项检查，确保不发生系统性、区域性风险。</w:t>
            </w:r>
            <w:r>
              <w:rPr>
                <w:rFonts w:eastAsia="方正书宋_GBK" w:hint="eastAsia"/>
                <w:sz w:val="21"/>
                <w:szCs w:val="21"/>
              </w:rPr>
              <w:t>4</w:t>
            </w:r>
            <w:r>
              <w:rPr>
                <w:rFonts w:eastAsia="方正书宋_GBK" w:hint="eastAsia"/>
                <w:sz w:val="21"/>
                <w:szCs w:val="21"/>
              </w:rPr>
              <w:t>．加强信用监管，依法依规建立认证领域黑名单制度，并对失信主体开展失信惩戒。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360</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市场监管总局</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从事强制性认证以及相关活动的</w:t>
            </w:r>
            <w:r>
              <w:rPr>
                <w:rFonts w:eastAsia="方正书宋_GBK" w:hint="eastAsia"/>
                <w:sz w:val="21"/>
                <w:szCs w:val="21"/>
              </w:rPr>
              <w:t>认证机构、实验室指定</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《中华人民共和国认证认可条例》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市场监管总局</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不再要求申请人提供法人登记证书和认证机构批准书等材料。</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．开展“双随机、一公开”监管，根据不同风险程度、信用水平，合理确定抽查比例。</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．加强对认证行业的监测，针对发现的普遍性问题和突出风险开展专项检查，确保不发生系统性、区域性风险。</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361</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广电总局</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广播电视视频点</w:t>
            </w:r>
            <w:r>
              <w:rPr>
                <w:rFonts w:eastAsia="方正书宋_GBK" w:hint="eastAsia"/>
                <w:sz w:val="21"/>
                <w:szCs w:val="21"/>
              </w:rPr>
              <w:lastRenderedPageBreak/>
              <w:t>播业务（甲种）审批</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lastRenderedPageBreak/>
              <w:t>广播电视视频</w:t>
            </w:r>
            <w:r>
              <w:rPr>
                <w:rFonts w:eastAsia="方正书宋_GBK" w:hint="eastAsia"/>
                <w:sz w:val="21"/>
                <w:szCs w:val="21"/>
              </w:rPr>
              <w:lastRenderedPageBreak/>
              <w:t>点播业务许可证（甲种）</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lastRenderedPageBreak/>
              <w:t>《国务院对确需</w:t>
            </w:r>
            <w:r>
              <w:rPr>
                <w:rFonts w:eastAsia="方正书宋_GBK" w:hint="eastAsia"/>
                <w:sz w:val="21"/>
                <w:szCs w:val="21"/>
              </w:rPr>
              <w:lastRenderedPageBreak/>
              <w:t>保留的行政审批项目设定行政许可的决定》</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lastRenderedPageBreak/>
              <w:t>广电总局</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将专家评审时限由</w:t>
            </w:r>
            <w:r>
              <w:rPr>
                <w:rFonts w:eastAsia="方正书宋_GBK" w:hint="eastAsia"/>
                <w:sz w:val="21"/>
                <w:szCs w:val="21"/>
              </w:rPr>
              <w:t>30</w:t>
            </w:r>
            <w:r>
              <w:rPr>
                <w:rFonts w:eastAsia="方正书宋_GBK" w:hint="eastAsia"/>
                <w:sz w:val="21"/>
                <w:szCs w:val="21"/>
              </w:rPr>
              <w:t>个工作日压减至</w:t>
            </w:r>
            <w:r>
              <w:rPr>
                <w:rFonts w:eastAsia="方正书宋_GBK" w:hint="eastAsia"/>
                <w:sz w:val="21"/>
                <w:szCs w:val="21"/>
              </w:rPr>
              <w:t>20</w:t>
            </w:r>
            <w:r>
              <w:rPr>
                <w:rFonts w:eastAsia="方正书宋_GBK" w:hint="eastAsia"/>
                <w:sz w:val="21"/>
                <w:szCs w:val="21"/>
              </w:rPr>
              <w:lastRenderedPageBreak/>
              <w:t>个工作日。</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．开展“双随机、一公开”监管，发现违法违规行为要依法</w:t>
            </w:r>
            <w:r>
              <w:rPr>
                <w:rFonts w:eastAsia="方正书宋_GBK" w:hint="eastAsia"/>
                <w:sz w:val="21"/>
                <w:szCs w:val="21"/>
              </w:rPr>
              <w:lastRenderedPageBreak/>
              <w:t>查处并公开结果。</w:t>
            </w:r>
            <w:r>
              <w:rPr>
                <w:rFonts w:eastAsia="方正书宋_GBK" w:hint="eastAsia"/>
                <w:sz w:val="21"/>
                <w:szCs w:val="21"/>
              </w:rPr>
              <w:t>2</w:t>
            </w:r>
            <w:r>
              <w:rPr>
                <w:rFonts w:eastAsia="方正书宋_GBK" w:hint="eastAsia"/>
                <w:sz w:val="21"/>
                <w:szCs w:val="21"/>
              </w:rPr>
              <w:t>．通过实地检查、广播电视监测系统监测等方式，对广播电视视频点播单位业务开展情况及播出内容进行监测监看。</w:t>
            </w:r>
            <w:r>
              <w:rPr>
                <w:rFonts w:eastAsia="方正书宋_GBK" w:hint="eastAsia"/>
                <w:sz w:val="21"/>
                <w:szCs w:val="21"/>
              </w:rPr>
              <w:t>3</w:t>
            </w:r>
            <w:r>
              <w:rPr>
                <w:rFonts w:eastAsia="方正书宋_GBK" w:hint="eastAsia"/>
                <w:sz w:val="21"/>
                <w:szCs w:val="21"/>
              </w:rPr>
              <w:t>．依法及时处理投诉举报，对投诉举报等渠道反映问题多的单位实施重点监管。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362</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广电总局</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广播电视视频点播业务（乙种）审批</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广播电视视频点播业务许可证（乙种）</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市文化旅游部门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．不再要求申请人提供营业执照、酒</w:t>
            </w:r>
            <w:r>
              <w:rPr>
                <w:rFonts w:eastAsia="方正书宋_GBK" w:hint="eastAsia"/>
                <w:sz w:val="21"/>
                <w:szCs w:val="21"/>
              </w:rPr>
              <w:t>店星级证明等材料。</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．通过实地检查、广播电视监测系统监测等方式，对广播电视视频点播单位业务开展情况及播出内容进行监测监看。</w:t>
            </w:r>
            <w:r>
              <w:rPr>
                <w:rFonts w:eastAsia="方正书宋_GBK" w:hint="eastAsia"/>
                <w:sz w:val="21"/>
                <w:szCs w:val="21"/>
              </w:rPr>
              <w:t>3</w:t>
            </w:r>
            <w:r>
              <w:rPr>
                <w:rFonts w:eastAsia="方正书宋_GBK" w:hint="eastAsia"/>
                <w:sz w:val="21"/>
                <w:szCs w:val="21"/>
              </w:rPr>
              <w:t>．依法及时处理投诉举报，对投诉举报等渠道反映问题多的单位实施重点监管。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363</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广电总局</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境外广播电视机构在华设立办事机构审批</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国家广播电视总局关于同意在华设立办事处的批复</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《国务院对确需保留的行政审批项目设定行政许可的决定》《外国企业常驻代表机构登记管理条例》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广电总局</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办理许可证件延期时，不再要求申请人提供市场监管、公安等部门出具的批准文件。</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2"/>
                <w:sz w:val="21"/>
                <w:szCs w:val="21"/>
              </w:rPr>
              <w:t>加强日常监管，发现违法违规行为要依法查处并公开结果</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．依法及时处理投诉举报，对投诉举报等渠道反映问题多的机构实施重点监管。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364</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广电总局</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广播电视节目制作经营单位设立审批</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广播电视节目制作经营许可证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《广播电视管理条例》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广电总局；市文化旅游部门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2"/>
                <w:sz w:val="21"/>
                <w:szCs w:val="21"/>
              </w:rPr>
              <w:t>不再要求申请人提供法定代表人身份证</w:t>
            </w:r>
            <w:r>
              <w:rPr>
                <w:rFonts w:eastAsia="方正书宋_GBK" w:hint="eastAsia"/>
                <w:sz w:val="21"/>
                <w:szCs w:val="21"/>
              </w:rPr>
              <w:t>明复印件、营业执照等材料。</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通过日常监听监看、受理群众</w:t>
            </w:r>
            <w:r>
              <w:rPr>
                <w:rFonts w:eastAsia="方正书宋_GBK" w:hint="eastAsia"/>
                <w:sz w:val="21"/>
                <w:szCs w:val="21"/>
              </w:rPr>
              <w:t>举报等方式对广播电视节目制作经营单位的节目制作经营情况进行监管，发现违法违规行为要依法及时查处。</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365</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广电总局</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设立电视剧制作单位审批</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电视剧制作许可证</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《广播电视管理条例》</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广电总局；市文化旅游部门</w:t>
            </w: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．办理电视剧制作许可证（乙种）时不再要求申请人提供题材规划立项批准文件复印件、广播电视节目制作经营许可证复印件。</w:t>
            </w:r>
            <w:r>
              <w:rPr>
                <w:rFonts w:eastAsia="方正书宋_GBK" w:hint="eastAsia"/>
                <w:sz w:val="21"/>
                <w:szCs w:val="21"/>
              </w:rPr>
              <w:t>2</w:t>
            </w:r>
            <w:r>
              <w:rPr>
                <w:rFonts w:eastAsia="方正书宋_GBK" w:hint="eastAsia"/>
                <w:sz w:val="21"/>
                <w:szCs w:val="21"/>
              </w:rPr>
              <w:t>．办理电视剧制作许可证（甲种）时不再要求申请人提供电视剧制作许可证（乙种）复印件、电视剧发行许可证复印件。</w:t>
            </w:r>
            <w:r>
              <w:rPr>
                <w:rFonts w:eastAsia="方正书宋_GBK" w:hint="eastAsia"/>
                <w:sz w:val="21"/>
                <w:szCs w:val="21"/>
              </w:rPr>
              <w:t>3</w:t>
            </w:r>
            <w:r>
              <w:rPr>
                <w:rFonts w:eastAsia="方正书宋_GBK" w:hint="eastAsia"/>
                <w:sz w:val="21"/>
                <w:szCs w:val="21"/>
              </w:rPr>
              <w:t>．将电视剧制作许可证（乙种）有效期限由</w:t>
            </w:r>
            <w:r>
              <w:rPr>
                <w:rFonts w:eastAsia="方正书宋_GBK" w:hint="eastAsia"/>
                <w:sz w:val="21"/>
                <w:szCs w:val="21"/>
              </w:rPr>
              <w:t>180</w:t>
            </w:r>
            <w:r>
              <w:rPr>
                <w:rFonts w:eastAsia="方正书宋_GBK" w:hint="eastAsia"/>
                <w:sz w:val="21"/>
                <w:szCs w:val="21"/>
              </w:rPr>
              <w:t>日延长至</w:t>
            </w:r>
            <w:r>
              <w:rPr>
                <w:rFonts w:eastAsia="方正书宋_GBK" w:hint="eastAsia"/>
                <w:sz w:val="21"/>
                <w:szCs w:val="21"/>
              </w:rPr>
              <w:t>1</w:t>
            </w:r>
            <w:r>
              <w:rPr>
                <w:rFonts w:eastAsia="方正书宋_GBK" w:hint="eastAsia"/>
                <w:sz w:val="21"/>
                <w:szCs w:val="21"/>
              </w:rPr>
              <w:t>年。</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通过日</w:t>
            </w:r>
            <w:r>
              <w:rPr>
                <w:rFonts w:eastAsia="方正书宋_GBK" w:hint="eastAsia"/>
                <w:sz w:val="21"/>
                <w:szCs w:val="21"/>
              </w:rPr>
              <w:t>常监听监看、受理群众举报等方式对电视剧制作单位的电视剧制作情况进行监管，发现违法违规行为要依法查处并公开结果。</w:t>
            </w:r>
          </w:p>
        </w:tc>
        <w:tc>
          <w:tcPr>
            <w:tcW w:w="1624"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市文化旅游部门负责核发电视剧制作许可证（乙种）。</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366</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广电总局</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信息网络传播视听节目许可证核发</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信息网络传播视听节目许可证</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广电总局</w:t>
            </w: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不再要求申请人提供营业执照、广播电视节目制作经营许可证、广播电视播出机构许可证等材料。</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．通过实地检查、监听监看等方式对网络</w:t>
            </w:r>
            <w:r>
              <w:rPr>
                <w:rFonts w:eastAsia="方正书宋_GBK" w:hint="eastAsia"/>
                <w:sz w:val="21"/>
                <w:szCs w:val="21"/>
              </w:rPr>
              <w:t>视听节目内容和质量进行监测，对重点节目、疑似存在问题的节目组织专家进行评议，发现问题要依法及时处理。</w:t>
            </w:r>
            <w:r>
              <w:rPr>
                <w:rFonts w:eastAsia="方正书宋_GBK" w:hint="eastAsia"/>
                <w:sz w:val="21"/>
                <w:szCs w:val="21"/>
              </w:rPr>
              <w:t>3</w:t>
            </w:r>
            <w:r>
              <w:rPr>
                <w:rFonts w:eastAsia="方正书宋_GBK" w:hint="eastAsia"/>
                <w:sz w:val="21"/>
                <w:szCs w:val="21"/>
              </w:rPr>
              <w:t>．依</w:t>
            </w:r>
            <w:r>
              <w:rPr>
                <w:rFonts w:eastAsia="方正书宋_GBK" w:hint="eastAsia"/>
                <w:sz w:val="21"/>
                <w:szCs w:val="21"/>
              </w:rPr>
              <w:lastRenderedPageBreak/>
              <w:t>法及时处理投诉举报，对投诉举报等渠道反映问题多的机构实施重点监管。</w:t>
            </w:r>
            <w:r>
              <w:rPr>
                <w:rFonts w:eastAsia="方正书宋_GBK" w:hint="eastAsia"/>
                <w:sz w:val="21"/>
                <w:szCs w:val="21"/>
              </w:rPr>
              <w:t>4</w:t>
            </w:r>
            <w:r>
              <w:rPr>
                <w:rFonts w:eastAsia="方正书宋_GBK" w:hint="eastAsia"/>
                <w:sz w:val="21"/>
                <w:szCs w:val="21"/>
              </w:rPr>
              <w:t>．加强信用监管，将有严重违法违规行为的机构列入黑名单，依法依规对相关信用主体实施信用约束和失信惩戒。</w:t>
            </w:r>
            <w:r>
              <w:rPr>
                <w:rFonts w:eastAsia="方正书宋_GBK" w:hint="eastAsia"/>
                <w:sz w:val="21"/>
                <w:szCs w:val="21"/>
              </w:rPr>
              <w:t>5</w:t>
            </w:r>
            <w:r>
              <w:rPr>
                <w:rFonts w:eastAsia="方正书宋_GBK" w:hint="eastAsia"/>
                <w:sz w:val="21"/>
                <w:szCs w:val="21"/>
              </w:rPr>
              <w:t>．发挥行业协会自律作用。</w:t>
            </w:r>
            <w:r>
              <w:rPr>
                <w:rFonts w:eastAsia="方正书宋_GBK" w:hint="eastAsia"/>
                <w:sz w:val="21"/>
                <w:szCs w:val="21"/>
              </w:rPr>
              <w:t>6</w:t>
            </w:r>
            <w:r>
              <w:rPr>
                <w:rFonts w:eastAsia="方正书宋_GBK" w:hint="eastAsia"/>
                <w:sz w:val="21"/>
                <w:szCs w:val="21"/>
              </w:rPr>
              <w:t>．在有效期届满延期换证时，通过部门信息共享或网络等渠道，对从业主体的规范从业信息进行核查。</w:t>
            </w:r>
          </w:p>
        </w:tc>
        <w:tc>
          <w:tcPr>
            <w:tcW w:w="1624"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367</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广电总局</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卫星电视广播地面接收设施安装服务许可</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卫星电视广播地面接收设施安装服务许可证</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《卫星电视广播地</w:t>
            </w:r>
            <w:r>
              <w:rPr>
                <w:rFonts w:eastAsia="方正书宋_GBK" w:hint="eastAsia"/>
                <w:sz w:val="21"/>
                <w:szCs w:val="21"/>
              </w:rPr>
              <w:t>面接收设施管理规定》</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市文化旅游部门</w:t>
            </w: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．加强政务信息共享共用，不再要求申请人提供营业执照、营业场所证明、主要出资单位证明、验资证明等材料。</w:t>
            </w:r>
            <w:r>
              <w:rPr>
                <w:rFonts w:eastAsia="方正书宋_GBK" w:hint="eastAsia"/>
                <w:sz w:val="21"/>
                <w:szCs w:val="21"/>
              </w:rPr>
              <w:t>2</w:t>
            </w:r>
            <w:r>
              <w:rPr>
                <w:rFonts w:eastAsia="方正书宋_GBK" w:hint="eastAsia"/>
                <w:sz w:val="21"/>
                <w:szCs w:val="21"/>
              </w:rPr>
              <w:t>．将许可证有效期限由</w:t>
            </w:r>
            <w:r>
              <w:rPr>
                <w:rFonts w:eastAsia="方正书宋_GBK" w:hint="eastAsia"/>
                <w:sz w:val="21"/>
                <w:szCs w:val="21"/>
              </w:rPr>
              <w:t>1</w:t>
            </w:r>
            <w:r>
              <w:rPr>
                <w:rFonts w:eastAsia="方正书宋_GBK" w:hint="eastAsia"/>
                <w:sz w:val="21"/>
                <w:szCs w:val="21"/>
              </w:rPr>
              <w:t>年延长至</w:t>
            </w:r>
            <w:r>
              <w:rPr>
                <w:rFonts w:eastAsia="方正书宋_GBK" w:hint="eastAsia"/>
                <w:sz w:val="21"/>
                <w:szCs w:val="21"/>
              </w:rPr>
              <w:t>2</w:t>
            </w:r>
            <w:r>
              <w:rPr>
                <w:rFonts w:eastAsia="方正书宋_GBK" w:hint="eastAsia"/>
                <w:sz w:val="21"/>
                <w:szCs w:val="21"/>
              </w:rPr>
              <w:t>年。</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．依法及时处理投诉举报。</w:t>
            </w:r>
            <w:r>
              <w:rPr>
                <w:rFonts w:eastAsia="方正书宋_GBK" w:hint="eastAsia"/>
                <w:sz w:val="21"/>
                <w:szCs w:val="21"/>
              </w:rPr>
              <w:t>2</w:t>
            </w:r>
            <w:r>
              <w:rPr>
                <w:rFonts w:eastAsia="方正书宋_GBK" w:hint="eastAsia"/>
                <w:sz w:val="21"/>
                <w:szCs w:val="21"/>
              </w:rPr>
              <w:t>．制定年度监管计划，采取实地暗访、专项检查等方式对卫星电视广播地面接收设施安装服务机构经营情况进行监管，发现违法违规行为要依法查处并公开结果。</w:t>
            </w:r>
          </w:p>
        </w:tc>
        <w:tc>
          <w:tcPr>
            <w:tcW w:w="1624"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368</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广电总局</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经营广播电视节目传送业务审批</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广播电视节目传送业务经营许可证</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广电总局，</w:t>
            </w:r>
            <w:r>
              <w:rPr>
                <w:rFonts w:eastAsia="方正书宋_GBK" w:hint="eastAsia"/>
                <w:sz w:val="21"/>
                <w:szCs w:val="21"/>
              </w:rPr>
              <w:t>市文化旅游部门</w:t>
            </w: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．对</w:t>
            </w:r>
            <w:r>
              <w:rPr>
                <w:rFonts w:eastAsia="方正书宋_GBK" w:hint="eastAsia"/>
                <w:spacing w:val="4"/>
                <w:sz w:val="21"/>
                <w:szCs w:val="21"/>
              </w:rPr>
              <w:t>有线传送业务，不再要求申请人提供验资报告、营业执照、设备证明、企业章程、人员证明等材料。</w:t>
            </w:r>
            <w:r>
              <w:rPr>
                <w:rFonts w:eastAsia="方正书宋_GBK" w:hint="eastAsia"/>
                <w:spacing w:val="4"/>
                <w:sz w:val="21"/>
                <w:szCs w:val="21"/>
              </w:rPr>
              <w:t>2</w:t>
            </w:r>
            <w:r>
              <w:rPr>
                <w:rFonts w:eastAsia="方正书宋_GBK" w:hint="eastAsia"/>
                <w:spacing w:val="4"/>
                <w:sz w:val="21"/>
                <w:szCs w:val="21"/>
              </w:rPr>
              <w:t>．对无线传送业务，取消资金保障及来源、具有必要的设计文件或技术评估报告和基本建设资金、稳定的经费保障、有必要的工作场所、工作环境安全可靠等经营许可条件。</w:t>
            </w:r>
            <w:r>
              <w:rPr>
                <w:rFonts w:eastAsia="方正书宋_GBK" w:hint="eastAsia"/>
                <w:spacing w:val="4"/>
                <w:sz w:val="21"/>
                <w:szCs w:val="21"/>
              </w:rPr>
              <w:t>3</w:t>
            </w:r>
            <w:r>
              <w:rPr>
                <w:rFonts w:eastAsia="方正书宋_GBK" w:hint="eastAsia"/>
                <w:spacing w:val="4"/>
                <w:sz w:val="21"/>
                <w:szCs w:val="21"/>
              </w:rPr>
              <w:t>．将审批时限由</w:t>
            </w:r>
            <w:r>
              <w:rPr>
                <w:rFonts w:eastAsia="方正书宋_GBK" w:hint="eastAsia"/>
                <w:spacing w:val="4"/>
                <w:sz w:val="21"/>
                <w:szCs w:val="21"/>
              </w:rPr>
              <w:t>20</w:t>
            </w:r>
            <w:r>
              <w:rPr>
                <w:rFonts w:eastAsia="方正书宋_GBK" w:hint="eastAsia"/>
                <w:spacing w:val="4"/>
                <w:sz w:val="21"/>
                <w:szCs w:val="21"/>
              </w:rPr>
              <w:t>个工作日压减至</w:t>
            </w:r>
            <w:r>
              <w:rPr>
                <w:rFonts w:eastAsia="方正书宋_GBK" w:hint="eastAsia"/>
                <w:spacing w:val="4"/>
                <w:sz w:val="21"/>
                <w:szCs w:val="21"/>
              </w:rPr>
              <w:t>15</w:t>
            </w:r>
            <w:r>
              <w:rPr>
                <w:rFonts w:eastAsia="方正书宋_GBK" w:hint="eastAsia"/>
                <w:spacing w:val="4"/>
                <w:sz w:val="21"/>
                <w:szCs w:val="21"/>
              </w:rPr>
              <w:t>个工作日。</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．通过监看节目内容、受理群众举报等方式对广播电视节目传送业务进行监管，发现违法违规行为要依法查处并公开结果。</w:t>
            </w:r>
            <w:r>
              <w:rPr>
                <w:rFonts w:eastAsia="方正书宋_GBK" w:hint="eastAsia"/>
                <w:sz w:val="21"/>
                <w:szCs w:val="21"/>
              </w:rPr>
              <w:t>2</w:t>
            </w:r>
            <w:r>
              <w:rPr>
                <w:rFonts w:eastAsia="方正书宋_GBK" w:hint="eastAsia"/>
                <w:sz w:val="21"/>
                <w:szCs w:val="21"/>
              </w:rPr>
              <w:t>．加强信用监管，依法向社会公布广播电视节目传送单位信用状况，依法依规对失信主</w:t>
            </w:r>
            <w:r>
              <w:rPr>
                <w:rFonts w:eastAsia="方正书宋_GBK" w:hint="eastAsia"/>
                <w:sz w:val="21"/>
                <w:szCs w:val="21"/>
              </w:rPr>
              <w:t>体开展失信惩戒。</w:t>
            </w:r>
          </w:p>
        </w:tc>
        <w:tc>
          <w:tcPr>
            <w:tcW w:w="1624"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369</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体育总局</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兴奋剂检测机构资质认定</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兴奋剂检测机构许可证</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《反兴奋剂条例》</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体育总局</w:t>
            </w: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．推广全程网上办理，推进体育领域信息数据共享应用。</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．建立健全跨区域、跨层级、跨部门协同监管制度，推进联合执法。</w:t>
            </w:r>
            <w:r>
              <w:rPr>
                <w:rFonts w:eastAsia="方正书宋_GBK" w:hint="eastAsia"/>
                <w:sz w:val="21"/>
                <w:szCs w:val="21"/>
              </w:rPr>
              <w:t>3</w:t>
            </w:r>
            <w:r>
              <w:rPr>
                <w:rFonts w:eastAsia="方正书宋_GBK" w:hint="eastAsia"/>
                <w:sz w:val="21"/>
                <w:szCs w:val="21"/>
              </w:rPr>
              <w:t>．加强信用监管，依法依规将有严重违法违规行为的机构列入黑名单，并对相关经营主体和从业人员实施信用约束和失信惩戒。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370</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体育总局</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从事射击竞技</w:t>
            </w:r>
            <w:r>
              <w:rPr>
                <w:rFonts w:eastAsia="方正书宋_GBK" w:hint="eastAsia"/>
                <w:sz w:val="21"/>
                <w:szCs w:val="21"/>
              </w:rPr>
              <w:t>体育运动单位审批</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关于同意××设立射击竞技体育运动单位的批复</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《中华人民共和国枪支管理法》</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市体育部门</w:t>
            </w: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．推广全程网上办理，推进体育领域信息数据共享应用。</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．建立健全跨区域、跨层级、跨部门协同监管制度，推进联合执法。</w:t>
            </w:r>
            <w:r>
              <w:rPr>
                <w:rFonts w:eastAsia="方正书宋_GBK" w:hint="eastAsia"/>
                <w:sz w:val="21"/>
                <w:szCs w:val="21"/>
              </w:rPr>
              <w:t>3</w:t>
            </w:r>
            <w:r>
              <w:rPr>
                <w:rFonts w:eastAsia="方正书宋_GBK" w:hint="eastAsia"/>
                <w:sz w:val="21"/>
                <w:szCs w:val="21"/>
              </w:rPr>
              <w:t>．加强信用监管，依法依规将有严重违法违规行为的机构列入黑名单，并对相关经营主体和从业人员实施信用约束和失信惩戒。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371</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体育总局</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经营高危险性体育项目许可</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经营高危险性体育项目许可证</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《全民健身条例》</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区县体育部门</w:t>
            </w: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．推广全程网上办理，推进体育领域信息数据共享应用。</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．建立健全跨区域、跨层级、跨部门协同监管制度，推进联合执法。</w:t>
            </w:r>
            <w:r>
              <w:rPr>
                <w:rFonts w:eastAsia="方正书宋_GBK" w:hint="eastAsia"/>
                <w:sz w:val="21"/>
                <w:szCs w:val="21"/>
              </w:rPr>
              <w:t>3</w:t>
            </w:r>
            <w:r>
              <w:rPr>
                <w:rFonts w:eastAsia="方正书宋_GBK" w:hint="eastAsia"/>
                <w:sz w:val="21"/>
                <w:szCs w:val="21"/>
              </w:rPr>
              <w:t>．加强信用监管，依法依规将有严重违法违规行为的机构列入黑名单，对相关经营主体和从业人员实施信用约束和失信惩戒。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372</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体育总局</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设立健身气功站点审批</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健身气功站点注册证</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《国务院对确需保留的行政审</w:t>
            </w:r>
            <w:r>
              <w:rPr>
                <w:rFonts w:eastAsia="方正书宋_GBK" w:hint="eastAsia"/>
                <w:sz w:val="21"/>
                <w:szCs w:val="21"/>
              </w:rPr>
              <w:t>批项目设定行政许可的决定》</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区县体育部门</w:t>
            </w: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．推广全程网上办理，推进体育领域信息数据共享应用。</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．建立健全跨区域、跨层级、跨部门协同监管制度，推进联合执法。</w:t>
            </w:r>
            <w:r>
              <w:rPr>
                <w:rFonts w:eastAsia="方正书宋_GBK" w:hint="eastAsia"/>
                <w:sz w:val="21"/>
                <w:szCs w:val="21"/>
              </w:rPr>
              <w:t>3</w:t>
            </w:r>
            <w:r>
              <w:rPr>
                <w:rFonts w:eastAsia="方正书宋_GBK" w:hint="eastAsia"/>
                <w:sz w:val="21"/>
                <w:szCs w:val="21"/>
              </w:rPr>
              <w:t>．加强信用监管，依法依规将有严重违法违规行为的机构列入黑名单，对相关经营主体和从业人员实施信用约束和失信惩戒。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373</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国家统计局</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涉外统计调查机构资格认定</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中华人民共和国涉外调查许可证</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《中华人民共和国统计法》《中华</w:t>
            </w:r>
            <w:r>
              <w:rPr>
                <w:rFonts w:eastAsia="方正书宋_GBK" w:hint="eastAsia"/>
                <w:sz w:val="21"/>
                <w:szCs w:val="21"/>
              </w:rPr>
              <w:t>人民共和国统计法实施条例》</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国家统计局；市统计部门</w:t>
            </w: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．实现申请、审批全程网上办理，在有关平台公布审批程序、受理条件和办理标准，公开办理进度。</w:t>
            </w:r>
            <w:r>
              <w:rPr>
                <w:rFonts w:eastAsia="方正书宋_GBK" w:hint="eastAsia"/>
                <w:sz w:val="21"/>
                <w:szCs w:val="21"/>
              </w:rPr>
              <w:t>2</w:t>
            </w:r>
            <w:r>
              <w:rPr>
                <w:rFonts w:eastAsia="方正书宋_GBK" w:hint="eastAsia"/>
                <w:sz w:val="21"/>
                <w:szCs w:val="21"/>
              </w:rPr>
              <w:t>．精简企业类申请机构审批材料，不再要求申请人提供营业执照等材料。</w:t>
            </w:r>
            <w:r>
              <w:rPr>
                <w:rFonts w:eastAsia="方正书宋_GBK" w:hint="eastAsia"/>
                <w:sz w:val="21"/>
                <w:szCs w:val="21"/>
              </w:rPr>
              <w:t>3</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13</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．在有关平台上公示许可信息，接受投诉举报。</w:t>
            </w:r>
            <w:r>
              <w:rPr>
                <w:rFonts w:eastAsia="方正书宋_GBK" w:hint="eastAsia"/>
                <w:sz w:val="21"/>
                <w:szCs w:val="21"/>
              </w:rPr>
              <w:t>2</w:t>
            </w:r>
            <w:r>
              <w:rPr>
                <w:rFonts w:eastAsia="方正书宋_GBK" w:hint="eastAsia"/>
                <w:sz w:val="21"/>
                <w:szCs w:val="21"/>
              </w:rPr>
              <w:t>．对投诉举报的事项进行核查，依法查处违规经营行为。</w:t>
            </w:r>
            <w:r>
              <w:rPr>
                <w:rFonts w:eastAsia="方正书宋_GBK" w:hint="eastAsia"/>
                <w:sz w:val="21"/>
                <w:szCs w:val="21"/>
              </w:rPr>
              <w:t>3</w:t>
            </w:r>
            <w:r>
              <w:rPr>
                <w:rFonts w:eastAsia="方正书宋_GBK" w:hint="eastAsia"/>
                <w:sz w:val="21"/>
                <w:szCs w:val="21"/>
              </w:rPr>
              <w:t>．配合有关部门做好行政审批基础信息共享，提供涉外统计调查机构名单，通过有关信息平台统一归集公示。</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374</w:t>
            </w:r>
          </w:p>
        </w:tc>
        <w:tc>
          <w:tcPr>
            <w:tcW w:w="1186"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国际发展合作署</w:t>
            </w:r>
          </w:p>
        </w:tc>
        <w:tc>
          <w:tcPr>
            <w:tcW w:w="1708"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对外援助项目咨询服</w:t>
            </w:r>
            <w:r>
              <w:rPr>
                <w:rFonts w:eastAsia="方正书宋_GBK" w:hint="eastAsia"/>
                <w:sz w:val="21"/>
                <w:szCs w:val="21"/>
              </w:rPr>
              <w:t>务单位资格认定</w:t>
            </w:r>
          </w:p>
        </w:tc>
        <w:tc>
          <w:tcPr>
            <w:tcW w:w="1442"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资格认定批件</w:t>
            </w:r>
          </w:p>
        </w:tc>
        <w:tc>
          <w:tcPr>
            <w:tcW w:w="1595"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国际发展合作署</w:t>
            </w: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对纳税信用等级为</w:t>
            </w:r>
            <w:r>
              <w:rPr>
                <w:rFonts w:eastAsia="方正书宋_GBK" w:hint="eastAsia"/>
                <w:sz w:val="21"/>
                <w:szCs w:val="21"/>
              </w:rPr>
              <w:t>A</w:t>
            </w:r>
            <w:r>
              <w:rPr>
                <w:rFonts w:eastAsia="方正书宋_GBK" w:hint="eastAsia"/>
                <w:sz w:val="21"/>
                <w:szCs w:val="21"/>
              </w:rPr>
              <w:t>级的申请单位，不再要求提供税务部门出具的完税证明。</w:t>
            </w:r>
          </w:p>
        </w:tc>
        <w:tc>
          <w:tcPr>
            <w:tcW w:w="5571" w:type="dxa"/>
            <w:tcMar>
              <w:top w:w="57" w:type="dxa"/>
              <w:left w:w="68" w:type="dxa"/>
              <w:bottom w:w="57" w:type="dxa"/>
              <w:right w:w="68" w:type="dxa"/>
            </w:tcMar>
            <w:vAlign w:val="center"/>
          </w:tcPr>
          <w:p w:rsidR="00000000" w:rsidRDefault="00BA5752">
            <w:pPr>
              <w:spacing w:line="34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．建立援外项目咨询服务单位信用记录，依法依规对失信主体开展失信惩戒。</w:t>
            </w:r>
            <w:r>
              <w:rPr>
                <w:rFonts w:eastAsia="方正书宋_GBK" w:hint="eastAsia"/>
                <w:sz w:val="21"/>
                <w:szCs w:val="21"/>
              </w:rPr>
              <w:t>2</w:t>
            </w:r>
            <w:r>
              <w:rPr>
                <w:rFonts w:eastAsia="方正书宋_GBK" w:hint="eastAsia"/>
                <w:sz w:val="21"/>
                <w:szCs w:val="21"/>
              </w:rPr>
              <w:t>．开展重点审计，对重点关注单位、重点项目咨询服务单位进行审计。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375</w:t>
            </w:r>
          </w:p>
        </w:tc>
        <w:tc>
          <w:tcPr>
            <w:tcW w:w="1186"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从事出版物印刷经营活动企业（不含中外合资、合作企业）的设立、变更审批</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印刷经营许可证</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《印刷业管理条例》</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市新闻出版部门</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2"/>
                <w:sz w:val="21"/>
                <w:szCs w:val="21"/>
              </w:rPr>
              <w:t>推动实现申请、审批全程网上办理。</w:t>
            </w:r>
            <w:r>
              <w:rPr>
                <w:rFonts w:eastAsia="方正书宋_GBK" w:hint="eastAsia"/>
                <w:spacing w:val="2"/>
                <w:sz w:val="21"/>
                <w:szCs w:val="21"/>
              </w:rPr>
              <w:t>2</w:t>
            </w:r>
            <w:r>
              <w:rPr>
                <w:rFonts w:eastAsia="方正书宋_GBK" w:hint="eastAsia"/>
                <w:spacing w:val="2"/>
                <w:sz w:val="21"/>
                <w:szCs w:val="21"/>
              </w:rPr>
              <w:t>．将审批时限由</w:t>
            </w:r>
            <w:r>
              <w:rPr>
                <w:rFonts w:eastAsia="方正书宋_GBK" w:hint="eastAsia"/>
                <w:spacing w:val="2"/>
                <w:sz w:val="21"/>
                <w:szCs w:val="21"/>
              </w:rPr>
              <w:t>60</w:t>
            </w:r>
            <w:r>
              <w:rPr>
                <w:rFonts w:eastAsia="方正书宋_GBK" w:hint="eastAsia"/>
                <w:spacing w:val="2"/>
                <w:sz w:val="21"/>
                <w:szCs w:val="21"/>
              </w:rPr>
              <w:t>个工作日压减至</w:t>
            </w:r>
            <w:r>
              <w:rPr>
                <w:rFonts w:eastAsia="方正书宋_GBK" w:hint="eastAsia"/>
                <w:spacing w:val="2"/>
                <w:sz w:val="21"/>
                <w:szCs w:val="21"/>
              </w:rPr>
              <w:t>40</w:t>
            </w:r>
            <w:r>
              <w:rPr>
                <w:rFonts w:eastAsia="方正书宋_GBK" w:hint="eastAsia"/>
                <w:spacing w:val="2"/>
                <w:sz w:val="21"/>
                <w:szCs w:val="21"/>
              </w:rPr>
              <w:t>个工作日。</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376</w:t>
            </w:r>
          </w:p>
        </w:tc>
        <w:tc>
          <w:tcPr>
            <w:tcW w:w="1186"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从事特定印刷品（商标、票据、保密印刷）印刷经营活动企业（不含外资企业）的设立、</w:t>
            </w:r>
            <w:r>
              <w:rPr>
                <w:rFonts w:eastAsia="方正书宋_GBK" w:hint="eastAsia"/>
                <w:sz w:val="21"/>
                <w:szCs w:val="21"/>
              </w:rPr>
              <w:lastRenderedPageBreak/>
              <w:t>变更审批</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lastRenderedPageBreak/>
              <w:t>印刷经营许可证</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《印刷业管理条例》</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市新闻出版部门</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pacing w:val="2"/>
                <w:sz w:val="21"/>
                <w:szCs w:val="21"/>
              </w:rPr>
            </w:pPr>
            <w:r>
              <w:rPr>
                <w:rFonts w:eastAsia="方正书宋_GBK" w:hint="eastAsia"/>
                <w:spacing w:val="2"/>
                <w:sz w:val="21"/>
                <w:szCs w:val="21"/>
              </w:rPr>
              <w:t>1</w:t>
            </w:r>
            <w:r>
              <w:rPr>
                <w:rFonts w:eastAsia="方正书宋_GBK" w:hint="eastAsia"/>
                <w:spacing w:val="2"/>
                <w:sz w:val="21"/>
                <w:szCs w:val="21"/>
              </w:rPr>
              <w:t>．推动实现申请、审批全程网上办理。</w:t>
            </w:r>
            <w:r>
              <w:rPr>
                <w:rFonts w:eastAsia="方正书宋_GBK" w:hint="eastAsia"/>
                <w:spacing w:val="2"/>
                <w:sz w:val="21"/>
                <w:szCs w:val="21"/>
              </w:rPr>
              <w:t>2</w:t>
            </w:r>
            <w:r>
              <w:rPr>
                <w:rFonts w:eastAsia="方正书宋_GBK" w:hint="eastAsia"/>
                <w:spacing w:val="2"/>
                <w:sz w:val="21"/>
                <w:szCs w:val="21"/>
              </w:rPr>
              <w:t>．将审批时限由</w:t>
            </w:r>
            <w:r>
              <w:rPr>
                <w:rFonts w:eastAsia="方正书宋_GBK" w:hint="eastAsia"/>
                <w:spacing w:val="2"/>
                <w:sz w:val="21"/>
                <w:szCs w:val="21"/>
              </w:rPr>
              <w:t>60</w:t>
            </w:r>
            <w:r>
              <w:rPr>
                <w:rFonts w:eastAsia="方正书宋_GBK" w:hint="eastAsia"/>
                <w:spacing w:val="2"/>
                <w:sz w:val="21"/>
                <w:szCs w:val="21"/>
              </w:rPr>
              <w:t>个工作日压减至</w:t>
            </w:r>
            <w:r>
              <w:rPr>
                <w:rFonts w:eastAsia="方正书宋_GBK" w:hint="eastAsia"/>
                <w:spacing w:val="2"/>
                <w:sz w:val="21"/>
                <w:szCs w:val="21"/>
              </w:rPr>
              <w:t>40</w:t>
            </w:r>
            <w:r>
              <w:rPr>
                <w:rFonts w:eastAsia="方正书宋_GBK" w:hint="eastAsia"/>
                <w:spacing w:val="2"/>
                <w:sz w:val="21"/>
                <w:szCs w:val="21"/>
              </w:rPr>
              <w:t>个工作日。</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377</w:t>
            </w:r>
          </w:p>
        </w:tc>
        <w:tc>
          <w:tcPr>
            <w:tcW w:w="1186"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中外合资、合作印刷企业和外商独资包装装潢印刷企业的设立、变更审批</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印刷经营许可证</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《印刷业管理条例》</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市新闻出版部门</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pacing w:val="2"/>
                <w:sz w:val="21"/>
                <w:szCs w:val="21"/>
              </w:rPr>
            </w:pPr>
            <w:r>
              <w:rPr>
                <w:rFonts w:eastAsia="方正书宋_GBK" w:hint="eastAsia"/>
                <w:spacing w:val="2"/>
                <w:sz w:val="21"/>
                <w:szCs w:val="21"/>
              </w:rPr>
              <w:t>1</w:t>
            </w:r>
            <w:r>
              <w:rPr>
                <w:rFonts w:eastAsia="方正书宋_GBK" w:hint="eastAsia"/>
                <w:spacing w:val="2"/>
                <w:sz w:val="21"/>
                <w:szCs w:val="21"/>
              </w:rPr>
              <w:t>．推动实现申请、审批全程网上办理。</w:t>
            </w:r>
            <w:r>
              <w:rPr>
                <w:rFonts w:eastAsia="方正书宋_GBK" w:hint="eastAsia"/>
                <w:spacing w:val="2"/>
                <w:sz w:val="21"/>
                <w:szCs w:val="21"/>
              </w:rPr>
              <w:t>2</w:t>
            </w:r>
            <w:r>
              <w:rPr>
                <w:rFonts w:eastAsia="方正书宋_GBK" w:hint="eastAsia"/>
                <w:spacing w:val="2"/>
                <w:sz w:val="21"/>
                <w:szCs w:val="21"/>
              </w:rPr>
              <w:t>．将审批时限由</w:t>
            </w:r>
            <w:r>
              <w:rPr>
                <w:rFonts w:eastAsia="方正书宋_GBK" w:hint="eastAsia"/>
                <w:spacing w:val="2"/>
                <w:sz w:val="21"/>
                <w:szCs w:val="21"/>
              </w:rPr>
              <w:t>60</w:t>
            </w:r>
            <w:r>
              <w:rPr>
                <w:rFonts w:eastAsia="方正书宋_GBK" w:hint="eastAsia"/>
                <w:spacing w:val="2"/>
                <w:sz w:val="21"/>
                <w:szCs w:val="21"/>
              </w:rPr>
              <w:t>个工作日压减至</w:t>
            </w:r>
            <w:r>
              <w:rPr>
                <w:rFonts w:eastAsia="方正书宋_GBK" w:hint="eastAsia"/>
                <w:spacing w:val="2"/>
                <w:sz w:val="21"/>
                <w:szCs w:val="21"/>
              </w:rPr>
              <w:t>40</w:t>
            </w:r>
            <w:r>
              <w:rPr>
                <w:rFonts w:eastAsia="方正书宋_GBK" w:hint="eastAsia"/>
                <w:spacing w:val="2"/>
                <w:sz w:val="21"/>
                <w:szCs w:val="21"/>
              </w:rPr>
              <w:t>个工作日。</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378</w:t>
            </w:r>
          </w:p>
        </w:tc>
        <w:tc>
          <w:tcPr>
            <w:tcW w:w="1186"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出版单位设立、变更审批（初审）</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《出版管理条例》《音像制品管理条例》</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市新闻出版部门</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pacing w:val="2"/>
                <w:sz w:val="21"/>
                <w:szCs w:val="21"/>
              </w:rPr>
            </w:pPr>
            <w:r>
              <w:rPr>
                <w:rFonts w:eastAsia="方正书宋_GBK" w:hint="eastAsia"/>
                <w:spacing w:val="2"/>
                <w:sz w:val="21"/>
                <w:szCs w:val="21"/>
              </w:rPr>
              <w:t>1</w:t>
            </w:r>
            <w:r>
              <w:rPr>
                <w:rFonts w:eastAsia="方正书宋_GBK" w:hint="eastAsia"/>
                <w:spacing w:val="2"/>
                <w:sz w:val="21"/>
                <w:szCs w:val="21"/>
              </w:rPr>
              <w:t>．不再要求申请人提供单位基本信息登记表。</w:t>
            </w:r>
            <w:r>
              <w:rPr>
                <w:rFonts w:eastAsia="方正书宋_GBK" w:hint="eastAsia"/>
                <w:spacing w:val="2"/>
                <w:sz w:val="21"/>
                <w:szCs w:val="21"/>
              </w:rPr>
              <w:t>2</w:t>
            </w:r>
            <w:r>
              <w:rPr>
                <w:rFonts w:eastAsia="方正书宋_GBK" w:hint="eastAsia"/>
                <w:spacing w:val="2"/>
                <w:sz w:val="21"/>
                <w:szCs w:val="21"/>
              </w:rPr>
              <w:t>．对涉及机</w:t>
            </w:r>
            <w:r>
              <w:rPr>
                <w:rFonts w:eastAsia="方正书宋_GBK" w:hint="eastAsia"/>
                <w:spacing w:val="2"/>
                <w:sz w:val="21"/>
                <w:szCs w:val="21"/>
              </w:rPr>
              <w:t>构改革、文化企业公司制改制等内容的申请，开辟“绿色通道”，实行简易程序审批。</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w:t>
            </w:r>
            <w:r>
              <w:rPr>
                <w:rFonts w:eastAsia="方正书宋_GBK" w:hint="eastAsia"/>
                <w:sz w:val="21"/>
                <w:szCs w:val="21"/>
              </w:rPr>
              <w:t>,</w:t>
            </w:r>
            <w:r>
              <w:rPr>
                <w:rFonts w:eastAsia="方正书宋_GBK" w:hint="eastAsia"/>
                <w:sz w:val="21"/>
                <w:szCs w:val="21"/>
              </w:rPr>
              <w:t>强化出版内容质量监测和抽查，发现违法违规行为要依法查处并公开结果。</w:t>
            </w:r>
            <w:r>
              <w:rPr>
                <w:rFonts w:eastAsia="方正书宋_GBK" w:hint="eastAsia"/>
                <w:sz w:val="21"/>
                <w:szCs w:val="21"/>
              </w:rPr>
              <w:t>2</w:t>
            </w:r>
            <w:r>
              <w:rPr>
                <w:rFonts w:eastAsia="方正书宋_GBK" w:hint="eastAsia"/>
                <w:sz w:val="21"/>
                <w:szCs w:val="21"/>
              </w:rPr>
              <w:t>．依法及时处理投诉举报，对被投诉举报单位实施重点监管。</w:t>
            </w:r>
          </w:p>
        </w:tc>
        <w:tc>
          <w:tcPr>
            <w:tcW w:w="1624"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379</w:t>
            </w:r>
          </w:p>
        </w:tc>
        <w:tc>
          <w:tcPr>
            <w:tcW w:w="1186"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图书出版单位设立、变更、合并、分立、设立分支机构审批</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图书出版许可证</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《出版管理条例》</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新闻出版署</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pacing w:val="2"/>
                <w:sz w:val="21"/>
                <w:szCs w:val="21"/>
              </w:rPr>
            </w:pPr>
            <w:r>
              <w:rPr>
                <w:rFonts w:eastAsia="方正书宋_GBK" w:hint="eastAsia"/>
                <w:spacing w:val="2"/>
                <w:sz w:val="21"/>
                <w:szCs w:val="21"/>
              </w:rPr>
              <w:t>1</w:t>
            </w:r>
            <w:r>
              <w:rPr>
                <w:rFonts w:eastAsia="方正书宋_GBK" w:hint="eastAsia"/>
                <w:spacing w:val="2"/>
                <w:sz w:val="21"/>
                <w:szCs w:val="21"/>
              </w:rPr>
              <w:t>．不再要求申请人提供单位基本信息登记表。</w:t>
            </w:r>
            <w:r>
              <w:rPr>
                <w:rFonts w:eastAsia="方正书宋_GBK" w:hint="eastAsia"/>
                <w:spacing w:val="2"/>
                <w:sz w:val="21"/>
                <w:szCs w:val="21"/>
              </w:rPr>
              <w:t>2</w:t>
            </w:r>
            <w:r>
              <w:rPr>
                <w:rFonts w:eastAsia="方正书宋_GBK" w:hint="eastAsia"/>
                <w:spacing w:val="2"/>
                <w:sz w:val="21"/>
                <w:szCs w:val="21"/>
              </w:rPr>
              <w:t>．对涉及机构改革、文化企业公司制改制等内容的申请，开辟“绿色通道”，实行简易程序审批。</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w:t>
            </w:r>
            <w:r>
              <w:rPr>
                <w:rFonts w:eastAsia="方正书宋_GBK" w:hint="eastAsia"/>
                <w:sz w:val="21"/>
                <w:szCs w:val="21"/>
              </w:rPr>
              <w:t>双随机、一公开”监管，强化出版内容质量监测和抽查，发现违法违规行为要依法查处并公开结果。</w:t>
            </w:r>
            <w:r>
              <w:rPr>
                <w:rFonts w:eastAsia="方正书宋_GBK" w:hint="eastAsia"/>
                <w:sz w:val="21"/>
                <w:szCs w:val="21"/>
              </w:rPr>
              <w:t>2</w:t>
            </w:r>
            <w:r>
              <w:rPr>
                <w:rFonts w:eastAsia="方正书宋_GBK" w:hint="eastAsia"/>
                <w:sz w:val="21"/>
                <w:szCs w:val="21"/>
              </w:rPr>
              <w:t>．依法及时处理投诉举报，对被投诉举报单位实施重点监管。</w:t>
            </w:r>
          </w:p>
        </w:tc>
        <w:tc>
          <w:tcPr>
            <w:tcW w:w="1624"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380</w:t>
            </w:r>
          </w:p>
        </w:tc>
        <w:tc>
          <w:tcPr>
            <w:tcW w:w="1186"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音像出版单位设立、变更、合并、分立、设立分支机构审批</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音像制品出版许可证</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《出版管理条例》《音像制品管理条例》</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新闻出版署</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pacing w:val="2"/>
                <w:sz w:val="21"/>
                <w:szCs w:val="21"/>
              </w:rPr>
            </w:pPr>
            <w:r>
              <w:rPr>
                <w:rFonts w:eastAsia="方正书宋_GBK" w:hint="eastAsia"/>
                <w:spacing w:val="2"/>
                <w:sz w:val="21"/>
                <w:szCs w:val="21"/>
              </w:rPr>
              <w:t>1</w:t>
            </w:r>
            <w:r>
              <w:rPr>
                <w:rFonts w:eastAsia="方正书宋_GBK" w:hint="eastAsia"/>
                <w:spacing w:val="2"/>
                <w:sz w:val="21"/>
                <w:szCs w:val="21"/>
              </w:rPr>
              <w:t>．不再要求申请人提供单位基本信息登记表。</w:t>
            </w:r>
            <w:r>
              <w:rPr>
                <w:rFonts w:eastAsia="方正书宋_GBK" w:hint="eastAsia"/>
                <w:spacing w:val="2"/>
                <w:sz w:val="21"/>
                <w:szCs w:val="21"/>
              </w:rPr>
              <w:t>2</w:t>
            </w:r>
            <w:r>
              <w:rPr>
                <w:rFonts w:eastAsia="方正书宋_GBK" w:hint="eastAsia"/>
                <w:spacing w:val="2"/>
                <w:sz w:val="21"/>
                <w:szCs w:val="21"/>
              </w:rPr>
              <w:t>．对涉及机构改革、文化企业公司制改制等内容的申请，开辟“绿色通道”，实行简易程序审批。</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．开展“双随机、一公开”监管，强化出版内容质量监测和抽查，发现违法违规行</w:t>
            </w:r>
            <w:r>
              <w:rPr>
                <w:rFonts w:eastAsia="方正书宋_GBK" w:hint="eastAsia"/>
                <w:sz w:val="21"/>
                <w:szCs w:val="21"/>
              </w:rPr>
              <w:t>为要依法查处并公开结果。</w:t>
            </w:r>
            <w:r>
              <w:rPr>
                <w:rFonts w:eastAsia="方正书宋_GBK" w:hint="eastAsia"/>
                <w:sz w:val="21"/>
                <w:szCs w:val="21"/>
              </w:rPr>
              <w:t>2</w:t>
            </w:r>
            <w:r>
              <w:rPr>
                <w:rFonts w:eastAsia="方正书宋_GBK" w:hint="eastAsia"/>
                <w:sz w:val="21"/>
                <w:szCs w:val="21"/>
              </w:rPr>
              <w:t>．依法及时处理投诉举报，对被投诉举报单位实施重点监管。</w:t>
            </w:r>
          </w:p>
        </w:tc>
        <w:tc>
          <w:tcPr>
            <w:tcW w:w="1624"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381</w:t>
            </w:r>
          </w:p>
        </w:tc>
        <w:tc>
          <w:tcPr>
            <w:tcW w:w="1186"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电子出版物出版单位设立、变更、合并、分立、设立分支机构审批</w:t>
            </w:r>
          </w:p>
        </w:tc>
        <w:tc>
          <w:tcPr>
            <w:tcW w:w="1442"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电子出版物出版许可证</w:t>
            </w:r>
          </w:p>
        </w:tc>
        <w:tc>
          <w:tcPr>
            <w:tcW w:w="1595"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《出版管理条例》《音像制品管理条例》</w:t>
            </w:r>
          </w:p>
        </w:tc>
        <w:tc>
          <w:tcPr>
            <w:tcW w:w="1190"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新闻出版署</w:t>
            </w: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6" w:lineRule="exact"/>
              <w:rPr>
                <w:rFonts w:eastAsia="方正书宋_GBK" w:hint="eastAsia"/>
                <w:spacing w:val="2"/>
                <w:sz w:val="21"/>
                <w:szCs w:val="21"/>
              </w:rPr>
            </w:pPr>
            <w:r>
              <w:rPr>
                <w:rFonts w:eastAsia="方正书宋_GBK" w:hint="eastAsia"/>
                <w:spacing w:val="2"/>
                <w:sz w:val="21"/>
                <w:szCs w:val="21"/>
              </w:rPr>
              <w:t>1</w:t>
            </w:r>
            <w:r>
              <w:rPr>
                <w:rFonts w:eastAsia="方正书宋_GBK" w:hint="eastAsia"/>
                <w:spacing w:val="2"/>
                <w:sz w:val="21"/>
                <w:szCs w:val="21"/>
              </w:rPr>
              <w:t>．不再要求申请人提供单位基本信息登记表。</w:t>
            </w:r>
            <w:r>
              <w:rPr>
                <w:rFonts w:eastAsia="方正书宋_GBK" w:hint="eastAsia"/>
                <w:spacing w:val="2"/>
                <w:sz w:val="21"/>
                <w:szCs w:val="21"/>
              </w:rPr>
              <w:t>2</w:t>
            </w:r>
            <w:r>
              <w:rPr>
                <w:rFonts w:eastAsia="方正书宋_GBK" w:hint="eastAsia"/>
                <w:spacing w:val="2"/>
                <w:sz w:val="21"/>
                <w:szCs w:val="21"/>
              </w:rPr>
              <w:t>．对涉及机构改革、文化企业公司制改制等内容的申请，开辟“绿色通道”，实行简易程序审批。</w:t>
            </w:r>
          </w:p>
        </w:tc>
        <w:tc>
          <w:tcPr>
            <w:tcW w:w="5571"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．开展“双随机、一公开”监管，强化出版内容质量监测和抽查，发现违法违规行为要依法查处并公开结果。</w:t>
            </w:r>
            <w:r>
              <w:rPr>
                <w:rFonts w:eastAsia="方正书宋_GBK" w:hint="eastAsia"/>
                <w:sz w:val="21"/>
                <w:szCs w:val="21"/>
              </w:rPr>
              <w:t>2</w:t>
            </w:r>
            <w:r>
              <w:rPr>
                <w:rFonts w:eastAsia="方正书宋_GBK" w:hint="eastAsia"/>
                <w:sz w:val="21"/>
                <w:szCs w:val="21"/>
              </w:rPr>
              <w:t>．依法及时处理投诉举报，对被投</w:t>
            </w:r>
            <w:r>
              <w:rPr>
                <w:rFonts w:eastAsia="方正书宋_GBK" w:hint="eastAsia"/>
                <w:sz w:val="21"/>
                <w:szCs w:val="21"/>
              </w:rPr>
              <w:t>诉举报单位实施重点监管。</w:t>
            </w:r>
          </w:p>
        </w:tc>
        <w:tc>
          <w:tcPr>
            <w:tcW w:w="1624" w:type="dxa"/>
            <w:tcMar>
              <w:top w:w="57" w:type="dxa"/>
              <w:left w:w="68" w:type="dxa"/>
              <w:bottom w:w="57" w:type="dxa"/>
              <w:right w:w="68" w:type="dxa"/>
            </w:tcMar>
            <w:vAlign w:val="center"/>
          </w:tcPr>
          <w:p w:rsidR="00000000" w:rsidRDefault="00BA5752">
            <w:pPr>
              <w:spacing w:line="31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382</w:t>
            </w:r>
          </w:p>
        </w:tc>
        <w:tc>
          <w:tcPr>
            <w:tcW w:w="1186"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网络出版单位设立、变更、合并、分立、设立分支机构审批</w:t>
            </w:r>
          </w:p>
        </w:tc>
        <w:tc>
          <w:tcPr>
            <w:tcW w:w="1442"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网络出版服务许可证</w:t>
            </w:r>
          </w:p>
        </w:tc>
        <w:tc>
          <w:tcPr>
            <w:tcW w:w="1595"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《出版管理条例》</w:t>
            </w:r>
          </w:p>
        </w:tc>
        <w:tc>
          <w:tcPr>
            <w:tcW w:w="1190"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新闻出版署</w:t>
            </w: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2"/>
                <w:sz w:val="21"/>
                <w:szCs w:val="21"/>
              </w:rPr>
              <w:t>不再要求申请人提供单位基本信息登记表。</w:t>
            </w:r>
            <w:r>
              <w:rPr>
                <w:rFonts w:eastAsia="方正书宋_GBK" w:hint="eastAsia"/>
                <w:spacing w:val="2"/>
                <w:sz w:val="21"/>
                <w:szCs w:val="21"/>
              </w:rPr>
              <w:t>2</w:t>
            </w:r>
            <w:r>
              <w:rPr>
                <w:rFonts w:eastAsia="方正书宋_GBK" w:hint="eastAsia"/>
                <w:spacing w:val="2"/>
                <w:sz w:val="21"/>
                <w:szCs w:val="21"/>
              </w:rPr>
              <w:t>．对涉及机构改革、文化企业公司制改制等内容的申请，开辟“绿色通道”，实行简易程序审批。</w:t>
            </w:r>
          </w:p>
        </w:tc>
        <w:tc>
          <w:tcPr>
            <w:tcW w:w="557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．开展“双随机、一公开”监管，强化出版内容质量监测和抽查，发现违法违规行为要依法查处并公开结果。</w:t>
            </w:r>
            <w:r>
              <w:rPr>
                <w:rFonts w:eastAsia="方正书宋_GBK" w:hint="eastAsia"/>
                <w:sz w:val="21"/>
                <w:szCs w:val="21"/>
              </w:rPr>
              <w:t>2</w:t>
            </w:r>
            <w:r>
              <w:rPr>
                <w:rFonts w:eastAsia="方正书宋_GBK" w:hint="eastAsia"/>
                <w:sz w:val="21"/>
                <w:szCs w:val="21"/>
              </w:rPr>
              <w:t>．依法及时处理投诉举报，对被投诉举报单位实施重点监管。</w:t>
            </w:r>
          </w:p>
        </w:tc>
        <w:tc>
          <w:tcPr>
            <w:tcW w:w="1624"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383</w:t>
            </w:r>
          </w:p>
        </w:tc>
        <w:tc>
          <w:tcPr>
            <w:tcW w:w="1186"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报纸出版单位设立、变更、合并、分</w:t>
            </w:r>
            <w:r>
              <w:rPr>
                <w:rFonts w:eastAsia="方正书宋_GBK" w:hint="eastAsia"/>
                <w:sz w:val="21"/>
                <w:szCs w:val="21"/>
              </w:rPr>
              <w:t>立、设立分支机构审批</w:t>
            </w:r>
          </w:p>
        </w:tc>
        <w:tc>
          <w:tcPr>
            <w:tcW w:w="1442"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报纸出版许可证</w:t>
            </w:r>
          </w:p>
        </w:tc>
        <w:tc>
          <w:tcPr>
            <w:tcW w:w="1595"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《出版管理条例》</w:t>
            </w:r>
          </w:p>
        </w:tc>
        <w:tc>
          <w:tcPr>
            <w:tcW w:w="1190"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新闻出版署</w:t>
            </w: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不再要求申请人提供单位基本信息登记表。</w:t>
            </w:r>
          </w:p>
        </w:tc>
        <w:tc>
          <w:tcPr>
            <w:tcW w:w="557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．强化报纸样本数据监测、跟踪和评估，加大报纸质量检查力度。</w:t>
            </w:r>
            <w:r>
              <w:rPr>
                <w:rFonts w:eastAsia="方正书宋_GBK" w:hint="eastAsia"/>
                <w:sz w:val="21"/>
                <w:szCs w:val="21"/>
              </w:rPr>
              <w:t>2</w:t>
            </w:r>
            <w:r>
              <w:rPr>
                <w:rFonts w:eastAsia="方正书宋_GBK" w:hint="eastAsia"/>
                <w:sz w:val="21"/>
                <w:szCs w:val="21"/>
              </w:rPr>
              <w:t>．扩大纸质报纸审读及借助网络手段审读的覆盖面。</w:t>
            </w:r>
          </w:p>
        </w:tc>
        <w:tc>
          <w:tcPr>
            <w:tcW w:w="1624"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384</w:t>
            </w:r>
          </w:p>
        </w:tc>
        <w:tc>
          <w:tcPr>
            <w:tcW w:w="1186"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期刊出版单位设立、变更、合并、分立、设立分支机构审批</w:t>
            </w:r>
          </w:p>
        </w:tc>
        <w:tc>
          <w:tcPr>
            <w:tcW w:w="1442"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期刊出版许可证</w:t>
            </w:r>
          </w:p>
        </w:tc>
        <w:tc>
          <w:tcPr>
            <w:tcW w:w="1595"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《出版管理条例》</w:t>
            </w:r>
          </w:p>
        </w:tc>
        <w:tc>
          <w:tcPr>
            <w:tcW w:w="1190"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新闻出版署</w:t>
            </w: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2"/>
                <w:sz w:val="21"/>
                <w:szCs w:val="21"/>
              </w:rPr>
              <w:t>不再要求申请人提供单位基本信息登记表。</w:t>
            </w:r>
            <w:r>
              <w:rPr>
                <w:rFonts w:eastAsia="方正书宋_GBK" w:hint="eastAsia"/>
                <w:spacing w:val="2"/>
                <w:sz w:val="21"/>
                <w:szCs w:val="21"/>
              </w:rPr>
              <w:t>2</w:t>
            </w:r>
            <w:r>
              <w:rPr>
                <w:rFonts w:eastAsia="方正书宋_GBK" w:hint="eastAsia"/>
                <w:spacing w:val="2"/>
                <w:sz w:val="21"/>
                <w:szCs w:val="21"/>
              </w:rPr>
              <w:t>．期刊出版单位申请变更名称的，不再要求申请人提供其与主办单位之间隶属关系或出资关系的证明材料。</w:t>
            </w:r>
          </w:p>
        </w:tc>
        <w:tc>
          <w:tcPr>
            <w:tcW w:w="557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w:t>
            </w:r>
            <w:r>
              <w:rPr>
                <w:rFonts w:eastAsia="方正书宋_GBK" w:hint="eastAsia"/>
                <w:sz w:val="21"/>
                <w:szCs w:val="21"/>
              </w:rPr>
              <w:t>“双随机、一公开”监管，强化期刊年检和审读，发现违法违规行为要依法查处并公开结果。</w:t>
            </w:r>
            <w:r>
              <w:rPr>
                <w:rFonts w:eastAsia="方正书宋_GBK" w:hint="eastAsia"/>
                <w:sz w:val="21"/>
                <w:szCs w:val="21"/>
              </w:rPr>
              <w:t>2</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385</w:t>
            </w:r>
          </w:p>
        </w:tc>
        <w:tc>
          <w:tcPr>
            <w:tcW w:w="1186"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出版物进口经营单位设立、变更、合并、分立、设立分支机构审批</w:t>
            </w:r>
          </w:p>
        </w:tc>
        <w:tc>
          <w:tcPr>
            <w:tcW w:w="1442"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出版物进口经营许可证</w:t>
            </w:r>
          </w:p>
        </w:tc>
        <w:tc>
          <w:tcPr>
            <w:tcW w:w="1595"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《出版管理条例》</w:t>
            </w:r>
          </w:p>
        </w:tc>
        <w:tc>
          <w:tcPr>
            <w:tcW w:w="1190"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新闻出版署</w:t>
            </w: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不再要求申请人提供单位基本信息登记表。</w:t>
            </w:r>
          </w:p>
        </w:tc>
        <w:tc>
          <w:tcPr>
            <w:tcW w:w="557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开展“双随机、一公开”监管，发现违法违规行为要依法查处并公开结果。</w:t>
            </w:r>
          </w:p>
        </w:tc>
        <w:tc>
          <w:tcPr>
            <w:tcW w:w="1624"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386</w:t>
            </w:r>
          </w:p>
        </w:tc>
        <w:tc>
          <w:tcPr>
            <w:tcW w:w="1186"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音像、电子出版物复制单位设立、变更审批</w:t>
            </w:r>
          </w:p>
        </w:tc>
        <w:tc>
          <w:tcPr>
            <w:tcW w:w="1442"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复制经营许可证</w:t>
            </w:r>
          </w:p>
        </w:tc>
        <w:tc>
          <w:tcPr>
            <w:tcW w:w="1595"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《音像制品管理条例》</w:t>
            </w:r>
          </w:p>
        </w:tc>
        <w:tc>
          <w:tcPr>
            <w:tcW w:w="1190"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市新闻出版部门</w:t>
            </w: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．推动实现申请</w:t>
            </w:r>
            <w:r>
              <w:rPr>
                <w:rFonts w:eastAsia="方正书宋_GBK" w:hint="eastAsia"/>
                <w:sz w:val="21"/>
                <w:szCs w:val="21"/>
              </w:rPr>
              <w:t>、审批全程网上办理。</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13</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387</w:t>
            </w:r>
          </w:p>
        </w:tc>
        <w:tc>
          <w:tcPr>
            <w:tcW w:w="1186"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出版物批发单位设立、变更审批</w:t>
            </w:r>
          </w:p>
        </w:tc>
        <w:tc>
          <w:tcPr>
            <w:tcW w:w="1442"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出版物经营许可证</w:t>
            </w:r>
          </w:p>
        </w:tc>
        <w:tc>
          <w:tcPr>
            <w:tcW w:w="1595"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《出版管理条例》</w:t>
            </w:r>
          </w:p>
        </w:tc>
        <w:tc>
          <w:tcPr>
            <w:tcW w:w="1190"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市新闻出版部门</w:t>
            </w: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．推动实现申请、审批全程网上办理，并在网上公布审批程序、受理条件、办理标准，公开办理进度。</w:t>
            </w:r>
            <w:r>
              <w:rPr>
                <w:rFonts w:eastAsia="方正书宋_GBK" w:hint="eastAsia"/>
                <w:sz w:val="21"/>
                <w:szCs w:val="21"/>
              </w:rPr>
              <w:t>2</w:t>
            </w:r>
            <w:r>
              <w:rPr>
                <w:rFonts w:eastAsia="方正书宋_GBK" w:hint="eastAsia"/>
                <w:sz w:val="21"/>
                <w:szCs w:val="21"/>
              </w:rPr>
              <w:t>．精简审批材料，推动在线获取核验营业执照、企业章程、经营场所情况及使用权证明、法定代表人及主要负责人身份证明等材料。</w:t>
            </w:r>
            <w:r>
              <w:rPr>
                <w:rFonts w:eastAsia="方正书宋_GBK" w:hint="eastAsia"/>
                <w:sz w:val="21"/>
                <w:szCs w:val="21"/>
              </w:rPr>
              <w:t>3</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13</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．推进部门间信息共享应用。</w:t>
            </w:r>
          </w:p>
        </w:tc>
        <w:tc>
          <w:tcPr>
            <w:tcW w:w="1624"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388</w:t>
            </w:r>
          </w:p>
        </w:tc>
        <w:tc>
          <w:tcPr>
            <w:tcW w:w="1186"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出版物零售单位设立、变更审批</w:t>
            </w:r>
          </w:p>
        </w:tc>
        <w:tc>
          <w:tcPr>
            <w:tcW w:w="1442"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出版物经营许可证</w:t>
            </w:r>
          </w:p>
        </w:tc>
        <w:tc>
          <w:tcPr>
            <w:tcW w:w="1595"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《出版管理条例》</w:t>
            </w:r>
          </w:p>
        </w:tc>
        <w:tc>
          <w:tcPr>
            <w:tcW w:w="1190"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区县新闻出版部门</w:t>
            </w: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1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．推动实现申请、审批全程网上办理，并在网上公布审批程序、受理条件、办理标准，公开办理进度。</w:t>
            </w:r>
            <w:r>
              <w:rPr>
                <w:rFonts w:eastAsia="方正书宋_GBK" w:hint="eastAsia"/>
                <w:sz w:val="21"/>
                <w:szCs w:val="21"/>
              </w:rPr>
              <w:t>2</w:t>
            </w:r>
            <w:r>
              <w:rPr>
                <w:rFonts w:eastAsia="方正书宋_GBK" w:hint="eastAsia"/>
                <w:sz w:val="21"/>
                <w:szCs w:val="21"/>
              </w:rPr>
              <w:t>．精简审批材料，推动在线获取核验营业执照、企业章程、经营场所情况及使用权证明、法定代表人及主要负责人身份证明等材料。</w:t>
            </w:r>
            <w:r>
              <w:rPr>
                <w:rFonts w:eastAsia="方正书宋_GBK" w:hint="eastAsia"/>
                <w:sz w:val="21"/>
                <w:szCs w:val="21"/>
              </w:rPr>
              <w:t>3</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w:t>
            </w:r>
            <w:r>
              <w:rPr>
                <w:rFonts w:eastAsia="方正书宋_GBK" w:hint="eastAsia"/>
                <w:sz w:val="21"/>
                <w:szCs w:val="21"/>
              </w:rPr>
              <w:t>工作日压减至</w:t>
            </w:r>
            <w:r>
              <w:rPr>
                <w:rFonts w:eastAsia="方正书宋_GBK" w:hint="eastAsia"/>
                <w:sz w:val="21"/>
                <w:szCs w:val="21"/>
              </w:rPr>
              <w:t>13</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．推进部门间信息共享应用。</w:t>
            </w:r>
          </w:p>
        </w:tc>
        <w:tc>
          <w:tcPr>
            <w:tcW w:w="1624" w:type="dxa"/>
            <w:tcMar>
              <w:top w:w="57" w:type="dxa"/>
              <w:left w:w="68" w:type="dxa"/>
              <w:bottom w:w="57" w:type="dxa"/>
              <w:right w:w="68" w:type="dxa"/>
            </w:tcMar>
            <w:vAlign w:val="center"/>
          </w:tcPr>
          <w:p w:rsidR="00000000" w:rsidRDefault="00BA5752">
            <w:pPr>
              <w:spacing w:line="31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389</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中学小学教科书出版资质审批（初审）</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《出版管理条例》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市新闻出版部门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不再要求申请人提供近</w:t>
            </w:r>
            <w:r>
              <w:rPr>
                <w:rFonts w:eastAsia="方正书宋_GBK" w:hint="eastAsia"/>
                <w:sz w:val="21"/>
                <w:szCs w:val="21"/>
              </w:rPr>
              <w:t>5</w:t>
            </w:r>
            <w:r>
              <w:rPr>
                <w:rFonts w:eastAsia="方正书宋_GBK" w:hint="eastAsia"/>
                <w:sz w:val="21"/>
                <w:szCs w:val="21"/>
              </w:rPr>
              <w:t>年内出版单位出版的与所申请出版资质相关的代表性出版物，改为审批部门向相关部门了解该单位代表性出版物情况。</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．开展“双随机、一公开”监管，强化出版内容质量监测和抽查，发现违法违规行为要依法查处并公开结果。</w:t>
            </w:r>
            <w:r>
              <w:rPr>
                <w:rFonts w:eastAsia="方正书宋_GBK" w:hint="eastAsia"/>
                <w:sz w:val="21"/>
                <w:szCs w:val="21"/>
              </w:rPr>
              <w:t>2</w:t>
            </w:r>
            <w:r>
              <w:rPr>
                <w:rFonts w:eastAsia="方正书宋_GBK" w:hint="eastAsia"/>
                <w:sz w:val="21"/>
                <w:szCs w:val="21"/>
              </w:rPr>
              <w:t>．依法及时处理投诉举</w:t>
            </w:r>
            <w:r>
              <w:rPr>
                <w:rFonts w:eastAsia="方正书宋_GBK" w:hint="eastAsia"/>
                <w:sz w:val="21"/>
                <w:szCs w:val="21"/>
              </w:rPr>
              <w:t>报，对被投诉举报单位实施重点监管。</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390</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中学小学教科书出版资质审批</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图书出版许可证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《出版管理条例》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新闻出版署</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不再要求申请人提供近</w:t>
            </w:r>
            <w:r>
              <w:rPr>
                <w:rFonts w:eastAsia="方正书宋_GBK" w:hint="eastAsia"/>
                <w:sz w:val="21"/>
                <w:szCs w:val="21"/>
              </w:rPr>
              <w:t>5</w:t>
            </w:r>
            <w:r>
              <w:rPr>
                <w:rFonts w:eastAsia="方正书宋_GBK" w:hint="eastAsia"/>
                <w:sz w:val="21"/>
                <w:szCs w:val="21"/>
              </w:rPr>
              <w:t>年内出版单位出版的与所申请出版资质相关的代表性出版物，改为审批部门向相关部门了解该单位</w:t>
            </w:r>
            <w:r>
              <w:rPr>
                <w:rFonts w:eastAsia="方正书宋_GBK" w:hint="eastAsia"/>
                <w:sz w:val="21"/>
                <w:szCs w:val="21"/>
              </w:rPr>
              <w:lastRenderedPageBreak/>
              <w:t>代表性出版物情况。</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．开展“双随机、一公开”监管，强化出版内容质量监测和抽查，发现违法违规行为要依法查处并公开结果。</w:t>
            </w:r>
            <w:r>
              <w:rPr>
                <w:rFonts w:eastAsia="方正书宋_GBK" w:hint="eastAsia"/>
                <w:sz w:val="21"/>
                <w:szCs w:val="21"/>
              </w:rPr>
              <w:t>2</w:t>
            </w:r>
            <w:r>
              <w:rPr>
                <w:rFonts w:eastAsia="方正书宋_GBK" w:hint="eastAsia"/>
                <w:sz w:val="21"/>
                <w:szCs w:val="21"/>
              </w:rPr>
              <w:t>．依法及时处理投诉举报，对被投诉举报单位实施重点监管。</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391</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新闻出版署</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中学小学教科书发行资质审批</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出版物经营许可证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《出版管理</w:t>
            </w:r>
            <w:r>
              <w:rPr>
                <w:rFonts w:eastAsia="方正书宋_GBK" w:hint="eastAsia"/>
                <w:sz w:val="21"/>
                <w:szCs w:val="21"/>
              </w:rPr>
              <w:t>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新闻出版署</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不再要求申请人提供关于企业信息管理系统及自有物流配送体系情况的证明材料，改为要求申请单位提供加盖其公章的文字说明，并实地核查其是否具备相应准入条件。</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392</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国家网信办</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互联网新闻信息服务许可</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互联网新闻信息服务许可证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《国务院对确需保留的行政审批项目设定行政许可的决定》《互联网信息服务管理办法》</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国家网信办；市网信部门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不再要求申请人提供营业执照等材料。</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．完善</w:t>
            </w:r>
            <w:r>
              <w:rPr>
                <w:rFonts w:eastAsia="方正书宋_GBK" w:hint="eastAsia"/>
                <w:sz w:val="21"/>
                <w:szCs w:val="21"/>
              </w:rPr>
              <w:t>日常检查和定期检查相结合的监管制度，依法对互联网新闻信息服务活动实施监督检查。</w:t>
            </w:r>
            <w:r>
              <w:rPr>
                <w:rFonts w:eastAsia="方正书宋_GBK" w:hint="eastAsia"/>
                <w:sz w:val="21"/>
                <w:szCs w:val="21"/>
              </w:rPr>
              <w:t>2</w:t>
            </w:r>
            <w:r>
              <w:rPr>
                <w:rFonts w:eastAsia="方正书宋_GBK" w:hint="eastAsia"/>
                <w:sz w:val="21"/>
                <w:szCs w:val="21"/>
              </w:rPr>
              <w:t>．畅通投诉举报渠道，依法及时处理投诉举报。</w:t>
            </w:r>
            <w:r>
              <w:rPr>
                <w:rFonts w:eastAsia="方正书宋_GBK" w:hint="eastAsia"/>
                <w:sz w:val="21"/>
                <w:szCs w:val="21"/>
              </w:rPr>
              <w:t>3</w:t>
            </w:r>
            <w:r>
              <w:rPr>
                <w:rFonts w:eastAsia="方正书宋_GBK" w:hint="eastAsia"/>
                <w:sz w:val="21"/>
                <w:szCs w:val="21"/>
              </w:rPr>
              <w:t>．建立互联网新闻信息服务网络信用记录，依法依规建立失信黑名单制度。</w:t>
            </w:r>
            <w:r>
              <w:rPr>
                <w:rFonts w:eastAsia="方正书宋_GBK" w:hint="eastAsia"/>
                <w:sz w:val="21"/>
                <w:szCs w:val="21"/>
              </w:rPr>
              <w:t>4</w:t>
            </w:r>
            <w:r>
              <w:rPr>
                <w:rFonts w:eastAsia="方正书宋_GBK" w:hint="eastAsia"/>
                <w:sz w:val="21"/>
                <w:szCs w:val="21"/>
              </w:rPr>
              <w:t>．加强部门间信息共享和协作配合，依法开展联合执法。</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393</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国家网信办</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外国机构在中国境内提供金融信息的服务业务审批</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外国机构在中国境内提供金融信息许可证、外国机构在中国境内投资设立企业提供金融信息服务许可证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国家网信办</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不再要求申请人提供营业执照等</w:t>
            </w:r>
            <w:r>
              <w:rPr>
                <w:rFonts w:eastAsia="方正书宋_GBK" w:hint="eastAsia"/>
                <w:sz w:val="21"/>
                <w:szCs w:val="21"/>
              </w:rPr>
              <w:t>材料。</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pacing w:val="2"/>
                <w:sz w:val="21"/>
                <w:szCs w:val="21"/>
              </w:rPr>
              <w:t>．及时掌握用户情况，定期对备案用户的信息进行核查。</w:t>
            </w:r>
            <w:r>
              <w:rPr>
                <w:rFonts w:eastAsia="方正书宋_GBK" w:hint="eastAsia"/>
                <w:spacing w:val="2"/>
                <w:sz w:val="21"/>
                <w:szCs w:val="21"/>
              </w:rPr>
              <w:t>2</w:t>
            </w:r>
            <w:r>
              <w:rPr>
                <w:rFonts w:eastAsia="方正书宋_GBK" w:hint="eastAsia"/>
                <w:spacing w:val="2"/>
                <w:sz w:val="21"/>
                <w:szCs w:val="21"/>
              </w:rPr>
              <w:t>．强化境外金融信息服务终端同步审视，发现问题依法及时处理</w:t>
            </w:r>
            <w:r>
              <w:rPr>
                <w:rFonts w:eastAsia="方正书宋_GBK" w:hint="eastAsia"/>
                <w:sz w:val="21"/>
                <w:szCs w:val="21"/>
              </w:rPr>
              <w:t>。</w:t>
            </w:r>
            <w:r>
              <w:rPr>
                <w:rFonts w:eastAsia="方正书宋_GBK" w:hint="eastAsia"/>
                <w:sz w:val="21"/>
                <w:szCs w:val="21"/>
              </w:rPr>
              <w:t>3</w:t>
            </w:r>
            <w:r>
              <w:rPr>
                <w:rFonts w:eastAsia="方正书宋_GBK" w:hint="eastAsia"/>
                <w:sz w:val="21"/>
                <w:szCs w:val="21"/>
              </w:rPr>
              <w:t>．畅通投诉举报渠道，依法及时处理投诉举报。</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394</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中国气象局</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升放无人驾驶自由气球、系留气球单位资质认定</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升放气球资质证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市、区县气象部门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2"/>
                <w:sz w:val="21"/>
                <w:szCs w:val="21"/>
              </w:rPr>
              <w:t>不再要求申请人提供法人证书或营业执照原件。</w:t>
            </w:r>
            <w:r>
              <w:rPr>
                <w:rFonts w:eastAsia="方正书宋_GBK" w:hint="eastAsia"/>
                <w:spacing w:val="2"/>
                <w:sz w:val="21"/>
                <w:szCs w:val="21"/>
              </w:rPr>
              <w:t>2</w:t>
            </w:r>
            <w:r>
              <w:rPr>
                <w:rFonts w:eastAsia="方正书宋_GBK" w:hint="eastAsia"/>
                <w:spacing w:val="2"/>
                <w:sz w:val="21"/>
                <w:szCs w:val="21"/>
              </w:rPr>
              <w:t>．实现申请、审批全程网上办理并在网上公布审批程序、受理条件、办理标准。</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．通过“双随机、一公开”监管、跨部门联合监管等方式，对升</w:t>
            </w:r>
            <w:r>
              <w:rPr>
                <w:rFonts w:eastAsia="方正书宋_GBK" w:hint="eastAsia"/>
                <w:sz w:val="21"/>
                <w:szCs w:val="21"/>
              </w:rPr>
              <w:t>放无人驾驶自由气球、系留气球活动实施严格监管，发现违法违规行为要依法查处并公开结果。</w:t>
            </w:r>
            <w:r>
              <w:rPr>
                <w:rFonts w:eastAsia="方正书宋_GBK" w:hint="eastAsia"/>
                <w:sz w:val="21"/>
                <w:szCs w:val="21"/>
              </w:rPr>
              <w:t>2</w:t>
            </w:r>
            <w:r>
              <w:rPr>
                <w:rFonts w:eastAsia="方正书宋_GBK" w:hint="eastAsia"/>
                <w:sz w:val="21"/>
                <w:szCs w:val="21"/>
              </w:rPr>
              <w:t>．加强对升放气球行为的法律法规和科普宣传，提高升放单位和社会公众的安全意识。</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395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中国气象局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雷电防护装置检测单位资质认定</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雷电防护装置检测资质证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《国务院对确需保留的行政审批项目设定行政许可的决定》《气象灾害防御条例》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中国气象局会同国务院电力或通信主管部门；市气象部门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．不再要求申请人提供营业执照原件和经营场所产权证明原件等材料。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w:t>
            </w:r>
            <w:r>
              <w:rPr>
                <w:rFonts w:eastAsia="方正书宋_GBK" w:hint="eastAsia"/>
                <w:sz w:val="21"/>
                <w:szCs w:val="21"/>
              </w:rPr>
              <w:t>现违法违规行为要依法查处并公开结果。</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396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中资银行业金融机构及其分支机构设立、变更、终止以及业务范围审批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．机构设立类：金融许可证</w:t>
            </w:r>
          </w:p>
          <w:p w:rsidR="00000000" w:rsidRDefault="00BA5752">
            <w:pPr>
              <w:rPr>
                <w:rFonts w:eastAsia="方正书宋_GBK" w:hint="eastAsia"/>
                <w:sz w:val="21"/>
                <w:szCs w:val="21"/>
              </w:rPr>
            </w:pPr>
            <w:r>
              <w:rPr>
                <w:rFonts w:eastAsia="方正书宋_GBK" w:hint="eastAsia"/>
                <w:sz w:val="21"/>
                <w:szCs w:val="21"/>
              </w:rPr>
              <w:t>2</w:t>
            </w:r>
            <w:r>
              <w:rPr>
                <w:rFonts w:eastAsia="方正书宋_GBK" w:hint="eastAsia"/>
                <w:sz w:val="21"/>
                <w:szCs w:val="21"/>
              </w:rPr>
              <w:t>．变更名称、住所：金融许可证（换发）</w:t>
            </w:r>
            <w:r>
              <w:rPr>
                <w:rFonts w:eastAsia="方正书宋_GBK" w:hint="eastAsia"/>
                <w:sz w:val="21"/>
                <w:szCs w:val="21"/>
              </w:rPr>
              <w:t>3</w:t>
            </w:r>
            <w:r>
              <w:rPr>
                <w:rFonts w:eastAsia="方正书宋_GBK" w:hint="eastAsia"/>
                <w:sz w:val="21"/>
                <w:szCs w:val="21"/>
              </w:rPr>
              <w:t>．其他：批准文件</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《中华人民共和国银行业监督管理法》《中华人民共和国商业银行法》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不再要求申请人提供营业执照复印件、中国银保监会出具的金融许可证复印件等材料。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．通过现场检查、非现场监管等方式，密切关</w:t>
            </w:r>
            <w:r>
              <w:rPr>
                <w:rFonts w:eastAsia="方正书宋_GBK" w:hint="eastAsia"/>
                <w:sz w:val="21"/>
                <w:szCs w:val="21"/>
              </w:rPr>
              <w:t>注风险，发现违法违规行为要依法查处。</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．针对重点领域风险，健全有关制度，建立风险防范长效机制。</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397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中资银行业金融机构董事和高级管理人员任职资格核准</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《中华人民共和国银行业监督管理法》《中华人民共和国商业银行法》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不再要求申请人提供拟任人个人及其主要家庭成员的征信报告等材料，改为申请人作出有关承诺。</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．通过现场检查、非现场监管等方式，持续对有关人员履职情况进行监管，加大对违法违规经营活动</w:t>
            </w:r>
            <w:r>
              <w:rPr>
                <w:rFonts w:eastAsia="方正书宋_GBK" w:hint="eastAsia"/>
                <w:sz w:val="21"/>
                <w:szCs w:val="21"/>
              </w:rPr>
              <w:t>有关人员的处罚力度。</w:t>
            </w:r>
            <w:r>
              <w:rPr>
                <w:rFonts w:eastAsia="方正书宋_GBK" w:hint="eastAsia"/>
                <w:sz w:val="21"/>
                <w:szCs w:val="21"/>
              </w:rPr>
              <w:t>2</w:t>
            </w:r>
            <w:r>
              <w:rPr>
                <w:rFonts w:eastAsia="方正书宋_GBK" w:hint="eastAsia"/>
                <w:sz w:val="21"/>
                <w:szCs w:val="21"/>
              </w:rPr>
              <w:t>．加强信用监管，根据违法违规情形和失信程度，依法依规对有关人员通过行业通报、社会公示、市场禁入等方式进行处理，督促有关人员依法履职。</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398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商业银行、政策性银行、金融资产管理公司对外从事股权投资及商业银行综合化经营审批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不再要求申请人提供被投资方股东（大）会同意吸收商业银行投资的决议等材料。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．通过现场检查、非现场监管等方式，密切关注风险，发现违法违规行为要依法查</w:t>
            </w:r>
            <w:r>
              <w:rPr>
                <w:rFonts w:eastAsia="方正书宋_GBK" w:hint="eastAsia"/>
                <w:sz w:val="21"/>
                <w:szCs w:val="21"/>
              </w:rPr>
              <w:t>处。</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．针对重点领域风险，健全有关制度，建立风险防范长效机制。</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399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外资银行营业性机构及其分支机构设立、变更、终止以及业务范围审批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．机构设立类：金融许可证</w:t>
            </w:r>
          </w:p>
          <w:p w:rsidR="00000000" w:rsidRDefault="00BA5752">
            <w:pPr>
              <w:rPr>
                <w:rFonts w:eastAsia="方正书宋_GBK" w:hint="eastAsia"/>
                <w:sz w:val="21"/>
                <w:szCs w:val="21"/>
              </w:rPr>
            </w:pPr>
            <w:r>
              <w:rPr>
                <w:rFonts w:eastAsia="方正书宋_GBK" w:hint="eastAsia"/>
                <w:sz w:val="21"/>
                <w:szCs w:val="21"/>
              </w:rPr>
              <w:t>2</w:t>
            </w:r>
            <w:r>
              <w:rPr>
                <w:rFonts w:eastAsia="方正书宋_GBK" w:hint="eastAsia"/>
                <w:sz w:val="21"/>
                <w:szCs w:val="21"/>
              </w:rPr>
              <w:t>．变更名称、住所：金融许可证（换发）</w:t>
            </w:r>
          </w:p>
          <w:p w:rsidR="00000000" w:rsidRDefault="00BA5752">
            <w:pPr>
              <w:rPr>
                <w:rFonts w:eastAsia="方正书宋_GBK" w:hint="eastAsia"/>
                <w:sz w:val="21"/>
                <w:szCs w:val="21"/>
              </w:rPr>
            </w:pPr>
            <w:r>
              <w:rPr>
                <w:rFonts w:eastAsia="方正书宋_GBK" w:hint="eastAsia"/>
                <w:sz w:val="21"/>
                <w:szCs w:val="21"/>
              </w:rPr>
              <w:t>3</w:t>
            </w:r>
            <w:r>
              <w:rPr>
                <w:rFonts w:eastAsia="方正书宋_GBK" w:hint="eastAsia"/>
                <w:sz w:val="21"/>
                <w:szCs w:val="21"/>
              </w:rPr>
              <w:t>．其他：批准文件</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《中华人民共和国银行业监督管理法》《中华人民共和国外资银行管理条例》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对于申请筹建外商独资银行分行、中外合资银行分行的，不再要求申请人提供营业执照复印件等材料。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．加强信息共享，通</w:t>
            </w:r>
            <w:r>
              <w:rPr>
                <w:rFonts w:eastAsia="方正书宋_GBK" w:hint="eastAsia"/>
                <w:sz w:val="21"/>
                <w:szCs w:val="21"/>
              </w:rPr>
              <w:t>过有关信息平台获取有关信息。</w:t>
            </w:r>
            <w:r>
              <w:rPr>
                <w:rFonts w:eastAsia="方正书宋_GBK" w:hint="eastAsia"/>
                <w:sz w:val="21"/>
                <w:szCs w:val="21"/>
              </w:rPr>
              <w:t>2</w:t>
            </w:r>
            <w:r>
              <w:rPr>
                <w:rFonts w:eastAsia="方正书宋_GBK" w:hint="eastAsia"/>
                <w:sz w:val="21"/>
                <w:szCs w:val="21"/>
              </w:rPr>
              <w:t>．通过现场检查、非现场监管等方式，密切关注风险，发现违法违规行为要依法查处。</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400</w:t>
            </w:r>
          </w:p>
        </w:tc>
        <w:tc>
          <w:tcPr>
            <w:tcW w:w="1186"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中国银保监</w:t>
            </w:r>
            <w:r>
              <w:rPr>
                <w:rFonts w:eastAsia="方正书宋_GBK" w:hint="eastAsia"/>
                <w:sz w:val="21"/>
                <w:szCs w:val="21"/>
              </w:rPr>
              <w:lastRenderedPageBreak/>
              <w:t>会</w:t>
            </w:r>
          </w:p>
        </w:tc>
        <w:tc>
          <w:tcPr>
            <w:tcW w:w="1708"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lastRenderedPageBreak/>
              <w:t>外资银行董事、高</w:t>
            </w:r>
            <w:r>
              <w:rPr>
                <w:rFonts w:eastAsia="方正书宋_GBK" w:hint="eastAsia"/>
                <w:sz w:val="21"/>
                <w:szCs w:val="21"/>
              </w:rPr>
              <w:lastRenderedPageBreak/>
              <w:t>级管理人员、首席代表任职资格核准</w:t>
            </w:r>
          </w:p>
        </w:tc>
        <w:tc>
          <w:tcPr>
            <w:tcW w:w="1442"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lastRenderedPageBreak/>
              <w:t>批准文件</w:t>
            </w:r>
          </w:p>
        </w:tc>
        <w:tc>
          <w:tcPr>
            <w:tcW w:w="1595"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《中华人民共和</w:t>
            </w:r>
            <w:r>
              <w:rPr>
                <w:rFonts w:eastAsia="方正书宋_GBK" w:hint="eastAsia"/>
                <w:sz w:val="21"/>
                <w:szCs w:val="21"/>
              </w:rPr>
              <w:lastRenderedPageBreak/>
              <w:t>国银行业监督管理法》《中华人民共和国外资银行管理条例》</w:t>
            </w:r>
          </w:p>
        </w:tc>
        <w:tc>
          <w:tcPr>
            <w:tcW w:w="1190"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lastRenderedPageBreak/>
              <w:t>中国银保监</w:t>
            </w:r>
            <w:r>
              <w:rPr>
                <w:rFonts w:eastAsia="方正书宋_GBK" w:hint="eastAsia"/>
                <w:sz w:val="21"/>
                <w:szCs w:val="21"/>
              </w:rPr>
              <w:lastRenderedPageBreak/>
              <w:t>会及其派出机构</w:t>
            </w: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将非中国银保监会直接监管的外资法人银</w:t>
            </w:r>
            <w:r>
              <w:rPr>
                <w:rFonts w:eastAsia="方正书宋_GBK" w:hint="eastAsia"/>
                <w:sz w:val="21"/>
                <w:szCs w:val="21"/>
              </w:rPr>
              <w:lastRenderedPageBreak/>
              <w:t>行董事长、行长任职资格核准由中国银保监会下放至拟任职机构所在地银保监局。</w:t>
            </w:r>
          </w:p>
        </w:tc>
        <w:tc>
          <w:tcPr>
            <w:tcW w:w="5571"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．加强系统内监管培训，确保全国监管标准一致。</w:t>
            </w:r>
            <w:r>
              <w:rPr>
                <w:rFonts w:eastAsia="方正书宋_GBK" w:hint="eastAsia"/>
                <w:sz w:val="21"/>
                <w:szCs w:val="21"/>
              </w:rPr>
              <w:t>2</w:t>
            </w:r>
            <w:r>
              <w:rPr>
                <w:rFonts w:eastAsia="方正书宋_GBK" w:hint="eastAsia"/>
                <w:sz w:val="21"/>
                <w:szCs w:val="21"/>
              </w:rPr>
              <w:t>．通过</w:t>
            </w:r>
            <w:r>
              <w:rPr>
                <w:rFonts w:eastAsia="方正书宋_GBK" w:hint="eastAsia"/>
                <w:sz w:val="21"/>
                <w:szCs w:val="21"/>
              </w:rPr>
              <w:lastRenderedPageBreak/>
              <w:t>监管约谈、走访督察等方式，督促有关人员依法履职</w:t>
            </w:r>
            <w:r>
              <w:rPr>
                <w:rFonts w:eastAsia="方正书宋_GBK" w:hint="eastAsia"/>
                <w:sz w:val="21"/>
                <w:szCs w:val="21"/>
              </w:rPr>
              <w:t>。</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401</w:t>
            </w:r>
          </w:p>
        </w:tc>
        <w:tc>
          <w:tcPr>
            <w:tcW w:w="1186"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非银行金融机构（分支机构）设立、变更、终止以及业务范围审批</w:t>
            </w:r>
          </w:p>
        </w:tc>
        <w:tc>
          <w:tcPr>
            <w:tcW w:w="1442"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．机构设立类：金融许可证</w:t>
            </w:r>
          </w:p>
          <w:p w:rsidR="00000000" w:rsidRDefault="00BA5752">
            <w:pPr>
              <w:spacing w:line="334" w:lineRule="exact"/>
              <w:rPr>
                <w:rFonts w:eastAsia="方正书宋_GBK" w:hint="eastAsia"/>
                <w:sz w:val="21"/>
                <w:szCs w:val="21"/>
              </w:rPr>
            </w:pPr>
            <w:r>
              <w:rPr>
                <w:rFonts w:eastAsia="方正书宋_GBK" w:hint="eastAsia"/>
                <w:sz w:val="21"/>
                <w:szCs w:val="21"/>
              </w:rPr>
              <w:t>2</w:t>
            </w:r>
            <w:r>
              <w:rPr>
                <w:rFonts w:eastAsia="方正书宋_GBK" w:hint="eastAsia"/>
                <w:sz w:val="21"/>
                <w:szCs w:val="21"/>
              </w:rPr>
              <w:t>．变更名称、住所：金融许可证（换发）</w:t>
            </w:r>
          </w:p>
          <w:p w:rsidR="00000000" w:rsidRDefault="00BA5752">
            <w:pPr>
              <w:spacing w:line="334" w:lineRule="exact"/>
              <w:rPr>
                <w:rFonts w:eastAsia="方正书宋_GBK" w:hint="eastAsia"/>
                <w:sz w:val="21"/>
                <w:szCs w:val="21"/>
              </w:rPr>
            </w:pPr>
            <w:r>
              <w:rPr>
                <w:rFonts w:eastAsia="方正书宋_GBK" w:hint="eastAsia"/>
                <w:sz w:val="21"/>
                <w:szCs w:val="21"/>
              </w:rPr>
              <w:t>3</w:t>
            </w:r>
            <w:r>
              <w:rPr>
                <w:rFonts w:eastAsia="方正书宋_GBK" w:hint="eastAsia"/>
                <w:sz w:val="21"/>
                <w:szCs w:val="21"/>
              </w:rPr>
              <w:t>．其他：批准文件</w:t>
            </w:r>
          </w:p>
        </w:tc>
        <w:tc>
          <w:tcPr>
            <w:tcW w:w="1595"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《中华人民共和国银行业监督管理法》《中华人民共和国商业银行法》</w:t>
            </w:r>
          </w:p>
        </w:tc>
        <w:tc>
          <w:tcPr>
            <w:tcW w:w="1190"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不再要求申请人提供营业执照复印件、中国银保监会出具的金融许可证复印件等材料。</w:t>
            </w:r>
          </w:p>
        </w:tc>
        <w:tc>
          <w:tcPr>
            <w:tcW w:w="5571"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．通过现场检查、非现场监管等方式，密切关注风险，发现违法违规行为要依法查处。</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．针对重点领域风险，健全</w:t>
            </w:r>
            <w:r>
              <w:rPr>
                <w:rFonts w:eastAsia="方正书宋_GBK" w:hint="eastAsia"/>
                <w:sz w:val="21"/>
                <w:szCs w:val="21"/>
              </w:rPr>
              <w:t>有关制度，建立风险防范长效机制。</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402</w:t>
            </w:r>
          </w:p>
        </w:tc>
        <w:tc>
          <w:tcPr>
            <w:tcW w:w="1186"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非银行金融机构董事和高级管理人员任职资格核准</w:t>
            </w:r>
          </w:p>
        </w:tc>
        <w:tc>
          <w:tcPr>
            <w:tcW w:w="1442"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《中华人民共和国银行业监督管理法》《中华人民共和国商业银行法》</w:t>
            </w:r>
          </w:p>
        </w:tc>
        <w:tc>
          <w:tcPr>
            <w:tcW w:w="1190"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不再要求申请人提供拟任人个人及其配偶的征信报告等材料，改为申请人作出有关承诺。</w:t>
            </w:r>
          </w:p>
        </w:tc>
        <w:tc>
          <w:tcPr>
            <w:tcW w:w="5571"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．通过现场检查、非现场监管等方式，持续对有关人员履职情况进行监管，加大对违法违规经营活动有关人员的处罚力度。</w:t>
            </w:r>
            <w:r>
              <w:rPr>
                <w:rFonts w:eastAsia="方正书宋_GBK" w:hint="eastAsia"/>
                <w:sz w:val="21"/>
                <w:szCs w:val="21"/>
              </w:rPr>
              <w:t>2</w:t>
            </w:r>
            <w:r>
              <w:rPr>
                <w:rFonts w:eastAsia="方正书宋_GBK" w:hint="eastAsia"/>
                <w:sz w:val="21"/>
                <w:szCs w:val="21"/>
              </w:rPr>
              <w:t>．加强信用监管，根据违法违规情形和失信程度，依法依规对有关人员采取行业通报、社会公示、市场禁入等方式进</w:t>
            </w:r>
            <w:r>
              <w:rPr>
                <w:rFonts w:eastAsia="方正书宋_GBK" w:hint="eastAsia"/>
                <w:sz w:val="21"/>
                <w:szCs w:val="21"/>
              </w:rPr>
              <w:t>行处理，督促有关人员依法履职。</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403</w:t>
            </w:r>
          </w:p>
        </w:tc>
        <w:tc>
          <w:tcPr>
            <w:tcW w:w="1186"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保险公司及其分支机构设立、终止及重大事项变更审批</w:t>
            </w:r>
          </w:p>
        </w:tc>
        <w:tc>
          <w:tcPr>
            <w:tcW w:w="1442"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保险公司法人许可证、经营保险业务许可证、批准文件</w:t>
            </w:r>
          </w:p>
        </w:tc>
        <w:tc>
          <w:tcPr>
            <w:tcW w:w="1595"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《中华人民共和国保险法》</w:t>
            </w:r>
          </w:p>
        </w:tc>
        <w:tc>
          <w:tcPr>
            <w:tcW w:w="1190"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4" w:lineRule="exact"/>
              <w:rPr>
                <w:rFonts w:eastAsia="方正书宋_GBK" w:hint="eastAsia"/>
                <w:spacing w:val="2"/>
                <w:sz w:val="21"/>
                <w:szCs w:val="21"/>
              </w:rPr>
            </w:pPr>
            <w:r>
              <w:rPr>
                <w:rFonts w:eastAsia="方正书宋_GBK" w:hint="eastAsia"/>
                <w:spacing w:val="2"/>
                <w:sz w:val="21"/>
                <w:szCs w:val="21"/>
              </w:rPr>
              <w:t>1</w:t>
            </w:r>
            <w:r>
              <w:rPr>
                <w:rFonts w:eastAsia="方正书宋_GBK" w:hint="eastAsia"/>
                <w:spacing w:val="2"/>
                <w:sz w:val="21"/>
                <w:szCs w:val="21"/>
              </w:rPr>
              <w:t>．不再要求申请人在开业验收报告中提供保险机构和高级管理人员管理信息系统客户端程序生成的电子化数据文件等材料。</w:t>
            </w:r>
            <w:r>
              <w:rPr>
                <w:rFonts w:eastAsia="方正书宋_GBK" w:hint="eastAsia"/>
                <w:spacing w:val="2"/>
                <w:sz w:val="21"/>
                <w:szCs w:val="21"/>
              </w:rPr>
              <w:t>2</w:t>
            </w:r>
            <w:r>
              <w:rPr>
                <w:rFonts w:eastAsia="方正书宋_GBK" w:hint="eastAsia"/>
                <w:spacing w:val="2"/>
                <w:sz w:val="21"/>
                <w:szCs w:val="21"/>
              </w:rPr>
              <w:t>．将政策性保险公司分支机构开业审批权限由中国银保监会下放至所在地银保监局。</w:t>
            </w:r>
            <w:r>
              <w:rPr>
                <w:rFonts w:eastAsia="方正书宋_GBK" w:hint="eastAsia"/>
                <w:spacing w:val="2"/>
                <w:sz w:val="21"/>
                <w:szCs w:val="21"/>
              </w:rPr>
              <w:t>3</w:t>
            </w:r>
            <w:r>
              <w:rPr>
                <w:rFonts w:eastAsia="方正书宋_GBK" w:hint="eastAsia"/>
                <w:spacing w:val="2"/>
                <w:sz w:val="21"/>
                <w:szCs w:val="21"/>
              </w:rPr>
              <w:t>．保险公司因变更注册资本等前置审批事项申请修改公司章程的，无需审批，改为报告制。</w:t>
            </w:r>
          </w:p>
        </w:tc>
        <w:tc>
          <w:tcPr>
            <w:tcW w:w="5571"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w:t>
            </w:r>
            <w:r>
              <w:rPr>
                <w:rFonts w:eastAsia="方正书宋_GBK" w:hint="eastAsia"/>
                <w:sz w:val="21"/>
                <w:szCs w:val="21"/>
              </w:rPr>
              <w:t>现场监管等方式，密切关注风险，发现违法违规行为要依法查处。</w:t>
            </w:r>
            <w:r>
              <w:rPr>
                <w:rFonts w:eastAsia="方正书宋_GBK" w:hint="eastAsia"/>
                <w:sz w:val="21"/>
                <w:szCs w:val="21"/>
              </w:rPr>
              <w:t>2</w:t>
            </w:r>
            <w:r>
              <w:rPr>
                <w:rFonts w:eastAsia="方正书宋_GBK" w:hint="eastAsia"/>
                <w:sz w:val="21"/>
                <w:szCs w:val="21"/>
              </w:rPr>
              <w:t>．针对重点领域风险，健全有关制度，建立风险防范长效机制。</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404</w:t>
            </w:r>
          </w:p>
        </w:tc>
        <w:tc>
          <w:tcPr>
            <w:tcW w:w="1186"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保险公司的董事、监事和高级管理人员任职资格审批</w:t>
            </w:r>
          </w:p>
        </w:tc>
        <w:tc>
          <w:tcPr>
            <w:tcW w:w="1442"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《中华人民共和国保险法》</w:t>
            </w:r>
          </w:p>
        </w:tc>
        <w:tc>
          <w:tcPr>
            <w:tcW w:w="1190"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4" w:lineRule="exact"/>
              <w:rPr>
                <w:rFonts w:eastAsia="方正书宋_GBK" w:hint="eastAsia"/>
                <w:spacing w:val="2"/>
                <w:sz w:val="21"/>
                <w:szCs w:val="21"/>
              </w:rPr>
            </w:pPr>
            <w:r>
              <w:rPr>
                <w:rFonts w:eastAsia="方正书宋_GBK" w:hint="eastAsia"/>
                <w:spacing w:val="2"/>
                <w:sz w:val="21"/>
                <w:szCs w:val="21"/>
              </w:rPr>
              <w:t>1</w:t>
            </w:r>
            <w:r>
              <w:rPr>
                <w:rFonts w:eastAsia="方正书宋_GBK" w:hint="eastAsia"/>
                <w:spacing w:val="2"/>
                <w:sz w:val="21"/>
                <w:szCs w:val="21"/>
              </w:rPr>
              <w:t>．不再要求申请人提供拟任人综合鉴定等材料。</w:t>
            </w:r>
            <w:r>
              <w:rPr>
                <w:rFonts w:eastAsia="方正书宋_GBK" w:hint="eastAsia"/>
                <w:spacing w:val="2"/>
                <w:sz w:val="21"/>
                <w:szCs w:val="21"/>
              </w:rPr>
              <w:t>2</w:t>
            </w:r>
            <w:r>
              <w:rPr>
                <w:rFonts w:eastAsia="方正书宋_GBK" w:hint="eastAsia"/>
                <w:spacing w:val="2"/>
                <w:sz w:val="21"/>
                <w:szCs w:val="21"/>
              </w:rPr>
              <w:t>．对曾经取得保险公司董事、监事和高级管理人员任职资格的人员，再次申请同类性质任职资格的，不再进行任职资格考试。</w:t>
            </w:r>
          </w:p>
        </w:tc>
        <w:tc>
          <w:tcPr>
            <w:tcW w:w="5571" w:type="dxa"/>
            <w:tcMar>
              <w:top w:w="57" w:type="dxa"/>
              <w:left w:w="68" w:type="dxa"/>
              <w:bottom w:w="57" w:type="dxa"/>
              <w:right w:w="68" w:type="dxa"/>
            </w:tcMar>
            <w:vAlign w:val="center"/>
          </w:tcPr>
          <w:p w:rsidR="00000000" w:rsidRDefault="00BA5752">
            <w:pPr>
              <w:spacing w:line="33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．通过现场检查、非现场监管等方式，持续对有关人员履职情况进行监管，加大对违法违规经营活</w:t>
            </w:r>
            <w:r>
              <w:rPr>
                <w:rFonts w:eastAsia="方正书宋_GBK" w:hint="eastAsia"/>
                <w:sz w:val="21"/>
                <w:szCs w:val="21"/>
              </w:rPr>
              <w:t>动有关人员的处罚力度。</w:t>
            </w:r>
            <w:r>
              <w:rPr>
                <w:rFonts w:eastAsia="方正书宋_GBK" w:hint="eastAsia"/>
                <w:sz w:val="21"/>
                <w:szCs w:val="21"/>
              </w:rPr>
              <w:t>2</w:t>
            </w:r>
            <w:r>
              <w:rPr>
                <w:rFonts w:eastAsia="方正书宋_GBK" w:hint="eastAsia"/>
                <w:sz w:val="21"/>
                <w:szCs w:val="21"/>
              </w:rPr>
              <w:t>．根据违法违规情形和失信程度，依法依规对有关人员通过行业通报、社会公示、市场禁入等方式进行处理，督促有关人员依法履职。</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405</w:t>
            </w:r>
          </w:p>
        </w:tc>
        <w:tc>
          <w:tcPr>
            <w:tcW w:w="1186"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保险资产管理公司及其分支机构设立、终止及重大事项变更审批</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保险资产管理公司法人许可证、批准文件</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《中华人民共和国保险法》《国务院对确需保留的行政审批项目设定行政许可的决定》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．不再要求申请人在筹建申请材料中提供筹建负责人的任职资格申请书、身份证明、学历和学位证书复印件等材料。</w:t>
            </w:r>
            <w:r>
              <w:rPr>
                <w:rFonts w:eastAsia="方正书宋_GBK" w:hint="eastAsia"/>
                <w:sz w:val="21"/>
                <w:szCs w:val="21"/>
              </w:rPr>
              <w:t>2</w:t>
            </w:r>
            <w:r>
              <w:rPr>
                <w:rFonts w:eastAsia="方正书宋_GBK" w:hint="eastAsia"/>
                <w:sz w:val="21"/>
                <w:szCs w:val="21"/>
              </w:rPr>
              <w:t>．不再要求申请人在变更营</w:t>
            </w:r>
            <w:r>
              <w:rPr>
                <w:rFonts w:eastAsia="方正书宋_GBK" w:hint="eastAsia"/>
                <w:sz w:val="21"/>
                <w:szCs w:val="21"/>
              </w:rPr>
              <w:t>业场所申请材料中提供新营业场所符合办公条件的情况报告等材料。</w:t>
            </w:r>
            <w:r>
              <w:rPr>
                <w:rFonts w:eastAsia="方正书宋_GBK" w:hint="eastAsia"/>
                <w:sz w:val="21"/>
                <w:szCs w:val="21"/>
              </w:rPr>
              <w:t>3</w:t>
            </w:r>
            <w:r>
              <w:rPr>
                <w:rFonts w:eastAsia="方正书宋_GBK" w:hint="eastAsia"/>
                <w:sz w:val="21"/>
                <w:szCs w:val="21"/>
              </w:rPr>
              <w:t>．不再要求申请人在变更业务范围申请材料中提供业务范围变更后的可行性报告等材料。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．通过现场检查、非现场监管等方式，密切关注风险，发现违法违规行为要依法查处。</w:t>
            </w:r>
            <w:r>
              <w:rPr>
                <w:rFonts w:eastAsia="方正书宋_GBK" w:hint="eastAsia"/>
                <w:sz w:val="21"/>
                <w:szCs w:val="21"/>
              </w:rPr>
              <w:t>2</w:t>
            </w:r>
            <w:r>
              <w:rPr>
                <w:rFonts w:eastAsia="方正书宋_GBK" w:hint="eastAsia"/>
                <w:sz w:val="21"/>
                <w:szCs w:val="21"/>
              </w:rPr>
              <w:t>．针对重点领域风险，健全有关制度，建立风险防范长效机制。</w:t>
            </w:r>
            <w:r>
              <w:rPr>
                <w:rFonts w:eastAsia="方正书宋_GBK" w:hint="eastAsia"/>
                <w:sz w:val="21"/>
                <w:szCs w:val="21"/>
              </w:rPr>
              <w:t>3</w:t>
            </w:r>
            <w:r>
              <w:rPr>
                <w:rFonts w:eastAsia="方正书宋_GBK" w:hint="eastAsia"/>
                <w:sz w:val="21"/>
                <w:szCs w:val="21"/>
              </w:rPr>
              <w:t>．压实机构主体责任，强化行业自律管理。</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我市无此审批事项。</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406</w:t>
            </w:r>
          </w:p>
        </w:tc>
        <w:tc>
          <w:tcPr>
            <w:tcW w:w="1186"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保险资产管理公司高级管理人员资格核准</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不再要求申</w:t>
            </w:r>
            <w:r>
              <w:rPr>
                <w:rFonts w:eastAsia="方正书宋_GBK" w:hint="eastAsia"/>
                <w:sz w:val="21"/>
                <w:szCs w:val="21"/>
              </w:rPr>
              <w:t>请人提供对拟任人的综合鉴定等材料。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．通过现场检查、非现场监管等方式，持续对有关人员履职情况进行监管，加大对违法违规经营活动有关人员的处罚力度。</w:t>
            </w:r>
            <w:r>
              <w:rPr>
                <w:rFonts w:eastAsia="方正书宋_GBK" w:hint="eastAsia"/>
                <w:sz w:val="21"/>
                <w:szCs w:val="21"/>
              </w:rPr>
              <w:t>2</w:t>
            </w:r>
            <w:r>
              <w:rPr>
                <w:rFonts w:eastAsia="方正书宋_GBK" w:hint="eastAsia"/>
                <w:sz w:val="21"/>
                <w:szCs w:val="21"/>
              </w:rPr>
              <w:t>．根据违法违规情形和失信程度，依法依规对有关人员通过行业通报、社会公示、市场禁入等方式进行处理，督促有关人员依法履职。</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我市无此审批事项。</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407</w:t>
            </w:r>
          </w:p>
        </w:tc>
        <w:tc>
          <w:tcPr>
            <w:tcW w:w="1186"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保险集团公司设立、合并、分立、变更、解散审批</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保险公司法人许可证</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保险集团公司因变更注册资本等前置审批事项申请</w:t>
            </w:r>
            <w:r>
              <w:rPr>
                <w:rFonts w:eastAsia="方正书宋_GBK" w:hint="eastAsia"/>
                <w:sz w:val="21"/>
                <w:szCs w:val="21"/>
              </w:rPr>
              <w:t>修改公司章程的，无需审批，改为报告制。</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．通过现场检查、非现场监管等方式，密切关注风险，发现违法违规行为要依法查处。</w:t>
            </w:r>
            <w:r>
              <w:rPr>
                <w:rFonts w:eastAsia="方正书宋_GBK" w:hint="eastAsia"/>
                <w:sz w:val="21"/>
                <w:szCs w:val="21"/>
              </w:rPr>
              <w:t>2</w:t>
            </w:r>
            <w:r>
              <w:rPr>
                <w:rFonts w:eastAsia="方正书宋_GBK" w:hint="eastAsia"/>
                <w:sz w:val="21"/>
                <w:szCs w:val="21"/>
              </w:rPr>
              <w:t>．针对重点领域风险，健全有关制度，建立风险防范长效机制。</w:t>
            </w:r>
            <w:r>
              <w:rPr>
                <w:rFonts w:eastAsia="方正书宋_GBK" w:hint="eastAsia"/>
                <w:sz w:val="21"/>
                <w:szCs w:val="21"/>
              </w:rPr>
              <w:t>3</w:t>
            </w:r>
            <w:r>
              <w:rPr>
                <w:rFonts w:eastAsia="方正书宋_GBK" w:hint="eastAsia"/>
                <w:sz w:val="21"/>
                <w:szCs w:val="21"/>
              </w:rPr>
              <w:t>．加强与有关部门的信息共享，定期组织交流会议。</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我市无此审批事项。</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408</w:t>
            </w:r>
          </w:p>
        </w:tc>
        <w:tc>
          <w:tcPr>
            <w:tcW w:w="1186"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保险集团公司高级管理人员资格核准</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不再要求申请人提供对拟任人的综合鉴定等材料。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．完善履职评价制度，在日常监管中加强对有关人员的监管和跟踪评</w:t>
            </w:r>
            <w:r>
              <w:rPr>
                <w:rFonts w:eastAsia="方正书宋_GBK" w:hint="eastAsia"/>
                <w:sz w:val="21"/>
                <w:szCs w:val="21"/>
              </w:rPr>
              <w:t>价，加大对违法违规经营活动有关人员的处罚力度。</w:t>
            </w:r>
            <w:r>
              <w:rPr>
                <w:rFonts w:eastAsia="方正书宋_GBK" w:hint="eastAsia"/>
                <w:sz w:val="21"/>
                <w:szCs w:val="21"/>
              </w:rPr>
              <w:t>2</w:t>
            </w:r>
            <w:r>
              <w:rPr>
                <w:rFonts w:eastAsia="方正书宋_GBK" w:hint="eastAsia"/>
                <w:sz w:val="21"/>
                <w:szCs w:val="21"/>
              </w:rPr>
              <w:t>．根据违法违规情形和失信程度，依法依规对有关人员通过行业通报、社会公示、市场禁入等方式进行处理，督促有关人员依法履职。</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我市无此审批事项。</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409</w:t>
            </w:r>
          </w:p>
        </w:tc>
        <w:tc>
          <w:tcPr>
            <w:tcW w:w="1186"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保险控股公司设立、合并、分立、变更、解散审批</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保险公司法人许可证</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保险控股公司因变更注册资本等前置审批事项申请修改公司章程的，无需审批，改为报告制。</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．通过现场检查、非现场监管等方式，密切关注风险，发现违法违</w:t>
            </w:r>
            <w:r>
              <w:rPr>
                <w:rFonts w:eastAsia="方正书宋_GBK" w:hint="eastAsia"/>
                <w:sz w:val="21"/>
                <w:szCs w:val="21"/>
              </w:rPr>
              <w:t>规行为要依法查处。</w:t>
            </w:r>
            <w:r>
              <w:rPr>
                <w:rFonts w:eastAsia="方正书宋_GBK" w:hint="eastAsia"/>
                <w:sz w:val="21"/>
                <w:szCs w:val="21"/>
              </w:rPr>
              <w:t>2</w:t>
            </w:r>
            <w:r>
              <w:rPr>
                <w:rFonts w:eastAsia="方正书宋_GBK" w:hint="eastAsia"/>
                <w:sz w:val="21"/>
                <w:szCs w:val="21"/>
              </w:rPr>
              <w:t>．针对重点领域风险，健全有关制度，建立风险防范长效机制。</w:t>
            </w:r>
            <w:r>
              <w:rPr>
                <w:rFonts w:eastAsia="方正书宋_GBK" w:hint="eastAsia"/>
                <w:sz w:val="21"/>
                <w:szCs w:val="21"/>
              </w:rPr>
              <w:t>3</w:t>
            </w:r>
            <w:r>
              <w:rPr>
                <w:rFonts w:eastAsia="方正书宋_GBK" w:hint="eastAsia"/>
                <w:sz w:val="21"/>
                <w:szCs w:val="21"/>
              </w:rPr>
              <w:t>．加强部门间信息共享，定期组织交流会议。</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我市无此审批事项。</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410</w:t>
            </w:r>
          </w:p>
        </w:tc>
        <w:tc>
          <w:tcPr>
            <w:tcW w:w="1186"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保险控股公司高级管理人员资格核准</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不再要求申请人提供对拟任人的综合鉴定等材料。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．完善履职评价制度，在日常监管中加强对有关人员的监管和跟踪评价，加大对违法违规经营活动有关人员的处罚力度。</w:t>
            </w:r>
            <w:r>
              <w:rPr>
                <w:rFonts w:eastAsia="方正书宋_GBK" w:hint="eastAsia"/>
                <w:sz w:val="21"/>
                <w:szCs w:val="21"/>
              </w:rPr>
              <w:t>2</w:t>
            </w:r>
            <w:r>
              <w:rPr>
                <w:rFonts w:eastAsia="方正书宋_GBK" w:hint="eastAsia"/>
                <w:sz w:val="21"/>
                <w:szCs w:val="21"/>
              </w:rPr>
              <w:t>．根据违法违规情形和失信程度，依法依规对有关人员通过行业通</w:t>
            </w:r>
            <w:r>
              <w:rPr>
                <w:rFonts w:eastAsia="方正书宋_GBK" w:hint="eastAsia"/>
                <w:sz w:val="21"/>
                <w:szCs w:val="21"/>
              </w:rPr>
              <w:t>报、社会公示、市场禁入等方式进行处理，督促有关人员依法履职。</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我市无此审批事项。</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411</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专属自保组织和相互保险组织设立、合并、分立、变更和解散审批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保险公司法人许可证</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专属自保组织和相互保险组织因变更注册资本等前置审批事项申请修改公司章程的，无需审批，改为报告制。</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．通过现场检查、非现场监管等方式，密切关注风险，发现违法违规行为要依法查处。</w:t>
            </w:r>
            <w:r>
              <w:rPr>
                <w:rFonts w:eastAsia="方正书宋_GBK" w:hint="eastAsia"/>
                <w:sz w:val="21"/>
                <w:szCs w:val="21"/>
              </w:rPr>
              <w:t>2</w:t>
            </w:r>
            <w:r>
              <w:rPr>
                <w:rFonts w:eastAsia="方正书宋_GBK" w:hint="eastAsia"/>
                <w:sz w:val="21"/>
                <w:szCs w:val="21"/>
              </w:rPr>
              <w:t>．针对重点领域风险，健全有关制度，建立风险防范长效机制。</w:t>
            </w:r>
          </w:p>
        </w:tc>
        <w:tc>
          <w:tcPr>
            <w:tcW w:w="1624"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我市无此审批事项。</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412</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专属自保、相互保险等组织高级管理人员资格核准</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不再要求申请人提供对拟任人的综合鉴定材料。</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．完善履职评价制度，在日常监管中加强对有关人员的监管和跟踪评价，加大对违法违规经营活动有关人员的处罚力度。</w:t>
            </w:r>
            <w:r>
              <w:rPr>
                <w:rFonts w:eastAsia="方正书宋_GBK" w:hint="eastAsia"/>
                <w:sz w:val="21"/>
                <w:szCs w:val="21"/>
              </w:rPr>
              <w:t>2</w:t>
            </w:r>
            <w:r>
              <w:rPr>
                <w:rFonts w:eastAsia="方正书宋_GBK" w:hint="eastAsia"/>
                <w:sz w:val="21"/>
                <w:szCs w:val="21"/>
              </w:rPr>
              <w:t>．根据违法违规情形和失信程度，依法依规对有关人员通过行业通报、社会公示、市场禁入等方式进行处理，督促有关人员依法履职。</w:t>
            </w:r>
          </w:p>
        </w:tc>
        <w:tc>
          <w:tcPr>
            <w:tcW w:w="1624"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我市无此审批事项。</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413</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保险</w:t>
            </w:r>
            <w:r>
              <w:rPr>
                <w:rFonts w:eastAsia="方正书宋_GBK" w:hint="eastAsia"/>
                <w:sz w:val="21"/>
                <w:szCs w:val="21"/>
              </w:rPr>
              <w:t>代理机构设立审批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经营保险代理业务许可证</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《中华人民共和国保险法》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不再要求申请人提供营业执照复印件等材料。</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．通过现场检查、非现场监管等方式，密切关注风险，发现违法违规行为要依法查处。</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．针对重点领域风险，健全有关制度，建立风险防范长效机制。</w:t>
            </w:r>
          </w:p>
        </w:tc>
        <w:tc>
          <w:tcPr>
            <w:tcW w:w="1624"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414</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保险代理机构高级管理人员任职资格核准</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《中华人民共和国保险法》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不再要求申请人提供对拟任人的综合鉴定等材</w:t>
            </w:r>
            <w:r>
              <w:rPr>
                <w:rFonts w:eastAsia="方正书宋_GBK" w:hint="eastAsia"/>
                <w:sz w:val="21"/>
                <w:szCs w:val="21"/>
              </w:rPr>
              <w:t>料。</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．完善履职评价制度，在日常监管中加强对有关人员的监管和跟踪评价，加大对违法违规经营活动有关人员的处罚力度。</w:t>
            </w:r>
            <w:r>
              <w:rPr>
                <w:rFonts w:eastAsia="方正书宋_GBK" w:hint="eastAsia"/>
                <w:sz w:val="21"/>
                <w:szCs w:val="21"/>
              </w:rPr>
              <w:t>2</w:t>
            </w:r>
            <w:r>
              <w:rPr>
                <w:rFonts w:eastAsia="方正书宋_GBK" w:hint="eastAsia"/>
                <w:sz w:val="21"/>
                <w:szCs w:val="21"/>
              </w:rPr>
              <w:t>．根据违法违规情形和失信程度，依法依规对有关人员通过行业通报、社会公示、市场禁入等方式进行处理，督促有关人员依法履职。</w:t>
            </w:r>
          </w:p>
        </w:tc>
        <w:tc>
          <w:tcPr>
            <w:tcW w:w="1624"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415</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保险经纪机构设立审批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经营保险经纪业务许可证</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《中华人民共和国保险法》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不再要求申请人提供营业执照复印件等材料。</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．通过现场检查、非现场监管等方式，密切关注风险，发现违法违规行为要依法查处。</w:t>
            </w:r>
            <w:r>
              <w:rPr>
                <w:rFonts w:eastAsia="方正书宋_GBK" w:hint="eastAsia"/>
                <w:sz w:val="21"/>
                <w:szCs w:val="21"/>
              </w:rPr>
              <w:t>2</w:t>
            </w:r>
            <w:r>
              <w:rPr>
                <w:rFonts w:eastAsia="方正书宋_GBK" w:hint="eastAsia"/>
                <w:sz w:val="21"/>
                <w:szCs w:val="21"/>
              </w:rPr>
              <w:t>．加强信用监管，依</w:t>
            </w:r>
            <w:r>
              <w:rPr>
                <w:rFonts w:eastAsia="方正书宋_GBK" w:hint="eastAsia"/>
                <w:sz w:val="21"/>
                <w:szCs w:val="21"/>
              </w:rPr>
              <w:t>法依规对失信主体开展失信惩戒。</w:t>
            </w:r>
            <w:r>
              <w:rPr>
                <w:rFonts w:eastAsia="方正书宋_GBK" w:hint="eastAsia"/>
                <w:sz w:val="21"/>
                <w:szCs w:val="21"/>
              </w:rPr>
              <w:t>3</w:t>
            </w:r>
            <w:r>
              <w:rPr>
                <w:rFonts w:eastAsia="方正书宋_GBK" w:hint="eastAsia"/>
                <w:sz w:val="21"/>
                <w:szCs w:val="21"/>
              </w:rPr>
              <w:t>．针对重点领域风险，健全有关制度，建立风险防范长效机制。</w:t>
            </w:r>
          </w:p>
        </w:tc>
        <w:tc>
          <w:tcPr>
            <w:tcW w:w="1624"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416</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保险经纪机构高级管理人员任职资格核准</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《中华人民共和国保险法》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不再要求申请人提供对拟任人的综合鉴定等材料。</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．完善履职评价制度，在日常监管中加强对有关人员的监管和跟踪评价，加大对违法违规经营活动有关人员的处罚力度。</w:t>
            </w:r>
            <w:r>
              <w:rPr>
                <w:rFonts w:eastAsia="方正书宋_GBK" w:hint="eastAsia"/>
                <w:sz w:val="21"/>
                <w:szCs w:val="21"/>
              </w:rPr>
              <w:t>2</w:t>
            </w:r>
            <w:r>
              <w:rPr>
                <w:rFonts w:eastAsia="方正书宋_GBK" w:hint="eastAsia"/>
                <w:sz w:val="21"/>
                <w:szCs w:val="21"/>
              </w:rPr>
              <w:t>．根据违法违规情形和失信程度，依法依规对有关人员通过行业通报、社会公示、市场禁入等方式进行处理，督促有关人员依法履职。</w:t>
            </w:r>
          </w:p>
        </w:tc>
        <w:tc>
          <w:tcPr>
            <w:tcW w:w="1624"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w:t>
            </w:r>
            <w:r>
              <w:rPr>
                <w:rFonts w:eastAsia="方正书宋_GBK" w:hint="eastAsia"/>
                <w:sz w:val="21"/>
                <w:szCs w:val="21"/>
              </w:rPr>
              <w:t>17</w:t>
            </w:r>
          </w:p>
        </w:tc>
        <w:tc>
          <w:tcPr>
            <w:tcW w:w="1186"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关系社会公众利益的保险险种、依法实行强制保险的险种和新开发的人寿保险险种等的保险条款和</w:t>
            </w:r>
            <w:r>
              <w:rPr>
                <w:rFonts w:eastAsia="方正书宋_GBK" w:hint="eastAsia"/>
                <w:sz w:val="21"/>
                <w:szCs w:val="21"/>
              </w:rPr>
              <w:lastRenderedPageBreak/>
              <w:t>保险费率审批</w:t>
            </w:r>
          </w:p>
        </w:tc>
        <w:tc>
          <w:tcPr>
            <w:tcW w:w="1442"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lastRenderedPageBreak/>
              <w:t>批准文件</w:t>
            </w:r>
          </w:p>
        </w:tc>
        <w:tc>
          <w:tcPr>
            <w:tcW w:w="1595"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《中华人民共和国保险法》</w:t>
            </w:r>
          </w:p>
        </w:tc>
        <w:tc>
          <w:tcPr>
            <w:tcW w:w="1190"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对于使用中国保险行业协会车险示范条款的保险产品，不再要求申请人报送保险条款等材料。</w:t>
            </w:r>
          </w:p>
        </w:tc>
        <w:tc>
          <w:tcPr>
            <w:tcW w:w="5571"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．通过现场检查、非现场监管等方式，密切关注风险，发现违法违规行为要依法查处。</w:t>
            </w:r>
            <w:r>
              <w:rPr>
                <w:rFonts w:eastAsia="方正书宋_GBK" w:hint="eastAsia"/>
                <w:sz w:val="21"/>
                <w:szCs w:val="21"/>
              </w:rPr>
              <w:t>2</w:t>
            </w:r>
            <w:r>
              <w:rPr>
                <w:rFonts w:eastAsia="方正书宋_GBK" w:hint="eastAsia"/>
                <w:sz w:val="21"/>
                <w:szCs w:val="21"/>
              </w:rPr>
              <w:t>．针对重点领域风险，健全有关制度，建立风险防范长效机制。</w:t>
            </w:r>
          </w:p>
        </w:tc>
        <w:tc>
          <w:tcPr>
            <w:tcW w:w="1624" w:type="dxa"/>
            <w:tcMar>
              <w:top w:w="57" w:type="dxa"/>
              <w:left w:w="68" w:type="dxa"/>
              <w:bottom w:w="57" w:type="dxa"/>
              <w:right w:w="68" w:type="dxa"/>
            </w:tcMar>
            <w:vAlign w:val="center"/>
          </w:tcPr>
          <w:p w:rsidR="00000000" w:rsidRDefault="00BA5752">
            <w:pPr>
              <w:spacing w:line="30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418</w:t>
            </w:r>
          </w:p>
        </w:tc>
        <w:tc>
          <w:tcPr>
            <w:tcW w:w="1186"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保险公司拓宽保险资金运用形式审批</w:t>
            </w:r>
          </w:p>
        </w:tc>
        <w:tc>
          <w:tcPr>
            <w:tcW w:w="1442"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《国务院对确需保留的行政审</w:t>
            </w:r>
            <w:r>
              <w:rPr>
                <w:rFonts w:eastAsia="方正书宋_GBK" w:hint="eastAsia"/>
                <w:sz w:val="21"/>
                <w:szCs w:val="21"/>
              </w:rPr>
              <w:t>批项目设定行政许可的决定》</w:t>
            </w:r>
          </w:p>
        </w:tc>
        <w:tc>
          <w:tcPr>
            <w:tcW w:w="1190"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中国银保监会及其派出机构</w:t>
            </w: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不再要求申请人在保险公司境外投资申请材料中提供偿付能力报告等材料。</w:t>
            </w:r>
          </w:p>
        </w:tc>
        <w:tc>
          <w:tcPr>
            <w:tcW w:w="557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．加强对资产负债管理的监管和动态监测。</w:t>
            </w:r>
            <w:r>
              <w:rPr>
                <w:rFonts w:eastAsia="方正书宋_GBK" w:hint="eastAsia"/>
                <w:sz w:val="21"/>
                <w:szCs w:val="21"/>
              </w:rPr>
              <w:t>2</w:t>
            </w:r>
            <w:r>
              <w:rPr>
                <w:rFonts w:eastAsia="方正书宋_GBK" w:hint="eastAsia"/>
                <w:sz w:val="21"/>
                <w:szCs w:val="21"/>
              </w:rPr>
              <w:t>．通过现场检查、非现场监管等方式，密切关注风险，发现违法违规行为要依法查处。</w:t>
            </w:r>
            <w:r>
              <w:rPr>
                <w:rFonts w:eastAsia="方正书宋_GBK" w:hint="eastAsia"/>
                <w:sz w:val="21"/>
                <w:szCs w:val="21"/>
              </w:rPr>
              <w:t>3</w:t>
            </w:r>
            <w:r>
              <w:rPr>
                <w:rFonts w:eastAsia="方正书宋_GBK" w:hint="eastAsia"/>
                <w:sz w:val="21"/>
                <w:szCs w:val="21"/>
              </w:rPr>
              <w:t>．强化保险公司拓宽保险资金运用形式分类监管。</w:t>
            </w:r>
          </w:p>
        </w:tc>
        <w:tc>
          <w:tcPr>
            <w:tcW w:w="1624"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419</w:t>
            </w:r>
          </w:p>
        </w:tc>
        <w:tc>
          <w:tcPr>
            <w:tcW w:w="1186"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融资担保公司设立、变更审批</w:t>
            </w:r>
          </w:p>
        </w:tc>
        <w:tc>
          <w:tcPr>
            <w:tcW w:w="1442"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融资担保业务经营许可证</w:t>
            </w:r>
          </w:p>
        </w:tc>
        <w:tc>
          <w:tcPr>
            <w:tcW w:w="1595"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《国务院对确需保留的行政审批项目设定行政许可的决定》《融资担保公司监督管理条例》</w:t>
            </w:r>
          </w:p>
        </w:tc>
        <w:tc>
          <w:tcPr>
            <w:tcW w:w="1190"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市金融监管部门</w:t>
            </w: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30</w:t>
            </w:r>
            <w:r>
              <w:rPr>
                <w:rFonts w:eastAsia="方正书宋_GBK" w:hint="eastAsia"/>
                <w:sz w:val="21"/>
                <w:szCs w:val="21"/>
              </w:rPr>
              <w:t>日压减至</w:t>
            </w:r>
            <w:r>
              <w:rPr>
                <w:rFonts w:eastAsia="方正书宋_GBK" w:hint="eastAsia"/>
                <w:sz w:val="21"/>
                <w:szCs w:val="21"/>
              </w:rPr>
              <w:t>2</w:t>
            </w:r>
            <w:r>
              <w:rPr>
                <w:rFonts w:eastAsia="方正书宋_GBK" w:hint="eastAsia"/>
                <w:sz w:val="21"/>
                <w:szCs w:val="21"/>
              </w:rPr>
              <w:t>0</w:t>
            </w:r>
            <w:r>
              <w:rPr>
                <w:rFonts w:eastAsia="方正书宋_GBK" w:hint="eastAsia"/>
                <w:sz w:val="21"/>
                <w:szCs w:val="21"/>
              </w:rPr>
              <w:t>日。</w:t>
            </w:r>
          </w:p>
        </w:tc>
        <w:tc>
          <w:tcPr>
            <w:tcW w:w="557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．运用大数据等技术手段实时监测风险，加强现场检查和非现场监管。</w:t>
            </w:r>
            <w:r>
              <w:rPr>
                <w:rFonts w:eastAsia="方正书宋_GBK" w:hint="eastAsia"/>
                <w:sz w:val="21"/>
                <w:szCs w:val="21"/>
              </w:rPr>
              <w:t>2</w:t>
            </w:r>
            <w:r>
              <w:rPr>
                <w:rFonts w:eastAsia="方正书宋_GBK" w:hint="eastAsia"/>
                <w:sz w:val="21"/>
                <w:szCs w:val="21"/>
              </w:rPr>
              <w:t>．建立与有关部门的监管协调机制和信息共享机制。</w:t>
            </w:r>
          </w:p>
        </w:tc>
        <w:tc>
          <w:tcPr>
            <w:tcW w:w="1624"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420</w:t>
            </w:r>
          </w:p>
        </w:tc>
        <w:tc>
          <w:tcPr>
            <w:tcW w:w="1186"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中国银保监会</w:t>
            </w:r>
          </w:p>
        </w:tc>
        <w:tc>
          <w:tcPr>
            <w:tcW w:w="1708"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设立典当行及分支机构审批</w:t>
            </w:r>
          </w:p>
        </w:tc>
        <w:tc>
          <w:tcPr>
            <w:tcW w:w="1442"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典当经营许可证</w:t>
            </w:r>
          </w:p>
        </w:tc>
        <w:tc>
          <w:tcPr>
            <w:tcW w:w="1595"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市金融监管部门</w:t>
            </w: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将典当经营许可证的有效期限由</w:t>
            </w:r>
            <w:r>
              <w:rPr>
                <w:rFonts w:eastAsia="方正书宋_GBK" w:hint="eastAsia"/>
                <w:sz w:val="21"/>
                <w:szCs w:val="21"/>
              </w:rPr>
              <w:t>6</w:t>
            </w:r>
            <w:r>
              <w:rPr>
                <w:rFonts w:eastAsia="方正书宋_GBK" w:hint="eastAsia"/>
                <w:sz w:val="21"/>
                <w:szCs w:val="21"/>
              </w:rPr>
              <w:t>年延长至</w:t>
            </w:r>
            <w:r>
              <w:rPr>
                <w:rFonts w:eastAsia="方正书宋_GBK" w:hint="eastAsia"/>
                <w:sz w:val="21"/>
                <w:szCs w:val="21"/>
              </w:rPr>
              <w:t>10</w:t>
            </w:r>
            <w:r>
              <w:rPr>
                <w:rFonts w:eastAsia="方正书宋_GBK" w:hint="eastAsia"/>
                <w:sz w:val="21"/>
                <w:szCs w:val="21"/>
              </w:rPr>
              <w:t>年。</w:t>
            </w:r>
          </w:p>
        </w:tc>
        <w:tc>
          <w:tcPr>
            <w:tcW w:w="557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．通过年审、现场检查、非现场监管等方式，加强事中事后监管，发现违法违规行为要依法查处。</w:t>
            </w:r>
            <w:r>
              <w:rPr>
                <w:rFonts w:eastAsia="方正书宋_GBK" w:hint="eastAsia"/>
                <w:sz w:val="21"/>
                <w:szCs w:val="21"/>
              </w:rPr>
              <w:t>2</w:t>
            </w:r>
            <w:r>
              <w:rPr>
                <w:rFonts w:eastAsia="方正书宋_GBK" w:hint="eastAsia"/>
                <w:sz w:val="21"/>
                <w:szCs w:val="21"/>
              </w:rPr>
              <w:t>．进一步完善监管指标体系，建立分级、分类监管制度，强化市场约束，提高监管透明度。</w:t>
            </w:r>
          </w:p>
        </w:tc>
        <w:tc>
          <w:tcPr>
            <w:tcW w:w="1624"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421</w:t>
            </w:r>
          </w:p>
        </w:tc>
        <w:tc>
          <w:tcPr>
            <w:tcW w:w="1186"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中国证</w:t>
            </w:r>
            <w:r>
              <w:rPr>
                <w:rFonts w:eastAsia="方正书宋_GBK" w:hint="eastAsia"/>
                <w:sz w:val="21"/>
                <w:szCs w:val="21"/>
              </w:rPr>
              <w:t>监会</w:t>
            </w:r>
          </w:p>
        </w:tc>
        <w:tc>
          <w:tcPr>
            <w:tcW w:w="1708"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证券公司设立、变更重大事项审批</w:t>
            </w:r>
          </w:p>
        </w:tc>
        <w:tc>
          <w:tcPr>
            <w:tcW w:w="1442"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批准文件、中华人民共和国经营证券期货业务许可证</w:t>
            </w:r>
          </w:p>
        </w:tc>
        <w:tc>
          <w:tcPr>
            <w:tcW w:w="1595"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《中华人民共和国证券法》《证券公司监督管理条例》</w:t>
            </w:r>
          </w:p>
        </w:tc>
        <w:tc>
          <w:tcPr>
            <w:tcW w:w="1190"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中国证监会及其派出机构</w:t>
            </w: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1</w:t>
            </w:r>
            <w:r>
              <w:rPr>
                <w:rFonts w:eastAsia="方正书宋_GBK" w:hint="eastAsia"/>
                <w:spacing w:val="-4"/>
                <w:sz w:val="21"/>
                <w:szCs w:val="21"/>
              </w:rPr>
              <w:t>．将申请保荐业务资格审批流程由申请人</w:t>
            </w:r>
            <w:r>
              <w:rPr>
                <w:rFonts w:eastAsia="方正书宋_GBK" w:hint="eastAsia"/>
                <w:sz w:val="21"/>
                <w:szCs w:val="21"/>
              </w:rPr>
              <w:t>筹备、通过现场检查再批准，改为先批准、申请人筹备并通过现场检查再开展业务。</w:t>
            </w:r>
            <w:r>
              <w:rPr>
                <w:rFonts w:eastAsia="方正书宋_GBK" w:hint="eastAsia"/>
                <w:sz w:val="21"/>
                <w:szCs w:val="21"/>
              </w:rPr>
              <w:t>2</w:t>
            </w:r>
            <w:r>
              <w:rPr>
                <w:rFonts w:eastAsia="方正书宋_GBK" w:hint="eastAsia"/>
                <w:sz w:val="21"/>
                <w:szCs w:val="21"/>
              </w:rPr>
              <w:t>．不再要求申请人提供法律意见书等材料。</w:t>
            </w:r>
            <w:r>
              <w:rPr>
                <w:rFonts w:eastAsia="方正书宋_GBK" w:hint="eastAsia"/>
                <w:sz w:val="21"/>
                <w:szCs w:val="21"/>
              </w:rPr>
              <w:t>3</w:t>
            </w:r>
            <w:r>
              <w:rPr>
                <w:rFonts w:eastAsia="方正书宋_GBK" w:hint="eastAsia"/>
                <w:sz w:val="21"/>
                <w:szCs w:val="21"/>
              </w:rPr>
              <w:t>．将证券业务许可证、基金业务许可证统一为经营证券期货业务许可证。</w:t>
            </w:r>
            <w:r>
              <w:rPr>
                <w:rFonts w:eastAsia="方正书宋_GBK" w:hint="eastAsia"/>
                <w:sz w:val="21"/>
                <w:szCs w:val="21"/>
              </w:rPr>
              <w:t>4</w:t>
            </w:r>
            <w:r>
              <w:rPr>
                <w:rFonts w:eastAsia="方正书宋_GBK" w:hint="eastAsia"/>
                <w:sz w:val="21"/>
                <w:szCs w:val="21"/>
              </w:rPr>
              <w:t>．在网上公开服务指南、受理进度、审批结果等。</w:t>
            </w:r>
            <w:r>
              <w:rPr>
                <w:rFonts w:eastAsia="方正书宋_GBK" w:hint="eastAsia"/>
                <w:sz w:val="21"/>
                <w:szCs w:val="21"/>
              </w:rPr>
              <w:t>5</w:t>
            </w:r>
            <w:r>
              <w:rPr>
                <w:rFonts w:eastAsia="方正书宋_GBK" w:hint="eastAsia"/>
                <w:sz w:val="21"/>
                <w:szCs w:val="21"/>
              </w:rPr>
              <w:t>．推动实现申请、审批全程网上办理。</w:t>
            </w:r>
          </w:p>
        </w:tc>
        <w:tc>
          <w:tcPr>
            <w:tcW w:w="557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．开展“双随机、一公开”监管，根据风险</w:t>
            </w:r>
            <w:r>
              <w:rPr>
                <w:rFonts w:eastAsia="方正书宋_GBK" w:hint="eastAsia"/>
                <w:sz w:val="21"/>
                <w:szCs w:val="21"/>
              </w:rPr>
              <w:t>程度、信用水平等，合理确定抽查比例，发现违法违规行为要依法查处并公开结果。</w:t>
            </w:r>
            <w:r>
              <w:rPr>
                <w:rFonts w:eastAsia="方正书宋_GBK" w:hint="eastAsia"/>
                <w:sz w:val="21"/>
                <w:szCs w:val="21"/>
              </w:rPr>
              <w:t>2</w:t>
            </w:r>
            <w:r>
              <w:rPr>
                <w:rFonts w:eastAsia="方正书宋_GBK" w:hint="eastAsia"/>
                <w:sz w:val="21"/>
                <w:szCs w:val="21"/>
              </w:rPr>
              <w:t>．加强非现场监测和检查，针对普遍性问题和突出风险开展专项检查，及时处理投诉举报。</w:t>
            </w:r>
            <w:r>
              <w:rPr>
                <w:rFonts w:eastAsia="方正书宋_GBK" w:hint="eastAsia"/>
                <w:sz w:val="21"/>
                <w:szCs w:val="21"/>
              </w:rPr>
              <w:t>3</w:t>
            </w:r>
            <w:r>
              <w:rPr>
                <w:rFonts w:eastAsia="方正书宋_GBK" w:hint="eastAsia"/>
                <w:sz w:val="21"/>
                <w:szCs w:val="21"/>
              </w:rPr>
              <w:t>．加强信用监管，及时更新企业诚信档案，依法依规对失信主体开展失信惩戒。</w:t>
            </w:r>
            <w:r>
              <w:rPr>
                <w:rFonts w:eastAsia="方正书宋_GBK" w:hint="eastAsia"/>
                <w:sz w:val="21"/>
                <w:szCs w:val="21"/>
              </w:rPr>
              <w:t>4</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422</w:t>
            </w:r>
          </w:p>
        </w:tc>
        <w:tc>
          <w:tcPr>
            <w:tcW w:w="1186"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中国证监会</w:t>
            </w:r>
          </w:p>
        </w:tc>
        <w:tc>
          <w:tcPr>
            <w:tcW w:w="1708"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基金托管人资格核准</w:t>
            </w:r>
          </w:p>
        </w:tc>
        <w:tc>
          <w:tcPr>
            <w:tcW w:w="1442"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批准文件、中华人民共和国经营证券期货业务许可证</w:t>
            </w:r>
          </w:p>
        </w:tc>
        <w:tc>
          <w:tcPr>
            <w:tcW w:w="1595"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《中华人民共和国证券投资基金法》</w:t>
            </w:r>
          </w:p>
        </w:tc>
        <w:tc>
          <w:tcPr>
            <w:tcW w:w="1190"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中国证监会</w:t>
            </w: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．将审批流程由申请人筹备、通过现场检查再批准，改为先批准、申请人筹备并通过现场检查再开展业务。</w:t>
            </w:r>
            <w:r>
              <w:rPr>
                <w:rFonts w:eastAsia="方正书宋_GBK" w:hint="eastAsia"/>
                <w:sz w:val="21"/>
                <w:szCs w:val="21"/>
              </w:rPr>
              <w:t>2</w:t>
            </w:r>
            <w:r>
              <w:rPr>
                <w:rFonts w:eastAsia="方正书宋_GBK" w:hint="eastAsia"/>
                <w:sz w:val="21"/>
                <w:szCs w:val="21"/>
              </w:rPr>
              <w:t>．不再要</w:t>
            </w:r>
            <w:r>
              <w:rPr>
                <w:rFonts w:eastAsia="方正书宋_GBK" w:hint="eastAsia"/>
                <w:sz w:val="21"/>
                <w:szCs w:val="21"/>
              </w:rPr>
              <w:t>求申请人在批复阶段提供执业人员基本情况、安全保管基金财产有关条件报告、基金清算和交割系统运行测试报告、办公场所平面图、安全监控系统安装调试情况报告、基</w:t>
            </w:r>
            <w:r>
              <w:rPr>
                <w:rFonts w:eastAsia="方正书宋_GBK" w:hint="eastAsia"/>
                <w:spacing w:val="2"/>
                <w:sz w:val="21"/>
                <w:szCs w:val="21"/>
              </w:rPr>
              <w:t>金托管业务备份系统设计方案和应急处理方案、应急处理能力测试报告等材料。</w:t>
            </w:r>
            <w:r>
              <w:rPr>
                <w:rFonts w:eastAsia="方正书宋_GBK" w:hint="eastAsia"/>
                <w:sz w:val="21"/>
                <w:szCs w:val="21"/>
              </w:rPr>
              <w:t>3</w:t>
            </w:r>
            <w:r>
              <w:rPr>
                <w:rFonts w:eastAsia="方正书宋_GBK" w:hint="eastAsia"/>
                <w:sz w:val="21"/>
                <w:szCs w:val="21"/>
              </w:rPr>
              <w:t>．将证券业务许可证、基金业务许可证统一为经营证券期货业务许可证。</w:t>
            </w:r>
            <w:r>
              <w:rPr>
                <w:rFonts w:eastAsia="方正书宋_GBK" w:hint="eastAsia"/>
                <w:sz w:val="21"/>
                <w:szCs w:val="21"/>
              </w:rPr>
              <w:t>4</w:t>
            </w:r>
            <w:r>
              <w:rPr>
                <w:rFonts w:eastAsia="方正书宋_GBK" w:hint="eastAsia"/>
                <w:sz w:val="21"/>
                <w:szCs w:val="21"/>
              </w:rPr>
              <w:t>．在网上</w:t>
            </w:r>
            <w:r>
              <w:rPr>
                <w:rFonts w:eastAsia="方正书宋_GBK" w:hint="eastAsia"/>
                <w:sz w:val="21"/>
                <w:szCs w:val="21"/>
              </w:rPr>
              <w:lastRenderedPageBreak/>
              <w:t>公开服务指南、受理进度、审批结果等。</w:t>
            </w:r>
            <w:r>
              <w:rPr>
                <w:rFonts w:eastAsia="方正书宋_GBK" w:hint="eastAsia"/>
                <w:sz w:val="21"/>
                <w:szCs w:val="21"/>
              </w:rPr>
              <w:t>5</w:t>
            </w:r>
            <w:r>
              <w:rPr>
                <w:rFonts w:eastAsia="方正书宋_GBK" w:hint="eastAsia"/>
                <w:sz w:val="21"/>
                <w:szCs w:val="21"/>
              </w:rPr>
              <w:t>．推动实现申请、审批全程网上办理。</w:t>
            </w:r>
          </w:p>
        </w:tc>
        <w:tc>
          <w:tcPr>
            <w:tcW w:w="5571"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．开展“双随机、一公开”监管，根据风险程度、信用水平等，合理确定抽查比例，发现违法违规行为要依法查处并公开结果。</w:t>
            </w:r>
            <w:r>
              <w:rPr>
                <w:rFonts w:eastAsia="方正书宋_GBK" w:hint="eastAsia"/>
                <w:sz w:val="21"/>
                <w:szCs w:val="21"/>
              </w:rPr>
              <w:t>2</w:t>
            </w:r>
            <w:r>
              <w:rPr>
                <w:rFonts w:eastAsia="方正书宋_GBK" w:hint="eastAsia"/>
                <w:sz w:val="21"/>
                <w:szCs w:val="21"/>
              </w:rPr>
              <w:t>．加强非现场监测和检查，针</w:t>
            </w:r>
            <w:r>
              <w:rPr>
                <w:rFonts w:eastAsia="方正书宋_GBK" w:hint="eastAsia"/>
                <w:sz w:val="21"/>
                <w:szCs w:val="21"/>
              </w:rPr>
              <w:t>对普遍性问题和突出风险开展专项检查，及时处理投诉举报。</w:t>
            </w:r>
            <w:r>
              <w:rPr>
                <w:rFonts w:eastAsia="方正书宋_GBK" w:hint="eastAsia"/>
                <w:sz w:val="21"/>
                <w:szCs w:val="21"/>
              </w:rPr>
              <w:t>3</w:t>
            </w:r>
            <w:r>
              <w:rPr>
                <w:rFonts w:eastAsia="方正书宋_GBK" w:hint="eastAsia"/>
                <w:sz w:val="21"/>
                <w:szCs w:val="21"/>
              </w:rPr>
              <w:t>．加强信用监管，及时更新企业诚信档案，依法依规对失信主体开展失信惩戒。</w:t>
            </w:r>
            <w:r>
              <w:rPr>
                <w:rFonts w:eastAsia="方正书宋_GBK" w:hint="eastAsia"/>
                <w:sz w:val="21"/>
                <w:szCs w:val="21"/>
              </w:rPr>
              <w:t>4</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spacing w:line="296"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423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中国证监会</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公募基金管理公司设立、变更重大事项和公募基金管理人资格审批</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批准文件、中华人民共和国经营证券期货业务许可证</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《中华人民共和国证券投资基金法》</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中国证监会</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．将公募基金管理公司设立、公募基金管理人资格审批流程由申请人筹备、通过现场检查再批准，改为先批准、申请人筹备并通过现场检查再开展业务。</w:t>
            </w:r>
            <w:r>
              <w:rPr>
                <w:rFonts w:eastAsia="方正书宋_GBK" w:hint="eastAsia"/>
                <w:sz w:val="21"/>
                <w:szCs w:val="21"/>
              </w:rPr>
              <w:t>2</w:t>
            </w:r>
            <w:r>
              <w:rPr>
                <w:rFonts w:eastAsia="方正书宋_GBK" w:hint="eastAsia"/>
                <w:sz w:val="21"/>
                <w:szCs w:val="21"/>
              </w:rPr>
              <w:t>．不再要求申请人在公募基金管理</w:t>
            </w:r>
            <w:r>
              <w:rPr>
                <w:rFonts w:eastAsia="方正书宋_GBK" w:hint="eastAsia"/>
                <w:sz w:val="21"/>
                <w:szCs w:val="21"/>
              </w:rPr>
              <w:t>人资格审批批复阶段提供风险控制指标监管报表、证监局出具的现场检查报告、行业监管（自律管理）部门出具的意见等材料。</w:t>
            </w:r>
            <w:r>
              <w:rPr>
                <w:rFonts w:eastAsia="方正书宋_GBK" w:hint="eastAsia"/>
                <w:sz w:val="21"/>
                <w:szCs w:val="21"/>
              </w:rPr>
              <w:t>3</w:t>
            </w:r>
            <w:r>
              <w:rPr>
                <w:rFonts w:eastAsia="方正书宋_GBK" w:hint="eastAsia"/>
                <w:sz w:val="21"/>
                <w:szCs w:val="21"/>
              </w:rPr>
              <w:t>．不再要求申请人在批复阶段提供具有境外投资管理相关经验人员的教育经历、工作经验、从业资格、专业职称等基本情况介绍等材料。</w:t>
            </w:r>
            <w:r>
              <w:rPr>
                <w:rFonts w:eastAsia="方正书宋_GBK" w:hint="eastAsia"/>
                <w:sz w:val="21"/>
                <w:szCs w:val="21"/>
              </w:rPr>
              <w:t>4</w:t>
            </w:r>
            <w:r>
              <w:rPr>
                <w:rFonts w:eastAsia="方正书宋_GBK" w:hint="eastAsia"/>
                <w:sz w:val="21"/>
                <w:szCs w:val="21"/>
              </w:rPr>
              <w:t>．将证券业务许可证、基金业务许可证统一为经营证券期货业务许可证。</w:t>
            </w:r>
            <w:r>
              <w:rPr>
                <w:rFonts w:eastAsia="方正书宋_GBK" w:hint="eastAsia"/>
                <w:sz w:val="21"/>
                <w:szCs w:val="21"/>
              </w:rPr>
              <w:t>5</w:t>
            </w:r>
            <w:r>
              <w:rPr>
                <w:rFonts w:eastAsia="方正书宋_GBK" w:hint="eastAsia"/>
                <w:sz w:val="21"/>
                <w:szCs w:val="21"/>
              </w:rPr>
              <w:t>．在网上公开服务指南、受理进度、审批结果等。</w:t>
            </w:r>
            <w:r>
              <w:rPr>
                <w:rFonts w:eastAsia="方正书宋_GBK" w:hint="eastAsia"/>
                <w:sz w:val="21"/>
                <w:szCs w:val="21"/>
              </w:rPr>
              <w:t>6</w:t>
            </w:r>
            <w:r>
              <w:rPr>
                <w:rFonts w:eastAsia="方正书宋_GBK" w:hint="eastAsia"/>
                <w:sz w:val="21"/>
                <w:szCs w:val="21"/>
              </w:rPr>
              <w:t>．推动实现申请、审批全程网上办理。</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．开展“双随机、一公开”监管，根据风险程度、信用水平等，合理确定抽查比例，发现违法违规行为要依法查处并公开结果。</w:t>
            </w:r>
            <w:r>
              <w:rPr>
                <w:rFonts w:eastAsia="方正书宋_GBK" w:hint="eastAsia"/>
                <w:sz w:val="21"/>
                <w:szCs w:val="21"/>
              </w:rPr>
              <w:t>2</w:t>
            </w:r>
            <w:r>
              <w:rPr>
                <w:rFonts w:eastAsia="方正书宋_GBK" w:hint="eastAsia"/>
                <w:sz w:val="21"/>
                <w:szCs w:val="21"/>
              </w:rPr>
              <w:t>．加强非现场</w:t>
            </w:r>
            <w:r>
              <w:rPr>
                <w:rFonts w:eastAsia="方正书宋_GBK" w:hint="eastAsia"/>
                <w:sz w:val="21"/>
                <w:szCs w:val="21"/>
              </w:rPr>
              <w:t>监测和检查，针对普遍性问题和突出风险开展专项检查，及时处理投诉举报。</w:t>
            </w:r>
            <w:r>
              <w:rPr>
                <w:rFonts w:eastAsia="方正书宋_GBK" w:hint="eastAsia"/>
                <w:sz w:val="21"/>
                <w:szCs w:val="21"/>
              </w:rPr>
              <w:t>3</w:t>
            </w:r>
            <w:r>
              <w:rPr>
                <w:rFonts w:eastAsia="方正书宋_GBK" w:hint="eastAsia"/>
                <w:sz w:val="21"/>
                <w:szCs w:val="21"/>
              </w:rPr>
              <w:t>．加强信用监管，及时更新企业诚信档案，依法依规对失信主体开展失信惩戒。</w:t>
            </w:r>
            <w:r>
              <w:rPr>
                <w:rFonts w:eastAsia="方正书宋_GBK" w:hint="eastAsia"/>
                <w:sz w:val="21"/>
                <w:szCs w:val="21"/>
              </w:rPr>
              <w:t>4</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424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中国证监会</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基金服务机构注册</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批准文件、中华人民共和国经营证券期货业务许可证</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《中华人民共和国证券投资基金法》</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中国证监会及其派出机构</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将基金销售业务资格审批流程由申请人筹备、通过现场检查再批准，改为先批</w:t>
            </w:r>
            <w:r>
              <w:rPr>
                <w:rFonts w:eastAsia="方正书宋_GBK" w:hint="eastAsia"/>
                <w:sz w:val="21"/>
                <w:szCs w:val="21"/>
              </w:rPr>
              <w:t>准、申请人筹备并通过现场检查再开展业务。</w:t>
            </w:r>
            <w:r>
              <w:rPr>
                <w:rFonts w:eastAsia="方正书宋_GBK" w:hint="eastAsia"/>
                <w:sz w:val="21"/>
                <w:szCs w:val="21"/>
              </w:rPr>
              <w:t>2</w:t>
            </w:r>
            <w:r>
              <w:rPr>
                <w:rFonts w:eastAsia="方正书宋_GBK" w:hint="eastAsia"/>
                <w:sz w:val="21"/>
                <w:szCs w:val="21"/>
              </w:rPr>
              <w:t>．将证券业务许可证、基金业务许可证统一为经营证券期货业务许可证。</w:t>
            </w:r>
            <w:r>
              <w:rPr>
                <w:rFonts w:eastAsia="方正书宋_GBK" w:hint="eastAsia"/>
                <w:sz w:val="21"/>
                <w:szCs w:val="21"/>
              </w:rPr>
              <w:t>3</w:t>
            </w:r>
            <w:r>
              <w:rPr>
                <w:rFonts w:eastAsia="方正书宋_GBK" w:hint="eastAsia"/>
                <w:sz w:val="21"/>
                <w:szCs w:val="21"/>
              </w:rPr>
              <w:t>．在</w:t>
            </w:r>
            <w:r>
              <w:rPr>
                <w:rFonts w:eastAsia="方正书宋_GBK" w:hint="eastAsia"/>
                <w:sz w:val="21"/>
                <w:szCs w:val="21"/>
              </w:rPr>
              <w:t>网上公开服务指南、受理进度、审批结果等。</w:t>
            </w:r>
            <w:r>
              <w:rPr>
                <w:rFonts w:eastAsia="方正书宋_GBK" w:hint="eastAsia"/>
                <w:sz w:val="21"/>
                <w:szCs w:val="21"/>
              </w:rPr>
              <w:t>4</w:t>
            </w:r>
            <w:r>
              <w:rPr>
                <w:rFonts w:eastAsia="方正书宋_GBK" w:hint="eastAsia"/>
                <w:sz w:val="21"/>
                <w:szCs w:val="21"/>
              </w:rPr>
              <w:t>．推动实现申请、审批全程网上办理。</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．开展“双随机、一公开”监管，根据风险程度、信用水平等，合理确定抽查比例，发现违法违规行为要依法查处并公开结果。</w:t>
            </w:r>
            <w:r>
              <w:rPr>
                <w:rFonts w:eastAsia="方正书宋_GBK" w:hint="eastAsia"/>
                <w:sz w:val="21"/>
                <w:szCs w:val="21"/>
              </w:rPr>
              <w:t>2</w:t>
            </w:r>
            <w:r>
              <w:rPr>
                <w:rFonts w:eastAsia="方正书宋_GBK" w:hint="eastAsia"/>
                <w:sz w:val="21"/>
                <w:szCs w:val="21"/>
              </w:rPr>
              <w:t>．加强非现场监测和检查，针对普遍性问题和突出风险开展专项检查，及时处理投诉举报。</w:t>
            </w:r>
            <w:r>
              <w:rPr>
                <w:rFonts w:eastAsia="方正书宋_GBK" w:hint="eastAsia"/>
                <w:sz w:val="21"/>
                <w:szCs w:val="21"/>
              </w:rPr>
              <w:t>3</w:t>
            </w:r>
            <w:r>
              <w:rPr>
                <w:rFonts w:eastAsia="方正书宋_GBK" w:hint="eastAsia"/>
                <w:sz w:val="21"/>
                <w:szCs w:val="21"/>
              </w:rPr>
              <w:t>．加强信用监管，及时更新企业诚信档案，依法依规对失信主体开展失信惩戒。</w:t>
            </w:r>
            <w:r>
              <w:rPr>
                <w:rFonts w:eastAsia="方正书宋_GBK" w:hint="eastAsia"/>
                <w:sz w:val="21"/>
                <w:szCs w:val="21"/>
              </w:rPr>
              <w:t>4</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425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中国证监会</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申请设立期货交易场所的审批</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《期货交易管理条例》</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中国证监会</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pacing w:val="2"/>
                <w:sz w:val="21"/>
                <w:szCs w:val="21"/>
              </w:rPr>
            </w:pPr>
            <w:r>
              <w:rPr>
                <w:rFonts w:eastAsia="方正书宋_GBK" w:hint="eastAsia"/>
                <w:spacing w:val="2"/>
                <w:sz w:val="21"/>
                <w:szCs w:val="21"/>
              </w:rPr>
              <w:t>1</w:t>
            </w:r>
            <w:r>
              <w:rPr>
                <w:rFonts w:eastAsia="方正书宋_GBK" w:hint="eastAsia"/>
                <w:spacing w:val="2"/>
                <w:sz w:val="21"/>
                <w:szCs w:val="21"/>
              </w:rPr>
              <w:t>．推动实现申请、审批全程网上</w:t>
            </w:r>
            <w:r>
              <w:rPr>
                <w:rFonts w:eastAsia="方正书宋_GBK" w:hint="eastAsia"/>
                <w:spacing w:val="2"/>
                <w:sz w:val="21"/>
                <w:szCs w:val="21"/>
              </w:rPr>
              <w:t>办理。</w:t>
            </w:r>
            <w:r>
              <w:rPr>
                <w:rFonts w:eastAsia="方正书宋_GBK" w:hint="eastAsia"/>
                <w:spacing w:val="2"/>
                <w:sz w:val="21"/>
                <w:szCs w:val="21"/>
              </w:rPr>
              <w:t>2</w:t>
            </w:r>
            <w:r>
              <w:rPr>
                <w:rFonts w:eastAsia="方正书宋_GBK" w:hint="eastAsia"/>
                <w:spacing w:val="2"/>
                <w:sz w:val="21"/>
                <w:szCs w:val="21"/>
              </w:rPr>
              <w:t>．每半年</w:t>
            </w:r>
            <w:r>
              <w:rPr>
                <w:rFonts w:eastAsia="方正书宋_GBK" w:hint="eastAsia"/>
                <w:spacing w:val="2"/>
                <w:sz w:val="21"/>
                <w:szCs w:val="21"/>
              </w:rPr>
              <w:t>1</w:t>
            </w:r>
            <w:r>
              <w:rPr>
                <w:rFonts w:eastAsia="方正书宋_GBK" w:hint="eastAsia"/>
                <w:spacing w:val="2"/>
                <w:sz w:val="21"/>
                <w:szCs w:val="21"/>
              </w:rPr>
              <w:t>次公布存量情况。</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．要求期货交易场所建立健全相关制度，加强对交易结算活动的风险控制，加大对会员、工作人员的监管力度。</w:t>
            </w:r>
            <w:r>
              <w:rPr>
                <w:rFonts w:eastAsia="方正书宋_GBK" w:hint="eastAsia"/>
                <w:sz w:val="21"/>
                <w:szCs w:val="21"/>
              </w:rPr>
              <w:t>2</w:t>
            </w:r>
            <w:r>
              <w:rPr>
                <w:rFonts w:eastAsia="方正书宋_GBK" w:hint="eastAsia"/>
                <w:sz w:val="21"/>
                <w:szCs w:val="21"/>
              </w:rPr>
              <w:t>．加强现场检查。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426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中国证监会</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申请设立期货专门结算机构的审批</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《期货交易管理条例》</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中国证监会</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pacing w:val="2"/>
                <w:sz w:val="21"/>
                <w:szCs w:val="21"/>
              </w:rPr>
            </w:pPr>
            <w:r>
              <w:rPr>
                <w:rFonts w:eastAsia="方正书宋_GBK" w:hint="eastAsia"/>
                <w:spacing w:val="2"/>
                <w:sz w:val="21"/>
                <w:szCs w:val="21"/>
              </w:rPr>
              <w:t>1</w:t>
            </w:r>
            <w:r>
              <w:rPr>
                <w:rFonts w:eastAsia="方正书宋_GBK" w:hint="eastAsia"/>
                <w:spacing w:val="2"/>
                <w:sz w:val="21"/>
                <w:szCs w:val="21"/>
              </w:rPr>
              <w:t>．推动实现申请、审批全程网上办理。</w:t>
            </w:r>
            <w:r>
              <w:rPr>
                <w:rFonts w:eastAsia="方正书宋_GBK" w:hint="eastAsia"/>
                <w:spacing w:val="2"/>
                <w:sz w:val="21"/>
                <w:szCs w:val="21"/>
              </w:rPr>
              <w:t>2</w:t>
            </w:r>
            <w:r>
              <w:rPr>
                <w:rFonts w:eastAsia="方正书宋_GBK" w:hint="eastAsia"/>
                <w:spacing w:val="2"/>
                <w:sz w:val="21"/>
                <w:szCs w:val="21"/>
              </w:rPr>
              <w:t>．每半年</w:t>
            </w:r>
            <w:r>
              <w:rPr>
                <w:rFonts w:eastAsia="方正书宋_GBK" w:hint="eastAsia"/>
                <w:spacing w:val="2"/>
                <w:sz w:val="21"/>
                <w:szCs w:val="21"/>
              </w:rPr>
              <w:t>1</w:t>
            </w:r>
            <w:r>
              <w:rPr>
                <w:rFonts w:eastAsia="方正书宋_GBK" w:hint="eastAsia"/>
                <w:spacing w:val="2"/>
                <w:sz w:val="21"/>
                <w:szCs w:val="21"/>
              </w:rPr>
              <w:t>次公布存量情况。</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．要求期货专门结算机构建立健全相关制度，加强对结算相关活动的风险控制和工作人员的监督管理。</w:t>
            </w:r>
            <w:r>
              <w:rPr>
                <w:rFonts w:eastAsia="方正书宋_GBK" w:hint="eastAsia"/>
                <w:sz w:val="21"/>
                <w:szCs w:val="21"/>
              </w:rPr>
              <w:t>2</w:t>
            </w:r>
            <w:r>
              <w:rPr>
                <w:rFonts w:eastAsia="方正书宋_GBK" w:hint="eastAsia"/>
                <w:sz w:val="21"/>
                <w:szCs w:val="21"/>
              </w:rPr>
              <w:t>．根据市场情况及重点工作安排，加强现场检查。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427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中国证监会</w:t>
            </w:r>
          </w:p>
        </w:tc>
        <w:tc>
          <w:tcPr>
            <w:tcW w:w="1708"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t>期货公司设立</w:t>
            </w:r>
            <w:r>
              <w:rPr>
                <w:rFonts w:eastAsia="方正书宋_GBK" w:hint="eastAsia"/>
                <w:sz w:val="21"/>
                <w:szCs w:val="21"/>
              </w:rPr>
              <w:t>、合并、分立、停业、解散或者破产，变</w:t>
            </w:r>
            <w:r>
              <w:rPr>
                <w:rFonts w:eastAsia="方正书宋_GBK" w:hint="eastAsia"/>
                <w:sz w:val="21"/>
                <w:szCs w:val="21"/>
              </w:rPr>
              <w:lastRenderedPageBreak/>
              <w:t>更业务范围、注册资本、</w:t>
            </w:r>
            <w:r>
              <w:rPr>
                <w:rFonts w:eastAsia="方正书宋_GBK" w:hint="eastAsia"/>
                <w:sz w:val="21"/>
                <w:szCs w:val="21"/>
              </w:rPr>
              <w:t>5%</w:t>
            </w:r>
            <w:r>
              <w:rPr>
                <w:rFonts w:eastAsia="方正书宋_GBK" w:hint="eastAsia"/>
                <w:sz w:val="21"/>
                <w:szCs w:val="21"/>
              </w:rPr>
              <w:t>以上股权的审批</w:t>
            </w:r>
          </w:p>
        </w:tc>
        <w:tc>
          <w:tcPr>
            <w:tcW w:w="1442"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lastRenderedPageBreak/>
              <w:t>批准文件、中华人民共和国经营证券期货</w:t>
            </w:r>
            <w:r>
              <w:rPr>
                <w:rFonts w:eastAsia="方正书宋_GBK" w:hint="eastAsia"/>
                <w:sz w:val="21"/>
                <w:szCs w:val="21"/>
              </w:rPr>
              <w:lastRenderedPageBreak/>
              <w:t>业务许可证</w:t>
            </w:r>
          </w:p>
        </w:tc>
        <w:tc>
          <w:tcPr>
            <w:tcW w:w="1595"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lastRenderedPageBreak/>
              <w:t>《期货交易管理条例》《国务院关于第六批取消</w:t>
            </w:r>
            <w:r>
              <w:rPr>
                <w:rFonts w:eastAsia="方正书宋_GBK" w:hint="eastAsia"/>
                <w:sz w:val="21"/>
                <w:szCs w:val="21"/>
              </w:rPr>
              <w:lastRenderedPageBreak/>
              <w:t>和调整行政审批项目的决定》</w:t>
            </w:r>
          </w:p>
        </w:tc>
        <w:tc>
          <w:tcPr>
            <w:tcW w:w="1190"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lastRenderedPageBreak/>
              <w:t>中国证监会及其派出机构</w:t>
            </w: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6"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6" w:lineRule="exact"/>
              <w:rPr>
                <w:rFonts w:eastAsia="方正书宋_GBK" w:hint="eastAsia"/>
                <w:spacing w:val="2"/>
                <w:sz w:val="21"/>
                <w:szCs w:val="21"/>
              </w:rPr>
            </w:pPr>
            <w:r>
              <w:rPr>
                <w:rFonts w:eastAsia="方正书宋_GBK" w:hint="eastAsia"/>
                <w:spacing w:val="2"/>
                <w:sz w:val="21"/>
                <w:szCs w:val="21"/>
              </w:rPr>
              <w:t>1</w:t>
            </w:r>
            <w:r>
              <w:rPr>
                <w:rFonts w:eastAsia="方正书宋_GBK" w:hint="eastAsia"/>
                <w:spacing w:val="2"/>
                <w:sz w:val="21"/>
                <w:szCs w:val="21"/>
              </w:rPr>
              <w:t>．推动实现申请、审批全程网上办理。</w:t>
            </w:r>
            <w:r>
              <w:rPr>
                <w:rFonts w:eastAsia="方正书宋_GBK" w:hint="eastAsia"/>
                <w:spacing w:val="2"/>
                <w:sz w:val="21"/>
                <w:szCs w:val="21"/>
              </w:rPr>
              <w:t>2</w:t>
            </w:r>
            <w:r>
              <w:rPr>
                <w:rFonts w:eastAsia="方正书宋_GBK" w:hint="eastAsia"/>
                <w:spacing w:val="2"/>
                <w:sz w:val="21"/>
                <w:szCs w:val="21"/>
              </w:rPr>
              <w:t>．在网上公开服务指南、受理进度、审批结果等。</w:t>
            </w:r>
            <w:r>
              <w:rPr>
                <w:rFonts w:eastAsia="方正书宋_GBK" w:hint="eastAsia"/>
                <w:spacing w:val="2"/>
                <w:sz w:val="21"/>
                <w:szCs w:val="21"/>
              </w:rPr>
              <w:t>3</w:t>
            </w:r>
            <w:r>
              <w:rPr>
                <w:rFonts w:eastAsia="方正书宋_GBK" w:hint="eastAsia"/>
                <w:spacing w:val="2"/>
                <w:sz w:val="21"/>
                <w:szCs w:val="21"/>
              </w:rPr>
              <w:t>．不再要求申请人提供可通</w:t>
            </w:r>
            <w:r>
              <w:rPr>
                <w:rFonts w:eastAsia="方正书宋_GBK" w:hint="eastAsia"/>
                <w:spacing w:val="2"/>
                <w:sz w:val="21"/>
                <w:szCs w:val="21"/>
              </w:rPr>
              <w:lastRenderedPageBreak/>
              <w:t>过部门间信息共享获取的企业登记注册等相关材料。</w:t>
            </w:r>
          </w:p>
        </w:tc>
        <w:tc>
          <w:tcPr>
            <w:tcW w:w="5571" w:type="dxa"/>
            <w:tcMar>
              <w:top w:w="57" w:type="dxa"/>
              <w:left w:w="68" w:type="dxa"/>
              <w:bottom w:w="57" w:type="dxa"/>
              <w:right w:w="68" w:type="dxa"/>
            </w:tcMar>
            <w:vAlign w:val="center"/>
          </w:tcPr>
          <w:p w:rsidR="00000000" w:rsidRDefault="00BA5752">
            <w:pPr>
              <w:spacing w:line="306"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w:t>
            </w:r>
            <w:r>
              <w:rPr>
                <w:rFonts w:eastAsia="方正书宋_GBK" w:hint="eastAsia"/>
                <w:sz w:val="21"/>
                <w:szCs w:val="21"/>
              </w:rPr>
              <w:t>2</w:t>
            </w:r>
            <w:r>
              <w:rPr>
                <w:rFonts w:eastAsia="方正书宋_GBK" w:hint="eastAsia"/>
                <w:sz w:val="21"/>
                <w:szCs w:val="21"/>
              </w:rPr>
              <w:t>．强化对关联交易的日常监管，发现违法违规行为要依法查处。</w:t>
            </w:r>
            <w:r>
              <w:rPr>
                <w:rFonts w:eastAsia="方正书宋_GBK" w:hint="eastAsia"/>
                <w:sz w:val="21"/>
                <w:szCs w:val="21"/>
              </w:rPr>
              <w:t>3</w:t>
            </w:r>
            <w:r>
              <w:rPr>
                <w:rFonts w:eastAsia="方正书宋_GBK" w:hint="eastAsia"/>
                <w:sz w:val="21"/>
                <w:szCs w:val="21"/>
              </w:rPr>
              <w:t>．强化对公司治理的监管，督促期货公</w:t>
            </w:r>
            <w:r>
              <w:rPr>
                <w:rFonts w:eastAsia="方正书宋_GBK" w:hint="eastAsia"/>
                <w:sz w:val="21"/>
                <w:szCs w:val="21"/>
              </w:rPr>
              <w:t>司股东按期报送股权变动等信息。</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428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中国证监会</w:t>
            </w:r>
          </w:p>
        </w:tc>
        <w:tc>
          <w:tcPr>
            <w:tcW w:w="1708"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期货公司境内及境外期货经纪业务、期货投资咨询业务许可</w:t>
            </w:r>
          </w:p>
        </w:tc>
        <w:tc>
          <w:tcPr>
            <w:tcW w:w="1442"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批准文件、中华人民共和国经营证券期货业务许可证</w:t>
            </w:r>
          </w:p>
        </w:tc>
        <w:tc>
          <w:tcPr>
            <w:tcW w:w="1595"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《期货交易管理条例》《国务院关于第六批取消和调整行政审批项目的决定》</w:t>
            </w:r>
          </w:p>
        </w:tc>
        <w:tc>
          <w:tcPr>
            <w:tcW w:w="1190"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中国证监会及其派出机构</w:t>
            </w: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2" w:lineRule="exact"/>
              <w:rPr>
                <w:rFonts w:eastAsia="方正书宋_GBK" w:hint="eastAsia"/>
                <w:spacing w:val="2"/>
                <w:sz w:val="21"/>
                <w:szCs w:val="21"/>
              </w:rPr>
            </w:pPr>
            <w:r>
              <w:rPr>
                <w:rFonts w:eastAsia="方正书宋_GBK" w:hint="eastAsia"/>
                <w:spacing w:val="2"/>
                <w:sz w:val="21"/>
                <w:szCs w:val="21"/>
              </w:rPr>
              <w:t>1</w:t>
            </w:r>
            <w:r>
              <w:rPr>
                <w:rFonts w:eastAsia="方正书宋_GBK" w:hint="eastAsia"/>
                <w:spacing w:val="2"/>
                <w:sz w:val="21"/>
                <w:szCs w:val="21"/>
              </w:rPr>
              <w:t>．推动实现申请、审批全程网上办理。</w:t>
            </w:r>
            <w:r>
              <w:rPr>
                <w:rFonts w:eastAsia="方正书宋_GBK" w:hint="eastAsia"/>
                <w:spacing w:val="2"/>
                <w:sz w:val="21"/>
                <w:szCs w:val="21"/>
              </w:rPr>
              <w:t>2</w:t>
            </w:r>
            <w:r>
              <w:rPr>
                <w:rFonts w:eastAsia="方正书宋_GBK" w:hint="eastAsia"/>
                <w:spacing w:val="2"/>
                <w:sz w:val="21"/>
                <w:szCs w:val="21"/>
              </w:rPr>
              <w:t>．在网上公开服务指南、受理进度、审批结果等。</w:t>
            </w:r>
            <w:r>
              <w:rPr>
                <w:rFonts w:eastAsia="方正书宋_GBK" w:hint="eastAsia"/>
                <w:spacing w:val="2"/>
                <w:sz w:val="21"/>
                <w:szCs w:val="21"/>
              </w:rPr>
              <w:t>3</w:t>
            </w:r>
            <w:r>
              <w:rPr>
                <w:rFonts w:eastAsia="方正书宋_GBK" w:hint="eastAsia"/>
                <w:spacing w:val="2"/>
                <w:sz w:val="21"/>
                <w:szCs w:val="21"/>
              </w:rPr>
              <w:t>．不再要求申请人提供可通过部门间信息共享获取的企业登记注册等相关材料。</w:t>
            </w:r>
          </w:p>
        </w:tc>
        <w:tc>
          <w:tcPr>
            <w:tcW w:w="5571"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w:t>
            </w:r>
            <w:r>
              <w:rPr>
                <w:rFonts w:eastAsia="方正书宋_GBK" w:hint="eastAsia"/>
                <w:sz w:val="21"/>
                <w:szCs w:val="21"/>
              </w:rPr>
              <w:t>2</w:t>
            </w:r>
            <w:r>
              <w:rPr>
                <w:rFonts w:eastAsia="方正书宋_GBK" w:hint="eastAsia"/>
                <w:sz w:val="21"/>
                <w:szCs w:val="21"/>
              </w:rPr>
              <w:t>．加强日常监管，发现违法违规行为要依法查处。</w:t>
            </w:r>
          </w:p>
        </w:tc>
        <w:tc>
          <w:tcPr>
            <w:tcW w:w="1624"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429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中国证监会</w:t>
            </w:r>
          </w:p>
        </w:tc>
        <w:tc>
          <w:tcPr>
            <w:tcW w:w="1708"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投资咨询机构从事证券服务业审批</w:t>
            </w:r>
          </w:p>
        </w:tc>
        <w:tc>
          <w:tcPr>
            <w:tcW w:w="1442"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批准文件、中华人民共和国经营证券期货业务许可证</w:t>
            </w:r>
          </w:p>
        </w:tc>
        <w:tc>
          <w:tcPr>
            <w:tcW w:w="1595"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《中华人民共和国证券法》</w:t>
            </w:r>
          </w:p>
        </w:tc>
        <w:tc>
          <w:tcPr>
            <w:tcW w:w="1190"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中国证监会及其派出机构</w:t>
            </w: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2" w:lineRule="exact"/>
              <w:rPr>
                <w:rFonts w:eastAsia="方正书宋_GBK" w:hint="eastAsia"/>
                <w:spacing w:val="2"/>
                <w:sz w:val="21"/>
                <w:szCs w:val="21"/>
              </w:rPr>
            </w:pPr>
            <w:r>
              <w:rPr>
                <w:rFonts w:eastAsia="方正书宋_GBK" w:hint="eastAsia"/>
                <w:spacing w:val="2"/>
                <w:sz w:val="21"/>
                <w:szCs w:val="21"/>
              </w:rPr>
              <w:t>1</w:t>
            </w:r>
            <w:r>
              <w:rPr>
                <w:rFonts w:eastAsia="方正书宋_GBK" w:hint="eastAsia"/>
                <w:spacing w:val="2"/>
                <w:sz w:val="21"/>
                <w:szCs w:val="21"/>
              </w:rPr>
              <w:t>．推动实现申请、审批全程网上办理。</w:t>
            </w:r>
            <w:r>
              <w:rPr>
                <w:rFonts w:eastAsia="方正书宋_GBK" w:hint="eastAsia"/>
                <w:spacing w:val="2"/>
                <w:sz w:val="21"/>
                <w:szCs w:val="21"/>
              </w:rPr>
              <w:t>2</w:t>
            </w:r>
            <w:r>
              <w:rPr>
                <w:rFonts w:eastAsia="方正书宋_GBK" w:hint="eastAsia"/>
                <w:spacing w:val="2"/>
                <w:sz w:val="21"/>
                <w:szCs w:val="21"/>
              </w:rPr>
              <w:t>．网上公布服务指南，公开受理进度、反馈意见、审批结果等情况。</w:t>
            </w:r>
          </w:p>
        </w:tc>
        <w:tc>
          <w:tcPr>
            <w:tcW w:w="5571"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．强化股权变更管理。</w:t>
            </w:r>
            <w:r>
              <w:rPr>
                <w:rFonts w:eastAsia="方正书宋_GBK" w:hint="eastAsia"/>
                <w:sz w:val="21"/>
                <w:szCs w:val="21"/>
              </w:rPr>
              <w:t>2</w:t>
            </w:r>
            <w:r>
              <w:rPr>
                <w:rFonts w:eastAsia="方正书宋_GBK" w:hint="eastAsia"/>
                <w:sz w:val="21"/>
                <w:szCs w:val="21"/>
              </w:rPr>
              <w:t>．加强对分支机构的合规管控。</w:t>
            </w:r>
            <w:r>
              <w:rPr>
                <w:rFonts w:eastAsia="方正书宋_GBK" w:hint="eastAsia"/>
                <w:sz w:val="21"/>
                <w:szCs w:val="21"/>
              </w:rPr>
              <w:t>3</w:t>
            </w:r>
            <w:r>
              <w:rPr>
                <w:rFonts w:eastAsia="方正书宋_GBK" w:hint="eastAsia"/>
                <w:sz w:val="21"/>
                <w:szCs w:val="21"/>
              </w:rPr>
              <w:t>．加大对违法违规行为的查处力度。</w:t>
            </w:r>
          </w:p>
        </w:tc>
        <w:tc>
          <w:tcPr>
            <w:tcW w:w="1624"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430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中国证监会</w:t>
            </w:r>
          </w:p>
        </w:tc>
        <w:tc>
          <w:tcPr>
            <w:tcW w:w="1708"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境外机构投资者资格审批</w:t>
            </w:r>
          </w:p>
        </w:tc>
        <w:tc>
          <w:tcPr>
            <w:tcW w:w="1442"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批准文件、中华人民共和国经营证券期货业务许可证</w:t>
            </w:r>
          </w:p>
        </w:tc>
        <w:tc>
          <w:tcPr>
            <w:tcW w:w="1595"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《中华人民共和国证券投资基金法》《国务院对确需保留的行政审批项目设定行政</w:t>
            </w:r>
            <w:r>
              <w:rPr>
                <w:rFonts w:eastAsia="方正书宋_GBK" w:hint="eastAsia"/>
                <w:sz w:val="21"/>
                <w:szCs w:val="21"/>
              </w:rPr>
              <w:t>许可的决定》</w:t>
            </w:r>
          </w:p>
        </w:tc>
        <w:tc>
          <w:tcPr>
            <w:tcW w:w="1190"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中国证监会</w:t>
            </w: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降低资格准入条件，取消指标类条件</w:t>
            </w:r>
            <w:r>
              <w:rPr>
                <w:rFonts w:eastAsia="方正书宋_GBK" w:hint="eastAsia"/>
                <w:sz w:val="21"/>
                <w:szCs w:val="21"/>
              </w:rPr>
              <w:t>等，仅保留对合规情况和投资经历的要求，取消资产管理规模等准入条件。</w:t>
            </w:r>
            <w:r>
              <w:rPr>
                <w:rFonts w:eastAsia="方正书宋_GBK" w:hint="eastAsia"/>
                <w:sz w:val="21"/>
                <w:szCs w:val="21"/>
              </w:rPr>
              <w:t>2</w:t>
            </w:r>
            <w:r>
              <w:rPr>
                <w:rFonts w:eastAsia="方正书宋_GBK" w:hint="eastAsia"/>
                <w:sz w:val="21"/>
                <w:szCs w:val="21"/>
              </w:rPr>
              <w:t>．以申请表、问卷等形式细化明确材料要求，不再要求申请人提供投资计划书、审计报告等材料。</w:t>
            </w:r>
            <w:r>
              <w:rPr>
                <w:rFonts w:eastAsia="方正书宋_GBK" w:hint="eastAsia"/>
                <w:sz w:val="21"/>
                <w:szCs w:val="21"/>
              </w:rPr>
              <w:t>3</w:t>
            </w:r>
            <w:r>
              <w:rPr>
                <w:rFonts w:eastAsia="方正书宋_GBK" w:hint="eastAsia"/>
                <w:sz w:val="21"/>
                <w:szCs w:val="21"/>
              </w:rPr>
              <w:t>．在网上公开服务指南、受理进度、审批结果等。</w:t>
            </w:r>
            <w:r>
              <w:rPr>
                <w:rFonts w:eastAsia="方正书宋_GBK" w:hint="eastAsia"/>
                <w:sz w:val="21"/>
                <w:szCs w:val="21"/>
              </w:rPr>
              <w:t>4</w:t>
            </w:r>
            <w:r>
              <w:rPr>
                <w:rFonts w:eastAsia="方正书宋_GBK" w:hint="eastAsia"/>
                <w:sz w:val="21"/>
                <w:szCs w:val="21"/>
              </w:rPr>
              <w:t>．推动实现申请、审批全程网上办理。</w:t>
            </w:r>
            <w:r>
              <w:rPr>
                <w:rFonts w:eastAsia="方正书宋_GBK" w:hint="eastAsia"/>
                <w:sz w:val="21"/>
                <w:szCs w:val="21"/>
              </w:rPr>
              <w:t>5</w:t>
            </w:r>
            <w:r>
              <w:rPr>
                <w:rFonts w:eastAsia="方正书宋_GBK" w:hint="eastAsia"/>
                <w:sz w:val="21"/>
                <w:szCs w:val="21"/>
              </w:rPr>
              <w:t>．将审批时限压减至</w:t>
            </w:r>
            <w:r>
              <w:rPr>
                <w:rFonts w:eastAsia="方正书宋_GBK" w:hint="eastAsia"/>
                <w:sz w:val="21"/>
                <w:szCs w:val="21"/>
              </w:rPr>
              <w:t>10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．建立信息共享和监管协作机制，及时发现和处置跨市场异常交易行为。</w:t>
            </w:r>
            <w:r>
              <w:rPr>
                <w:rFonts w:eastAsia="方正书宋_GBK" w:hint="eastAsia"/>
                <w:sz w:val="21"/>
                <w:szCs w:val="21"/>
              </w:rPr>
              <w:t>2</w:t>
            </w:r>
            <w:r>
              <w:rPr>
                <w:rFonts w:eastAsia="方正书宋_GBK" w:hint="eastAsia"/>
                <w:sz w:val="21"/>
                <w:szCs w:val="21"/>
              </w:rPr>
              <w:t>．强化穿透式监管要求。</w:t>
            </w:r>
            <w:r>
              <w:rPr>
                <w:rFonts w:eastAsia="方正书宋_GBK" w:hint="eastAsia"/>
                <w:sz w:val="21"/>
                <w:szCs w:val="21"/>
              </w:rPr>
              <w:t>3</w:t>
            </w:r>
            <w:r>
              <w:rPr>
                <w:rFonts w:eastAsia="方正书宋_GBK" w:hint="eastAsia"/>
                <w:sz w:val="21"/>
                <w:szCs w:val="21"/>
              </w:rPr>
              <w:t>．细化合格投资者和托管人的违规情形，明确监管职责和处罚措施，加大查处力度。</w:t>
            </w:r>
          </w:p>
        </w:tc>
        <w:tc>
          <w:tcPr>
            <w:tcW w:w="1624"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431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中国证监会</w:t>
            </w:r>
          </w:p>
        </w:tc>
        <w:tc>
          <w:tcPr>
            <w:tcW w:w="1708"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证券交易所、国务院批准的其他全国性证券交易场所的设立、变更和解散审核，证券登记结算机构设立和解散审批</w:t>
            </w:r>
          </w:p>
        </w:tc>
        <w:tc>
          <w:tcPr>
            <w:tcW w:w="1442"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《中华人民共和国证券法》</w:t>
            </w:r>
          </w:p>
        </w:tc>
        <w:tc>
          <w:tcPr>
            <w:tcW w:w="1190"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中国证监会</w:t>
            </w: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2" w:lineRule="exact"/>
              <w:rPr>
                <w:rFonts w:eastAsia="方正书宋_GBK" w:hint="eastAsia"/>
                <w:spacing w:val="2"/>
                <w:sz w:val="21"/>
                <w:szCs w:val="21"/>
              </w:rPr>
            </w:pPr>
            <w:r>
              <w:rPr>
                <w:rFonts w:eastAsia="方正书宋_GBK" w:hint="eastAsia"/>
                <w:spacing w:val="2"/>
                <w:sz w:val="21"/>
                <w:szCs w:val="21"/>
              </w:rPr>
              <w:t>1</w:t>
            </w:r>
            <w:r>
              <w:rPr>
                <w:rFonts w:eastAsia="方正书宋_GBK" w:hint="eastAsia"/>
                <w:spacing w:val="2"/>
                <w:sz w:val="21"/>
                <w:szCs w:val="21"/>
              </w:rPr>
              <w:t>．推动实现申请、审批全程网上办理。</w:t>
            </w:r>
            <w:r>
              <w:rPr>
                <w:rFonts w:eastAsia="方正书宋_GBK" w:hint="eastAsia"/>
                <w:spacing w:val="2"/>
                <w:sz w:val="21"/>
                <w:szCs w:val="21"/>
              </w:rPr>
              <w:t>2</w:t>
            </w:r>
            <w:r>
              <w:rPr>
                <w:rFonts w:eastAsia="方正书宋_GBK" w:hint="eastAsia"/>
                <w:spacing w:val="2"/>
                <w:sz w:val="21"/>
                <w:szCs w:val="21"/>
              </w:rPr>
              <w:t>．每半年</w:t>
            </w:r>
            <w:r>
              <w:rPr>
                <w:rFonts w:eastAsia="方正书宋_GBK" w:hint="eastAsia"/>
                <w:spacing w:val="2"/>
                <w:sz w:val="21"/>
                <w:szCs w:val="21"/>
              </w:rPr>
              <w:t>1</w:t>
            </w:r>
            <w:r>
              <w:rPr>
                <w:rFonts w:eastAsia="方正书宋_GBK" w:hint="eastAsia"/>
                <w:spacing w:val="2"/>
                <w:sz w:val="21"/>
                <w:szCs w:val="21"/>
              </w:rPr>
              <w:t>次公布存量企业情况。</w:t>
            </w:r>
          </w:p>
        </w:tc>
        <w:tc>
          <w:tcPr>
            <w:tcW w:w="5571"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加强非现场检查和现场监管，及时处理投诉举报，发现违法违规行为要依法查处并公开结果。</w:t>
            </w:r>
          </w:p>
        </w:tc>
        <w:tc>
          <w:tcPr>
            <w:tcW w:w="1624"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432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中国证监会</w:t>
            </w:r>
          </w:p>
        </w:tc>
        <w:tc>
          <w:tcPr>
            <w:tcW w:w="1708"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证券金融公司设立和解散审批</w:t>
            </w:r>
          </w:p>
        </w:tc>
        <w:tc>
          <w:tcPr>
            <w:tcW w:w="1442"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批准文件、中华人民共和国经营证券期货业务许可证</w:t>
            </w:r>
          </w:p>
        </w:tc>
        <w:tc>
          <w:tcPr>
            <w:tcW w:w="1595"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《证券公司监督管理条例》</w:t>
            </w:r>
          </w:p>
        </w:tc>
        <w:tc>
          <w:tcPr>
            <w:tcW w:w="1190"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中国证监会</w:t>
            </w: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2" w:lineRule="exact"/>
              <w:rPr>
                <w:rFonts w:eastAsia="方正书宋_GBK" w:hint="eastAsia"/>
                <w:spacing w:val="2"/>
                <w:sz w:val="21"/>
                <w:szCs w:val="21"/>
              </w:rPr>
            </w:pPr>
            <w:r>
              <w:rPr>
                <w:rFonts w:eastAsia="方正书宋_GBK" w:hint="eastAsia"/>
                <w:spacing w:val="2"/>
                <w:sz w:val="21"/>
                <w:szCs w:val="21"/>
              </w:rPr>
              <w:t>1</w:t>
            </w:r>
            <w:r>
              <w:rPr>
                <w:rFonts w:eastAsia="方正书宋_GBK" w:hint="eastAsia"/>
                <w:spacing w:val="2"/>
                <w:sz w:val="21"/>
                <w:szCs w:val="21"/>
              </w:rPr>
              <w:t>．推动实现申请、审批</w:t>
            </w:r>
            <w:r>
              <w:rPr>
                <w:rFonts w:eastAsia="方正书宋_GBK" w:hint="eastAsia"/>
                <w:spacing w:val="2"/>
                <w:sz w:val="21"/>
                <w:szCs w:val="21"/>
              </w:rPr>
              <w:t>全程网上办理。</w:t>
            </w:r>
            <w:r>
              <w:rPr>
                <w:rFonts w:eastAsia="方正书宋_GBK" w:hint="eastAsia"/>
                <w:spacing w:val="2"/>
                <w:sz w:val="21"/>
                <w:szCs w:val="21"/>
              </w:rPr>
              <w:t>2</w:t>
            </w:r>
            <w:r>
              <w:rPr>
                <w:rFonts w:eastAsia="方正书宋_GBK" w:hint="eastAsia"/>
                <w:spacing w:val="2"/>
                <w:sz w:val="21"/>
                <w:szCs w:val="21"/>
              </w:rPr>
              <w:t>．每半年</w:t>
            </w:r>
            <w:r>
              <w:rPr>
                <w:rFonts w:eastAsia="方正书宋_GBK" w:hint="eastAsia"/>
                <w:spacing w:val="2"/>
                <w:sz w:val="21"/>
                <w:szCs w:val="21"/>
              </w:rPr>
              <w:t>1</w:t>
            </w:r>
            <w:r>
              <w:rPr>
                <w:rFonts w:eastAsia="方正书宋_GBK" w:hint="eastAsia"/>
                <w:spacing w:val="2"/>
                <w:sz w:val="21"/>
                <w:szCs w:val="21"/>
              </w:rPr>
              <w:t>次公布存量企业情况。</w:t>
            </w:r>
          </w:p>
        </w:tc>
        <w:tc>
          <w:tcPr>
            <w:tcW w:w="5571"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加强非现场检查和现场监管，及时处理投诉举报，发现违法违规行为要依法查处并公开结果。</w:t>
            </w:r>
          </w:p>
        </w:tc>
        <w:tc>
          <w:tcPr>
            <w:tcW w:w="1624"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433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中国证监会</w:t>
            </w:r>
          </w:p>
        </w:tc>
        <w:tc>
          <w:tcPr>
            <w:tcW w:w="1708"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境外证券经营机构在境内经营证</w:t>
            </w:r>
            <w:r>
              <w:rPr>
                <w:rFonts w:eastAsia="方正书宋_GBK" w:hint="eastAsia"/>
                <w:sz w:val="21"/>
                <w:szCs w:val="21"/>
              </w:rPr>
              <w:lastRenderedPageBreak/>
              <w:t>券业务审批</w:t>
            </w:r>
          </w:p>
        </w:tc>
        <w:tc>
          <w:tcPr>
            <w:tcW w:w="1442"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lastRenderedPageBreak/>
              <w:t>批准文件、中华人民共和国</w:t>
            </w:r>
            <w:r>
              <w:rPr>
                <w:rFonts w:eastAsia="方正书宋_GBK" w:hint="eastAsia"/>
                <w:sz w:val="21"/>
                <w:szCs w:val="21"/>
              </w:rPr>
              <w:lastRenderedPageBreak/>
              <w:t>经营证券期货业务许可证</w:t>
            </w:r>
          </w:p>
        </w:tc>
        <w:tc>
          <w:tcPr>
            <w:tcW w:w="1595"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lastRenderedPageBreak/>
              <w:t>《国务院对确需保留的行政审批</w:t>
            </w:r>
            <w:r>
              <w:rPr>
                <w:rFonts w:eastAsia="方正书宋_GBK" w:hint="eastAsia"/>
                <w:sz w:val="21"/>
                <w:szCs w:val="21"/>
              </w:rPr>
              <w:lastRenderedPageBreak/>
              <w:t>项目设定行政许可的决定》《证券公司监督管理条例》</w:t>
            </w:r>
          </w:p>
        </w:tc>
        <w:tc>
          <w:tcPr>
            <w:tcW w:w="1190"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lastRenderedPageBreak/>
              <w:t>中国证监会及其派出机</w:t>
            </w:r>
            <w:r>
              <w:rPr>
                <w:rFonts w:eastAsia="方正书宋_GBK" w:hint="eastAsia"/>
                <w:sz w:val="21"/>
                <w:szCs w:val="21"/>
              </w:rPr>
              <w:lastRenderedPageBreak/>
              <w:t>构</w:t>
            </w: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2" w:lineRule="exact"/>
              <w:rPr>
                <w:rFonts w:eastAsia="方正书宋_GBK" w:hint="eastAsia"/>
                <w:spacing w:val="2"/>
                <w:sz w:val="21"/>
                <w:szCs w:val="21"/>
              </w:rPr>
            </w:pPr>
            <w:r>
              <w:rPr>
                <w:rFonts w:eastAsia="方正书宋_GBK" w:hint="eastAsia"/>
                <w:spacing w:val="2"/>
                <w:sz w:val="21"/>
                <w:szCs w:val="21"/>
              </w:rPr>
              <w:t>1</w:t>
            </w:r>
            <w:r>
              <w:rPr>
                <w:rFonts w:eastAsia="方正书宋_GBK" w:hint="eastAsia"/>
                <w:spacing w:val="2"/>
                <w:sz w:val="21"/>
                <w:szCs w:val="21"/>
              </w:rPr>
              <w:t>．推动实现申请、审批全程网上办理。</w:t>
            </w:r>
            <w:r>
              <w:rPr>
                <w:rFonts w:eastAsia="方正书宋_GBK" w:hint="eastAsia"/>
                <w:spacing w:val="2"/>
                <w:sz w:val="21"/>
                <w:szCs w:val="21"/>
              </w:rPr>
              <w:t>2</w:t>
            </w:r>
            <w:r>
              <w:rPr>
                <w:rFonts w:eastAsia="方正书宋_GBK" w:hint="eastAsia"/>
                <w:spacing w:val="2"/>
                <w:sz w:val="21"/>
                <w:szCs w:val="21"/>
              </w:rPr>
              <w:t>．网上公布服务指南，公开受理进度、</w:t>
            </w:r>
            <w:r>
              <w:rPr>
                <w:rFonts w:eastAsia="方正书宋_GBK" w:hint="eastAsia"/>
                <w:spacing w:val="2"/>
                <w:sz w:val="21"/>
                <w:szCs w:val="21"/>
              </w:rPr>
              <w:lastRenderedPageBreak/>
              <w:t>反馈意见、审批结果等情况。</w:t>
            </w:r>
          </w:p>
        </w:tc>
        <w:tc>
          <w:tcPr>
            <w:tcW w:w="5571"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．开展“双随机、一公开”监管，根据风险程度、信用水平</w:t>
            </w:r>
            <w:r>
              <w:rPr>
                <w:rFonts w:eastAsia="方正书宋_GBK" w:hint="eastAsia"/>
                <w:sz w:val="21"/>
                <w:szCs w:val="21"/>
              </w:rPr>
              <w:t>等，合理确定抽查比例，发现违法违规行为要依法查处并公</w:t>
            </w:r>
            <w:r>
              <w:rPr>
                <w:rFonts w:eastAsia="方正书宋_GBK" w:hint="eastAsia"/>
                <w:sz w:val="21"/>
                <w:szCs w:val="21"/>
              </w:rPr>
              <w:lastRenderedPageBreak/>
              <w:t>开结果。</w:t>
            </w:r>
            <w:r>
              <w:rPr>
                <w:rFonts w:eastAsia="方正书宋_GBK" w:hint="eastAsia"/>
                <w:sz w:val="21"/>
                <w:szCs w:val="21"/>
              </w:rPr>
              <w:t>2</w:t>
            </w:r>
            <w:r>
              <w:rPr>
                <w:rFonts w:eastAsia="方正书宋_GBK" w:hint="eastAsia"/>
                <w:sz w:val="21"/>
                <w:szCs w:val="21"/>
              </w:rPr>
              <w:t>．加强非现场监测和检查，针对普遍性问题和突出风险开展专项检查，及时处理投诉举报。</w:t>
            </w:r>
            <w:r>
              <w:rPr>
                <w:rFonts w:eastAsia="方正书宋_GBK" w:hint="eastAsia"/>
                <w:sz w:val="21"/>
                <w:szCs w:val="21"/>
              </w:rPr>
              <w:t>3</w:t>
            </w:r>
            <w:r>
              <w:rPr>
                <w:rFonts w:eastAsia="方正书宋_GBK" w:hint="eastAsia"/>
                <w:sz w:val="21"/>
                <w:szCs w:val="21"/>
              </w:rPr>
              <w:t>．加强信用监管，及时更新企业诚信档案，依法依规对失信主体开展失信惩戒。</w:t>
            </w:r>
            <w:r>
              <w:rPr>
                <w:rFonts w:eastAsia="方正书宋_GBK" w:hint="eastAsia"/>
                <w:sz w:val="21"/>
                <w:szCs w:val="21"/>
              </w:rPr>
              <w:t>4</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lastRenderedPageBreak/>
              <w:t>我市无此审批事项。</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434</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国家粮食和储备局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军粮供应站资格、军粮供应委托代理资格认定</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军粮供应站资格证书、军粮代供点资格证书</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市粮食和储备部门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4"/>
                <w:sz w:val="21"/>
                <w:szCs w:val="21"/>
              </w:rPr>
              <w:t>不再要求申请人提供事业单位设立批</w:t>
            </w:r>
            <w:r>
              <w:rPr>
                <w:rFonts w:eastAsia="方正书宋_GBK" w:hint="eastAsia"/>
                <w:sz w:val="21"/>
                <w:szCs w:val="21"/>
              </w:rPr>
              <w:t>准文件复印件、省级粮食</w:t>
            </w:r>
            <w:r>
              <w:rPr>
                <w:rFonts w:eastAsia="方正书宋_GBK" w:hint="eastAsia"/>
                <w:sz w:val="21"/>
                <w:szCs w:val="21"/>
              </w:rPr>
              <w:t>行政管理部门认为需要提交的其他材料。</w:t>
            </w:r>
            <w:r>
              <w:rPr>
                <w:rFonts w:eastAsia="方正书宋_GBK" w:hint="eastAsia"/>
                <w:sz w:val="21"/>
                <w:szCs w:val="21"/>
              </w:rPr>
              <w:t>2</w:t>
            </w:r>
            <w:r>
              <w:rPr>
                <w:rFonts w:eastAsia="方正书宋_GBK" w:hint="eastAsia"/>
                <w:sz w:val="21"/>
                <w:szCs w:val="21"/>
              </w:rPr>
              <w:t>．将实地核查办理时限由</w:t>
            </w:r>
            <w:r>
              <w:rPr>
                <w:rFonts w:eastAsia="方正书宋_GBK" w:hint="eastAsia"/>
                <w:sz w:val="21"/>
                <w:szCs w:val="21"/>
              </w:rPr>
              <w:t>15</w:t>
            </w:r>
            <w:r>
              <w:rPr>
                <w:rFonts w:eastAsia="方正书宋_GBK" w:hint="eastAsia"/>
                <w:sz w:val="21"/>
                <w:szCs w:val="21"/>
              </w:rPr>
              <w:t>个工作日压减至</w:t>
            </w:r>
            <w:r>
              <w:rPr>
                <w:rFonts w:eastAsia="方正书宋_GBK" w:hint="eastAsia"/>
                <w:sz w:val="21"/>
                <w:szCs w:val="21"/>
              </w:rPr>
              <w:t>10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通过“双随机、一公开”监管、重点监管等方式，对制度落实、计划管理、军粮质量、核算手续、经费往来等加强监管。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435</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国家国防科工局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核材料许可证核发</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中华人民共和国核材料许可证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《中华人民共和国核材料管制条例》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国家国防科工局</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pacing w:val="-6"/>
                <w:sz w:val="21"/>
                <w:szCs w:val="21"/>
              </w:rPr>
              <w:t>．不</w:t>
            </w:r>
            <w:r>
              <w:rPr>
                <w:rFonts w:eastAsia="方正书宋_GBK" w:hint="eastAsia"/>
                <w:spacing w:val="-8"/>
                <w:sz w:val="21"/>
                <w:szCs w:val="21"/>
              </w:rPr>
              <w:t>再要求申请人提供核材料衡算与控制规</w:t>
            </w:r>
            <w:r>
              <w:rPr>
                <w:rFonts w:eastAsia="方正书宋_GBK" w:hint="eastAsia"/>
                <w:spacing w:val="-6"/>
                <w:sz w:val="21"/>
                <w:szCs w:val="21"/>
              </w:rPr>
              <w:t>程、反应堆燃耗分析计算程序及精度说明、反应堆热功率和功率分布监测方法及其精度说明、核材料实物保护系统的测试和维护说明、核材料相关的保密</w:t>
            </w:r>
            <w:r>
              <w:rPr>
                <w:rFonts w:eastAsia="方正书宋_GBK" w:hint="eastAsia"/>
                <w:spacing w:val="-6"/>
                <w:sz w:val="21"/>
                <w:szCs w:val="21"/>
              </w:rPr>
              <w:t>管理措施、实物保护系统有效性评估等材料。</w:t>
            </w:r>
            <w:r>
              <w:rPr>
                <w:rFonts w:eastAsia="方正书宋_GBK" w:hint="eastAsia"/>
                <w:spacing w:val="-6"/>
                <w:sz w:val="21"/>
                <w:szCs w:val="21"/>
              </w:rPr>
              <w:t>2</w:t>
            </w:r>
            <w:r>
              <w:rPr>
                <w:rFonts w:eastAsia="方正书宋_GBK" w:hint="eastAsia"/>
                <w:spacing w:val="-6"/>
                <w:sz w:val="21"/>
                <w:szCs w:val="21"/>
              </w:rPr>
              <w:t>．技术审评与现场检查实行并联办理，将审批时限压减</w:t>
            </w:r>
            <w:r>
              <w:rPr>
                <w:rFonts w:eastAsia="方正书宋_GBK" w:hint="eastAsia"/>
                <w:spacing w:val="-6"/>
                <w:sz w:val="21"/>
                <w:szCs w:val="21"/>
              </w:rPr>
              <w:t>15</w:t>
            </w:r>
            <w:r>
              <w:rPr>
                <w:rFonts w:eastAsia="方正书宋_GBK" w:hint="eastAsia"/>
                <w:spacing w:val="-6"/>
                <w:sz w:val="21"/>
                <w:szCs w:val="21"/>
              </w:rPr>
              <w:t>天。</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．开展“双随机、一公开”监管，根据不同风险程度、信用水平，合理确定抽查比例。</w:t>
            </w:r>
            <w:r>
              <w:rPr>
                <w:rFonts w:eastAsia="方正书宋_GBK" w:hint="eastAsia"/>
                <w:sz w:val="21"/>
                <w:szCs w:val="21"/>
              </w:rPr>
              <w:t>2</w:t>
            </w:r>
            <w:r>
              <w:rPr>
                <w:rFonts w:eastAsia="方正书宋_GBK" w:hint="eastAsia"/>
                <w:sz w:val="21"/>
                <w:szCs w:val="21"/>
              </w:rPr>
              <w:t>．加强对持证单位的监测，针对发现的普遍性问题和突出风险开展专项检查，确保不发生系统性、区域性风险。</w:t>
            </w:r>
            <w:r>
              <w:rPr>
                <w:rFonts w:eastAsia="方正书宋_GBK" w:hint="eastAsia"/>
                <w:sz w:val="21"/>
                <w:szCs w:val="21"/>
              </w:rPr>
              <w:t>3</w:t>
            </w:r>
            <w:r>
              <w:rPr>
                <w:rFonts w:eastAsia="方正书宋_GBK" w:hint="eastAsia"/>
                <w:sz w:val="21"/>
                <w:szCs w:val="21"/>
              </w:rPr>
              <w:t>．取换证现场检查期间，对核材料衡算、核材料实物保护与保密工作等相关支持性文件进行检查。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436</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国家国防科工局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武器装备科研生产许可</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武器装备科研生产许可证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《武器装备科研生产许可管理条例》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国家国防科工局</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网上公布</w:t>
            </w:r>
            <w:r>
              <w:rPr>
                <w:rFonts w:eastAsia="方正书宋_GBK" w:hint="eastAsia"/>
                <w:sz w:val="21"/>
                <w:szCs w:val="21"/>
              </w:rPr>
              <w:t>受理条件、审批程序、办理标准，提供电话查询办理进度渠道。</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pacing w:val="-4"/>
                <w:sz w:val="21"/>
                <w:szCs w:val="21"/>
              </w:rPr>
            </w:pPr>
            <w:r>
              <w:rPr>
                <w:rFonts w:eastAsia="方正书宋_GBK" w:hint="eastAsia"/>
                <w:spacing w:val="-4"/>
                <w:sz w:val="21"/>
                <w:szCs w:val="21"/>
              </w:rPr>
              <w:t>1</w:t>
            </w:r>
            <w:r>
              <w:rPr>
                <w:rFonts w:eastAsia="方正书宋_GBK" w:hint="eastAsia"/>
                <w:spacing w:val="-4"/>
                <w:sz w:val="21"/>
                <w:szCs w:val="21"/>
              </w:rPr>
              <w:t>．开展“双随机、一公开”监管、跨部门联合监管等，发现问题依法及时处理。</w:t>
            </w:r>
            <w:r>
              <w:rPr>
                <w:rFonts w:eastAsia="方正书宋_GBK" w:hint="eastAsia"/>
                <w:spacing w:val="-4"/>
                <w:sz w:val="21"/>
                <w:szCs w:val="21"/>
              </w:rPr>
              <w:t>2</w:t>
            </w:r>
            <w:r>
              <w:rPr>
                <w:rFonts w:eastAsia="方正书宋_GBK" w:hint="eastAsia"/>
                <w:spacing w:val="-4"/>
                <w:sz w:val="21"/>
                <w:szCs w:val="21"/>
              </w:rPr>
              <w:t>．强化属地管理，地方国防科技工业部门对本行政区域内从事生产活动的单位加强监管。</w:t>
            </w:r>
            <w:r>
              <w:rPr>
                <w:rFonts w:eastAsia="方正书宋_GBK" w:hint="eastAsia"/>
                <w:spacing w:val="-4"/>
                <w:sz w:val="21"/>
                <w:szCs w:val="21"/>
              </w:rPr>
              <w:t>3</w:t>
            </w:r>
            <w:r>
              <w:rPr>
                <w:rFonts w:eastAsia="方正书宋_GBK" w:hint="eastAsia"/>
                <w:spacing w:val="-4"/>
                <w:sz w:val="21"/>
                <w:szCs w:val="21"/>
              </w:rPr>
              <w:t>．依法及时处理投诉举报。</w:t>
            </w:r>
            <w:r>
              <w:rPr>
                <w:rFonts w:eastAsia="方正书宋_GBK" w:hint="eastAsia"/>
                <w:spacing w:val="-4"/>
                <w:sz w:val="21"/>
                <w:szCs w:val="21"/>
              </w:rPr>
              <w:t>4</w:t>
            </w:r>
            <w:r>
              <w:rPr>
                <w:rFonts w:eastAsia="方正书宋_GBK" w:hint="eastAsia"/>
                <w:spacing w:val="-4"/>
                <w:sz w:val="21"/>
                <w:szCs w:val="21"/>
              </w:rPr>
              <w:t>．强化信用约束，对弄虚作假、提供假冒伪劣产品等严重失信的单位，依法依规将其列入失信黑名单并通报。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437</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国家国防科工局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一级、二级国防计量技术机构设置审批</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《国防计量监督管理条例》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国家国防科工局</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．网上公布受理条件、审批程序、办理标准，提供电</w:t>
            </w:r>
            <w:r>
              <w:rPr>
                <w:rFonts w:eastAsia="方正书宋_GBK" w:hint="eastAsia"/>
                <w:sz w:val="21"/>
                <w:szCs w:val="21"/>
              </w:rPr>
              <w:t>话查询办理进度渠道。</w:t>
            </w:r>
            <w:r>
              <w:rPr>
                <w:rFonts w:eastAsia="方正书宋_GBK" w:hint="eastAsia"/>
                <w:sz w:val="21"/>
                <w:szCs w:val="21"/>
              </w:rPr>
              <w:t>2</w:t>
            </w:r>
            <w:r>
              <w:rPr>
                <w:rFonts w:eastAsia="方正书宋_GBK" w:hint="eastAsia"/>
                <w:sz w:val="21"/>
                <w:szCs w:val="21"/>
              </w:rPr>
              <w:t>．取消信息报送、量值比对、学术交流、计量仲裁等</w:t>
            </w:r>
            <w:r>
              <w:rPr>
                <w:rFonts w:eastAsia="方正书宋_GBK" w:hint="eastAsia"/>
                <w:sz w:val="21"/>
                <w:szCs w:val="21"/>
              </w:rPr>
              <w:t>18</w:t>
            </w:r>
            <w:r>
              <w:rPr>
                <w:rFonts w:eastAsia="方正书宋_GBK" w:hint="eastAsia"/>
                <w:sz w:val="21"/>
                <w:szCs w:val="21"/>
              </w:rPr>
              <w:t>项审查标准。</w:t>
            </w:r>
            <w:r>
              <w:rPr>
                <w:rFonts w:eastAsia="方正书宋_GBK" w:hint="eastAsia"/>
                <w:sz w:val="21"/>
                <w:szCs w:val="21"/>
              </w:rPr>
              <w:t>3</w:t>
            </w:r>
            <w:r>
              <w:rPr>
                <w:rFonts w:eastAsia="方正书宋_GBK" w:hint="eastAsia"/>
                <w:sz w:val="21"/>
                <w:szCs w:val="21"/>
              </w:rPr>
              <w:t>．将审批时限由</w:t>
            </w:r>
            <w:r>
              <w:rPr>
                <w:rFonts w:eastAsia="方正书宋_GBK" w:hint="eastAsia"/>
                <w:sz w:val="21"/>
                <w:szCs w:val="21"/>
              </w:rPr>
              <w:t>35</w:t>
            </w:r>
            <w:r>
              <w:rPr>
                <w:rFonts w:eastAsia="方正书宋_GBK" w:hint="eastAsia"/>
                <w:sz w:val="21"/>
                <w:szCs w:val="21"/>
              </w:rPr>
              <w:t>个工作日压减至</w:t>
            </w:r>
            <w:r>
              <w:rPr>
                <w:rFonts w:eastAsia="方正书宋_GBK" w:hint="eastAsia"/>
                <w:sz w:val="21"/>
                <w:szCs w:val="21"/>
              </w:rPr>
              <w:t>25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．及时修订相关管理规定，进一步规范技术机构履职行为，明确监管措施要求。</w:t>
            </w:r>
            <w:r>
              <w:rPr>
                <w:rFonts w:eastAsia="方正书宋_GBK" w:hint="eastAsia"/>
                <w:sz w:val="21"/>
                <w:szCs w:val="21"/>
              </w:rPr>
              <w:t>2</w:t>
            </w:r>
            <w:r>
              <w:rPr>
                <w:rFonts w:eastAsia="方正书宋_GBK" w:hint="eastAsia"/>
                <w:sz w:val="21"/>
                <w:szCs w:val="21"/>
              </w:rPr>
              <w:t>．开展“双随机、一公开”监管，根据专业能力、履职表现，合理确定抽查比例和检查内容。</w:t>
            </w:r>
            <w:r>
              <w:rPr>
                <w:rFonts w:eastAsia="方正书宋_GBK" w:hint="eastAsia"/>
                <w:sz w:val="21"/>
                <w:szCs w:val="21"/>
              </w:rPr>
              <w:t>3</w:t>
            </w:r>
            <w:r>
              <w:rPr>
                <w:rFonts w:eastAsia="方正书宋_GBK" w:hint="eastAsia"/>
                <w:sz w:val="21"/>
                <w:szCs w:val="21"/>
              </w:rPr>
              <w:t>．加强对军工计量领域的监测，补充完善短板弱项，确保技术机构能力满足科研生产需要。</w:t>
            </w:r>
            <w:r>
              <w:rPr>
                <w:rFonts w:eastAsia="方正书宋_GBK" w:hint="eastAsia"/>
                <w:sz w:val="21"/>
                <w:szCs w:val="21"/>
              </w:rPr>
              <w:t>4</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438</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国家国防科工局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军品出口经营权和经营范围审批</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《中华人民共和国军品出口管理条例》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国家国</w:t>
            </w:r>
            <w:r>
              <w:rPr>
                <w:rFonts w:eastAsia="方正书宋_GBK" w:hint="eastAsia"/>
                <w:sz w:val="21"/>
                <w:szCs w:val="21"/>
              </w:rPr>
              <w:t>防科工局</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网上公布受理条件、审批程序、办理标准，提供电话查询办理进度渠道。</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．通过“双随机、一公开”监管、跨部门联合监管等方式，依法查处违法行为。</w:t>
            </w:r>
            <w:r>
              <w:rPr>
                <w:rFonts w:eastAsia="方正书宋_GBK" w:hint="eastAsia"/>
                <w:sz w:val="21"/>
                <w:szCs w:val="21"/>
              </w:rPr>
              <w:t>2</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439</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国家烟草局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设立烟叶收购站（点）审批</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烟草专卖烟叶收购证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《中华人民共和国烟草专卖法实施条例》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市烟草部门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16</w:t>
            </w:r>
            <w:r>
              <w:rPr>
                <w:rFonts w:eastAsia="方正书宋_GBK" w:hint="eastAsia"/>
                <w:sz w:val="21"/>
                <w:szCs w:val="21"/>
              </w:rPr>
              <w:t>个工作日压减至</w:t>
            </w:r>
            <w:r>
              <w:rPr>
                <w:rFonts w:eastAsia="方正书宋_GBK" w:hint="eastAsia"/>
                <w:sz w:val="21"/>
                <w:szCs w:val="21"/>
              </w:rPr>
              <w:t>8</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．根据投诉举报开展重点检查。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440</w:t>
            </w:r>
          </w:p>
        </w:tc>
        <w:tc>
          <w:tcPr>
            <w:tcW w:w="1186"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国家烟草局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烟草制品生产企</w:t>
            </w:r>
            <w:r>
              <w:rPr>
                <w:rFonts w:eastAsia="方正书宋_GBK" w:hint="eastAsia"/>
                <w:sz w:val="21"/>
                <w:szCs w:val="21"/>
              </w:rPr>
              <w:lastRenderedPageBreak/>
              <w:t>业设立、分立、合并、撤销审批</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lastRenderedPageBreak/>
              <w:t>国家烟草专卖</w:t>
            </w:r>
            <w:r>
              <w:rPr>
                <w:rFonts w:eastAsia="方正书宋_GBK" w:hint="eastAsia"/>
                <w:sz w:val="21"/>
                <w:szCs w:val="21"/>
              </w:rPr>
              <w:lastRenderedPageBreak/>
              <w:t>局关于准予设立（分立、合并、撤销）××烟草制品生产企业的决定</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lastRenderedPageBreak/>
              <w:t>《中华人民共和</w:t>
            </w:r>
            <w:r>
              <w:rPr>
                <w:rFonts w:eastAsia="方正书宋_GBK" w:hint="eastAsia"/>
                <w:sz w:val="21"/>
                <w:szCs w:val="21"/>
              </w:rPr>
              <w:lastRenderedPageBreak/>
              <w:t>国烟草专卖法》《中华人民共和国烟草专卖法实施条例》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lastRenderedPageBreak/>
              <w:t>国家烟草局</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16</w:t>
            </w:r>
            <w:r>
              <w:rPr>
                <w:rFonts w:eastAsia="方正书宋_GBK" w:hint="eastAsia"/>
                <w:sz w:val="21"/>
                <w:szCs w:val="21"/>
              </w:rPr>
              <w:t>个工作日压减至</w:t>
            </w:r>
            <w:r>
              <w:rPr>
                <w:rFonts w:eastAsia="方正书宋_GBK" w:hint="eastAsia"/>
                <w:sz w:val="21"/>
                <w:szCs w:val="21"/>
              </w:rPr>
              <w:t>8</w:t>
            </w:r>
            <w:r>
              <w:rPr>
                <w:rFonts w:eastAsia="方正书宋_GBK" w:hint="eastAsia"/>
                <w:sz w:val="21"/>
                <w:szCs w:val="21"/>
              </w:rPr>
              <w:t>个工作</w:t>
            </w:r>
            <w:r>
              <w:rPr>
                <w:rFonts w:eastAsia="方正书宋_GBK" w:hint="eastAsia"/>
                <w:sz w:val="21"/>
                <w:szCs w:val="21"/>
              </w:rPr>
              <w:lastRenderedPageBreak/>
              <w:t>日。</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．开展“双随机、一公开”监管，发现违法违规行为要依法</w:t>
            </w:r>
            <w:r>
              <w:rPr>
                <w:rFonts w:eastAsia="方正书宋_GBK" w:hint="eastAsia"/>
                <w:sz w:val="21"/>
                <w:szCs w:val="21"/>
              </w:rPr>
              <w:lastRenderedPageBreak/>
              <w:t>查处并公开结果。</w:t>
            </w:r>
            <w:r>
              <w:rPr>
                <w:rFonts w:eastAsia="方正书宋_GBK" w:hint="eastAsia"/>
                <w:sz w:val="21"/>
                <w:szCs w:val="21"/>
              </w:rPr>
              <w:t>2</w:t>
            </w:r>
            <w:r>
              <w:rPr>
                <w:rFonts w:eastAsia="方正书宋_GBK" w:hint="eastAsia"/>
                <w:sz w:val="21"/>
                <w:szCs w:val="21"/>
              </w:rPr>
              <w:t>．根据投诉举报开展重点检查。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441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国家烟草局</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烟草专卖生产企业许可证核发</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烟草专卖生产企业许可证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《中华人民共和国烟草专卖法》《中华人民共和国烟草专卖法实施条例》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国家烟草局</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15</w:t>
            </w:r>
            <w:r>
              <w:rPr>
                <w:rFonts w:eastAsia="方正书宋_GBK" w:hint="eastAsia"/>
                <w:sz w:val="21"/>
                <w:szCs w:val="21"/>
              </w:rPr>
              <w:t>个工作日压减至</w:t>
            </w:r>
            <w:r>
              <w:rPr>
                <w:rFonts w:eastAsia="方正书宋_GBK" w:hint="eastAsia"/>
                <w:sz w:val="21"/>
                <w:szCs w:val="21"/>
              </w:rPr>
              <w:t>8</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．开展“双随机、一公开”监管，加强对持证主体合规生产经营的监管，发现违法违规行为要依法查处并公开结果。</w:t>
            </w:r>
            <w:r>
              <w:rPr>
                <w:rFonts w:eastAsia="方正书宋_GBK" w:hint="eastAsia"/>
                <w:sz w:val="21"/>
                <w:szCs w:val="21"/>
              </w:rPr>
              <w:t>2</w:t>
            </w:r>
            <w:r>
              <w:rPr>
                <w:rFonts w:eastAsia="方正书宋_GBK" w:hint="eastAsia"/>
                <w:sz w:val="21"/>
                <w:szCs w:val="21"/>
              </w:rPr>
              <w:t>．取缔无证生产经营主体。</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442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国家烟草局</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外商投资设立烟草专卖生产企业审批</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国家烟草专卖局关于准予设立××外商投资烟草专卖生产企业行政许可决定</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《中华人民共和国烟草专卖法实施条例》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国家烟草局</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16</w:t>
            </w:r>
            <w:r>
              <w:rPr>
                <w:rFonts w:eastAsia="方正书宋_GBK" w:hint="eastAsia"/>
                <w:sz w:val="21"/>
                <w:szCs w:val="21"/>
              </w:rPr>
              <w:t>个工作日压减至</w:t>
            </w:r>
            <w:r>
              <w:rPr>
                <w:rFonts w:eastAsia="方正书宋_GBK" w:hint="eastAsia"/>
                <w:sz w:val="21"/>
                <w:szCs w:val="21"/>
              </w:rPr>
              <w:t>8</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．根据投诉举报开展重点检</w:t>
            </w:r>
            <w:r>
              <w:rPr>
                <w:rFonts w:eastAsia="方正书宋_GBK" w:hint="eastAsia"/>
                <w:sz w:val="21"/>
                <w:szCs w:val="21"/>
              </w:rPr>
              <w:t>查。</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443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国家烟草局</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烟草制品批发企业设立、分立、合并、撤销审批</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国家烟草专卖局关于准予设立（分立、合并、撤销）××烟草制品批发企业的决定</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《中华人民共和国烟草专卖法》《中华人民共和国烟草专卖法实施条例》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国家烟草局</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16</w:t>
            </w:r>
            <w:r>
              <w:rPr>
                <w:rFonts w:eastAsia="方正书宋_GBK" w:hint="eastAsia"/>
                <w:sz w:val="21"/>
                <w:szCs w:val="21"/>
              </w:rPr>
              <w:t>个工作日压减至</w:t>
            </w:r>
            <w:r>
              <w:rPr>
                <w:rFonts w:eastAsia="方正书宋_GBK" w:hint="eastAsia"/>
                <w:sz w:val="21"/>
                <w:szCs w:val="21"/>
              </w:rPr>
              <w:t>8</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．根据投诉举报开展重点检查。</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444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国家烟草局</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烟草专卖批发企业许可证核发</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烟草专卖批发企业许可证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《中华人民共和国烟草专卖法》《中华人民共和国烟草专</w:t>
            </w:r>
            <w:r>
              <w:rPr>
                <w:rFonts w:eastAsia="方正书宋_GBK" w:hint="eastAsia"/>
                <w:sz w:val="21"/>
                <w:szCs w:val="21"/>
              </w:rPr>
              <w:t>卖法实施条例》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国家烟草局；市烟草部门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15</w:t>
            </w:r>
            <w:r>
              <w:rPr>
                <w:rFonts w:eastAsia="方正书宋_GBK" w:hint="eastAsia"/>
                <w:sz w:val="21"/>
                <w:szCs w:val="21"/>
              </w:rPr>
              <w:t>个工作日压减至</w:t>
            </w:r>
            <w:r>
              <w:rPr>
                <w:rFonts w:eastAsia="方正书宋_GBK" w:hint="eastAsia"/>
                <w:sz w:val="21"/>
                <w:szCs w:val="21"/>
              </w:rPr>
              <w:t>8</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．开展“双随机、一公开”监管，加强对持证主体合规经营的监管，发现违法违规行为要依法查处并公开结果。</w:t>
            </w:r>
            <w:r>
              <w:rPr>
                <w:rFonts w:eastAsia="方正书宋_GBK" w:hint="eastAsia"/>
                <w:sz w:val="21"/>
                <w:szCs w:val="21"/>
              </w:rPr>
              <w:t>2</w:t>
            </w:r>
            <w:r>
              <w:rPr>
                <w:rFonts w:eastAsia="方正书宋_GBK" w:hint="eastAsia"/>
                <w:sz w:val="21"/>
                <w:szCs w:val="21"/>
              </w:rPr>
              <w:t>．取缔无证经营主体。</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445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国家烟草局</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烟草专卖零售许可证核发</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烟草专卖零售许可证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《中华人民共和国烟草专卖法》《中华人民共和国烟草专卖法实施条例》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市、区县烟草部门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15</w:t>
            </w:r>
            <w:r>
              <w:rPr>
                <w:rFonts w:eastAsia="方正书宋_GBK" w:hint="eastAsia"/>
                <w:sz w:val="21"/>
                <w:szCs w:val="21"/>
              </w:rPr>
              <w:t>个工作日压减至</w:t>
            </w:r>
            <w:r>
              <w:rPr>
                <w:rFonts w:eastAsia="方正书宋_GBK" w:hint="eastAsia"/>
                <w:sz w:val="21"/>
                <w:szCs w:val="21"/>
              </w:rPr>
              <w:t>8</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．开展“双随机、一公开”监管，加强对持证主体合规经营的监管，发现违法违规行为要依法查</w:t>
            </w:r>
            <w:r>
              <w:rPr>
                <w:rFonts w:eastAsia="方正书宋_GBK" w:hint="eastAsia"/>
                <w:sz w:val="21"/>
                <w:szCs w:val="21"/>
              </w:rPr>
              <w:t>处并公开结果。</w:t>
            </w:r>
            <w:r>
              <w:rPr>
                <w:rFonts w:eastAsia="方正书宋_GBK" w:hint="eastAsia"/>
                <w:sz w:val="21"/>
                <w:szCs w:val="21"/>
              </w:rPr>
              <w:t>2</w:t>
            </w:r>
            <w:r>
              <w:rPr>
                <w:rFonts w:eastAsia="方正书宋_GBK" w:hint="eastAsia"/>
                <w:sz w:val="21"/>
                <w:szCs w:val="21"/>
              </w:rPr>
              <w:t>．取缔无证经营主体。</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446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国家烟草局</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烟草专卖品准运证核发</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烟草专卖品准运证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《中华人民共和国烟草专卖法》《中华人民共和国烟草专卖法实施条例》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市烟草部门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3</w:t>
            </w:r>
            <w:r>
              <w:rPr>
                <w:rFonts w:eastAsia="方正书宋_GBK" w:hint="eastAsia"/>
                <w:sz w:val="21"/>
                <w:szCs w:val="21"/>
              </w:rPr>
              <w:t>个工作日压减至</w:t>
            </w:r>
            <w:r>
              <w:rPr>
                <w:rFonts w:eastAsia="方正书宋_GBK" w:hint="eastAsia"/>
                <w:sz w:val="21"/>
                <w:szCs w:val="21"/>
              </w:rPr>
              <w:t>2</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．开展“双随机、一公开”监管，加强对持证主体合规运输烟草专卖品的监管，发现违法违规行为要依法查处并公开结果。</w:t>
            </w:r>
            <w:r>
              <w:rPr>
                <w:rFonts w:eastAsia="方正书宋_GBK" w:hint="eastAsia"/>
                <w:sz w:val="21"/>
                <w:szCs w:val="21"/>
              </w:rPr>
              <w:t>2</w:t>
            </w:r>
            <w:r>
              <w:rPr>
                <w:rFonts w:eastAsia="方正书宋_GBK" w:hint="eastAsia"/>
                <w:sz w:val="21"/>
                <w:szCs w:val="21"/>
              </w:rPr>
              <w:t>．对无证运输或超量携带烟草专卖品的行为依法进行查处。</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447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国家林草局</w:t>
            </w:r>
          </w:p>
        </w:tc>
        <w:tc>
          <w:tcPr>
            <w:tcW w:w="1708"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林草种子（进出口）生产经营许可证核发</w:t>
            </w:r>
          </w:p>
        </w:tc>
        <w:tc>
          <w:tcPr>
            <w:tcW w:w="1442"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林草种子生产经营许可证</w:t>
            </w:r>
          </w:p>
        </w:tc>
        <w:tc>
          <w:tcPr>
            <w:tcW w:w="1595"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《中华人民共和国种子法》</w:t>
            </w:r>
          </w:p>
        </w:tc>
        <w:tc>
          <w:tcPr>
            <w:tcW w:w="1190"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国家林草局</w:t>
            </w: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．待全国人大常委会完成法律修改程序后，取消省级林草部门实施的审核，申请人直接向国家林草局提出申请。</w:t>
            </w:r>
            <w:r>
              <w:rPr>
                <w:rFonts w:eastAsia="方正书宋_GBK" w:hint="eastAsia"/>
                <w:sz w:val="21"/>
                <w:szCs w:val="21"/>
              </w:rPr>
              <w:t>2</w:t>
            </w:r>
            <w:r>
              <w:rPr>
                <w:rFonts w:eastAsia="方正书宋_GBK" w:hint="eastAsia"/>
                <w:sz w:val="21"/>
                <w:szCs w:val="21"/>
              </w:rPr>
              <w:t>．不再要求申请人提供经营场所权属证明、生产用地用途证明等材料。</w:t>
            </w:r>
          </w:p>
        </w:tc>
        <w:tc>
          <w:tcPr>
            <w:tcW w:w="5571"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．加强信用监管，建立企业信用记录并依法向社会公开，依法依规对失信主体开展失信惩戒。</w:t>
            </w:r>
            <w:r>
              <w:rPr>
                <w:rFonts w:eastAsia="方正书宋_GBK" w:hint="eastAsia"/>
                <w:sz w:val="21"/>
                <w:szCs w:val="21"/>
              </w:rPr>
              <w:t>3</w:t>
            </w:r>
            <w:r>
              <w:rPr>
                <w:rFonts w:eastAsia="方正书宋_GBK" w:hint="eastAsia"/>
                <w:sz w:val="21"/>
                <w:szCs w:val="21"/>
              </w:rPr>
              <w:t>．依法及时处理投诉举报。</w:t>
            </w:r>
            <w:r>
              <w:rPr>
                <w:rFonts w:eastAsia="方正书宋_GBK" w:hint="eastAsia"/>
                <w:sz w:val="21"/>
                <w:szCs w:val="21"/>
              </w:rPr>
              <w:t>4</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448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国家林草局</w:t>
            </w:r>
          </w:p>
        </w:tc>
        <w:tc>
          <w:tcPr>
            <w:tcW w:w="1708"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林草种子（林木良种籽粒、穗条等繁殖材料，主要草种杂交种子及其亲本种子、常规原种种子）生产</w:t>
            </w:r>
            <w:r>
              <w:rPr>
                <w:rFonts w:eastAsia="方正书宋_GBK" w:hint="eastAsia"/>
                <w:sz w:val="21"/>
                <w:szCs w:val="21"/>
              </w:rPr>
              <w:t>经营许可证核发</w:t>
            </w:r>
          </w:p>
        </w:tc>
        <w:tc>
          <w:tcPr>
            <w:tcW w:w="1442"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林草种子生产经营许可证</w:t>
            </w:r>
          </w:p>
        </w:tc>
        <w:tc>
          <w:tcPr>
            <w:tcW w:w="1595"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《中华人民共和国种子法》</w:t>
            </w:r>
          </w:p>
        </w:tc>
        <w:tc>
          <w:tcPr>
            <w:tcW w:w="1190"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市林业部门</w:t>
            </w: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不再要求申请人提供经营场所权属证明、生产用地用途证明等材料。</w:t>
            </w:r>
          </w:p>
        </w:tc>
        <w:tc>
          <w:tcPr>
            <w:tcW w:w="5571"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．加强信用监管，建立企业信用记录并依法公开，依法依规对失信单位和个人开展失信惩戒。</w:t>
            </w:r>
            <w:r>
              <w:rPr>
                <w:rFonts w:eastAsia="方正书宋_GBK" w:hint="eastAsia"/>
                <w:sz w:val="21"/>
                <w:szCs w:val="21"/>
              </w:rPr>
              <w:t>3</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449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国家林草局</w:t>
            </w:r>
          </w:p>
        </w:tc>
        <w:tc>
          <w:tcPr>
            <w:tcW w:w="1708"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草种进出口审批</w:t>
            </w:r>
          </w:p>
        </w:tc>
        <w:tc>
          <w:tcPr>
            <w:tcW w:w="1442"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草种进出口审批表</w:t>
            </w:r>
          </w:p>
        </w:tc>
        <w:tc>
          <w:tcPr>
            <w:tcW w:w="1595"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《中华人民共和国种子法》</w:t>
            </w:r>
          </w:p>
        </w:tc>
        <w:tc>
          <w:tcPr>
            <w:tcW w:w="1190"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市林业部门</w:t>
            </w: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．不再要求申请人提供林草种子（进出口）生产经营许可证等材料。</w:t>
            </w:r>
            <w:r>
              <w:rPr>
                <w:rFonts w:eastAsia="方正书宋_GBK" w:hint="eastAsia"/>
                <w:sz w:val="21"/>
                <w:szCs w:val="21"/>
              </w:rPr>
              <w:t>2</w:t>
            </w:r>
            <w:r>
              <w:rPr>
                <w:rFonts w:eastAsia="方正书宋_GBK" w:hint="eastAsia"/>
                <w:sz w:val="21"/>
                <w:szCs w:val="21"/>
              </w:rPr>
              <w:t>．将草种</w:t>
            </w:r>
            <w:r>
              <w:rPr>
                <w:rFonts w:eastAsia="方正书宋_GBK" w:hint="eastAsia"/>
                <w:sz w:val="21"/>
                <w:szCs w:val="21"/>
              </w:rPr>
              <w:t>进出口审批表有效期由</w:t>
            </w:r>
            <w:r>
              <w:rPr>
                <w:rFonts w:eastAsia="方正书宋_GBK" w:hint="eastAsia"/>
                <w:sz w:val="21"/>
                <w:szCs w:val="21"/>
              </w:rPr>
              <w:t>3</w:t>
            </w:r>
            <w:r>
              <w:rPr>
                <w:rFonts w:eastAsia="方正书宋_GBK" w:hint="eastAsia"/>
                <w:sz w:val="21"/>
                <w:szCs w:val="21"/>
              </w:rPr>
              <w:t>个月延长至</w:t>
            </w:r>
            <w:r>
              <w:rPr>
                <w:rFonts w:eastAsia="方正书宋_GBK" w:hint="eastAsia"/>
                <w:sz w:val="21"/>
                <w:szCs w:val="21"/>
              </w:rPr>
              <w:t>6</w:t>
            </w:r>
            <w:r>
              <w:rPr>
                <w:rFonts w:eastAsia="方正书宋_GBK" w:hint="eastAsia"/>
                <w:sz w:val="21"/>
                <w:szCs w:val="21"/>
              </w:rPr>
              <w:t>个月。</w:t>
            </w:r>
          </w:p>
        </w:tc>
        <w:tc>
          <w:tcPr>
            <w:tcW w:w="5571"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．加强信用监管，建立企业信用记录并依法向社会公开，依法依规对失信主体开展失信惩戒。</w:t>
            </w:r>
          </w:p>
        </w:tc>
        <w:tc>
          <w:tcPr>
            <w:tcW w:w="1624"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450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国家林草局</w:t>
            </w:r>
          </w:p>
        </w:tc>
        <w:tc>
          <w:tcPr>
            <w:tcW w:w="1708"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普及型国外引种试种苗圃资格认定</w:t>
            </w:r>
          </w:p>
        </w:tc>
        <w:tc>
          <w:tcPr>
            <w:tcW w:w="1442"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普及型国外引种试种苗圃资格证书</w:t>
            </w:r>
          </w:p>
        </w:tc>
        <w:tc>
          <w:tcPr>
            <w:tcW w:w="1595"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国家林草局</w:t>
            </w: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不再要求申请人提供林草种子生产经营许可证等材料。</w:t>
            </w:r>
          </w:p>
        </w:tc>
        <w:tc>
          <w:tcPr>
            <w:tcW w:w="5571"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开展“双随机、一公开”监管和专项检查，发现违法违规行为要依法查处并公开结</w:t>
            </w:r>
            <w:r>
              <w:rPr>
                <w:rFonts w:eastAsia="方正书宋_GBK" w:hint="eastAsia"/>
                <w:sz w:val="21"/>
                <w:szCs w:val="21"/>
              </w:rPr>
              <w:t>果。</w:t>
            </w:r>
          </w:p>
        </w:tc>
        <w:tc>
          <w:tcPr>
            <w:tcW w:w="1624"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451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国家林草局</w:t>
            </w:r>
          </w:p>
        </w:tc>
        <w:tc>
          <w:tcPr>
            <w:tcW w:w="1708"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出售、收购国家二级保护野生植物审批</w:t>
            </w:r>
          </w:p>
        </w:tc>
        <w:tc>
          <w:tcPr>
            <w:tcW w:w="1442"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无</w:t>
            </w:r>
          </w:p>
        </w:tc>
        <w:tc>
          <w:tcPr>
            <w:tcW w:w="1595"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《中华人民共和国野生植物保护条例》</w:t>
            </w:r>
          </w:p>
        </w:tc>
        <w:tc>
          <w:tcPr>
            <w:tcW w:w="1190"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市林业部门</w:t>
            </w: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不再要求申请人提供身份证明等材料。</w:t>
            </w:r>
          </w:p>
        </w:tc>
        <w:tc>
          <w:tcPr>
            <w:tcW w:w="5571"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加强信用监管，加大监督检查力度，依法依规对失信主体开展失信惩戒。</w:t>
            </w:r>
          </w:p>
        </w:tc>
        <w:tc>
          <w:tcPr>
            <w:tcW w:w="1624"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452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国家林草局</w:t>
            </w:r>
          </w:p>
        </w:tc>
        <w:tc>
          <w:tcPr>
            <w:tcW w:w="1708"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由国家林草局审</w:t>
            </w:r>
            <w:r>
              <w:rPr>
                <w:rFonts w:eastAsia="方正书宋_GBK" w:hint="eastAsia"/>
                <w:sz w:val="21"/>
                <w:szCs w:val="21"/>
              </w:rPr>
              <w:lastRenderedPageBreak/>
              <w:t>批的国家重点保护陆生野生动物人工繁育许可证核发（除已制定人工繁育技术标准的物种外）</w:t>
            </w:r>
          </w:p>
        </w:tc>
        <w:tc>
          <w:tcPr>
            <w:tcW w:w="1442"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lastRenderedPageBreak/>
              <w:t>国家重点保护</w:t>
            </w:r>
            <w:r>
              <w:rPr>
                <w:rFonts w:eastAsia="方正书宋_GBK" w:hint="eastAsia"/>
                <w:sz w:val="21"/>
                <w:szCs w:val="21"/>
              </w:rPr>
              <w:lastRenderedPageBreak/>
              <w:t>陆生野生动物人工繁育许可证</w:t>
            </w:r>
          </w:p>
        </w:tc>
        <w:tc>
          <w:tcPr>
            <w:tcW w:w="1595"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lastRenderedPageBreak/>
              <w:t>《中华人民共和</w:t>
            </w:r>
            <w:r>
              <w:rPr>
                <w:rFonts w:eastAsia="方正书宋_GBK" w:hint="eastAsia"/>
                <w:sz w:val="21"/>
                <w:szCs w:val="21"/>
              </w:rPr>
              <w:lastRenderedPageBreak/>
              <w:t>国野生动物保护法》</w:t>
            </w:r>
          </w:p>
        </w:tc>
        <w:tc>
          <w:tcPr>
            <w:tcW w:w="1190"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lastRenderedPageBreak/>
              <w:t>国家林草局</w:t>
            </w: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44"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．实现申请、审批网上办理，进一步优化</w:t>
            </w:r>
            <w:r>
              <w:rPr>
                <w:rFonts w:eastAsia="方正书宋_GBK" w:hint="eastAsia"/>
                <w:sz w:val="21"/>
                <w:szCs w:val="21"/>
              </w:rPr>
              <w:lastRenderedPageBreak/>
              <w:t>审批流程，规范专家评审</w:t>
            </w:r>
            <w:r>
              <w:rPr>
                <w:rFonts w:eastAsia="方正书宋_GBK" w:hint="eastAsia"/>
                <w:sz w:val="21"/>
                <w:szCs w:val="21"/>
              </w:rPr>
              <w:t>。</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．严格执行行业标准和规范，针对不同物种采取差别化、精</w:t>
            </w:r>
            <w:r>
              <w:rPr>
                <w:rFonts w:eastAsia="方正书宋_GBK" w:hint="eastAsia"/>
                <w:sz w:val="21"/>
                <w:szCs w:val="21"/>
              </w:rPr>
              <w:lastRenderedPageBreak/>
              <w:t>细化管理方式。</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．组织开展行业培训。</w:t>
            </w:r>
            <w:r>
              <w:rPr>
                <w:rFonts w:eastAsia="方正书宋_GBK" w:hint="eastAsia"/>
                <w:sz w:val="21"/>
                <w:szCs w:val="21"/>
              </w:rPr>
              <w:t>4</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spacing w:line="344" w:lineRule="exact"/>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453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国家林草局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省级权限内国家重点保护陆生野生动物人工繁育许可证核发（除已制定人工繁育技术标准的物种和列入人工繁育国家重点保护陆生野生动物目录的物种外）</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国家重点保护陆生野生动物人工繁育许可证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《中华人民共和国野生动物保护法》</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市林业部门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2"/>
                <w:sz w:val="21"/>
                <w:szCs w:val="21"/>
              </w:rPr>
              <w:t>对申请增加繁育种类的不再要求</w:t>
            </w:r>
            <w:r>
              <w:rPr>
                <w:rFonts w:eastAsia="方正书宋_GBK" w:hint="eastAsia"/>
                <w:spacing w:val="2"/>
                <w:sz w:val="21"/>
                <w:szCs w:val="21"/>
              </w:rPr>
              <w:t>申请人提供原驯养繁殖许可证和相关批准文件等材料。</w:t>
            </w:r>
            <w:r>
              <w:rPr>
                <w:rFonts w:eastAsia="方正书宋_GBK" w:hint="eastAsia"/>
                <w:spacing w:val="2"/>
                <w:sz w:val="21"/>
                <w:szCs w:val="21"/>
              </w:rPr>
              <w:t>2</w:t>
            </w:r>
            <w:r>
              <w:rPr>
                <w:rFonts w:eastAsia="方正书宋_GBK" w:hint="eastAsia"/>
                <w:spacing w:val="2"/>
                <w:sz w:val="21"/>
                <w:szCs w:val="21"/>
              </w:rPr>
              <w:t>．进一步优化审批流程，规范专家评审。</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．严格执行行业标准和规范，针对不同物种采取差别化、精细化管理方式。</w:t>
            </w:r>
            <w:r>
              <w:rPr>
                <w:rFonts w:eastAsia="方正书宋_GBK" w:hint="eastAsia"/>
                <w:sz w:val="21"/>
                <w:szCs w:val="21"/>
              </w:rPr>
              <w:t>2</w:t>
            </w:r>
            <w:r>
              <w:rPr>
                <w:rFonts w:eastAsia="方正书宋_GBK" w:hint="eastAsia"/>
                <w:sz w:val="21"/>
                <w:szCs w:val="21"/>
              </w:rPr>
              <w:t>．加强信用监管，依法依规对失信主体开展失信惩戒。</w:t>
            </w:r>
            <w:r>
              <w:rPr>
                <w:rFonts w:eastAsia="方正书宋_GBK" w:hint="eastAsia"/>
                <w:sz w:val="21"/>
                <w:szCs w:val="21"/>
              </w:rPr>
              <w:t>3</w:t>
            </w:r>
            <w:r>
              <w:rPr>
                <w:rFonts w:eastAsia="方正书宋_GBK" w:hint="eastAsia"/>
                <w:sz w:val="21"/>
                <w:szCs w:val="21"/>
              </w:rPr>
              <w:t>．组织开展行业培训。</w:t>
            </w:r>
            <w:r>
              <w:rPr>
                <w:rFonts w:eastAsia="方正书宋_GBK" w:hint="eastAsia"/>
                <w:sz w:val="21"/>
                <w:szCs w:val="21"/>
              </w:rPr>
              <w:t>4</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454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国家铁路局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铁路运输基础设备生产企业审批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铁路运输基础设备生产企业许可证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《铁路安全管理条例》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国家铁路局</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不再要求申请人提供产品认证证明等材料。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w:t>
            </w:r>
            <w:r>
              <w:rPr>
                <w:rFonts w:eastAsia="方正书宋_GBK" w:hint="eastAsia"/>
                <w:sz w:val="21"/>
                <w:szCs w:val="21"/>
              </w:rPr>
              <w:t>管，依法向社会公布铁路运输基础设备生产企业信用状况，依法依规对失信主体开展失信惩戒。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455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国家铁路局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铁路机车车辆设计、制造、维修或进口许可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铁路机车车辆型号合格证、铁路机车车辆制造许可证、铁路机车车辆维修许可证、铁路机车车辆进口许可证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《铁路安全管理条例》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国家铁路局</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pacing w:val="-2"/>
                <w:sz w:val="21"/>
                <w:szCs w:val="21"/>
              </w:rPr>
              <w:t>．不再要求申请人提供营业执照副本等材料。</w:t>
            </w:r>
            <w:r>
              <w:rPr>
                <w:rFonts w:eastAsia="方正书宋_GBK" w:hint="eastAsia"/>
                <w:spacing w:val="-2"/>
                <w:sz w:val="21"/>
                <w:szCs w:val="21"/>
              </w:rPr>
              <w:t>2</w:t>
            </w:r>
            <w:r>
              <w:rPr>
                <w:rFonts w:eastAsia="方正书宋_GBK" w:hint="eastAsia"/>
                <w:spacing w:val="-2"/>
                <w:sz w:val="21"/>
                <w:szCs w:val="21"/>
              </w:rPr>
              <w:t>．按产品型号，将维修许可证有效期分别延长至</w:t>
            </w:r>
            <w:r>
              <w:rPr>
                <w:rFonts w:eastAsia="方正书宋_GBK" w:hint="eastAsia"/>
                <w:spacing w:val="-2"/>
                <w:sz w:val="21"/>
                <w:szCs w:val="21"/>
              </w:rPr>
              <w:t>5</w:t>
            </w:r>
            <w:r>
              <w:rPr>
                <w:rFonts w:eastAsia="方正书宋_GBK" w:hint="eastAsia"/>
                <w:spacing w:val="-2"/>
                <w:sz w:val="21"/>
                <w:szCs w:val="21"/>
              </w:rPr>
              <w:t>年、</w:t>
            </w:r>
            <w:r>
              <w:rPr>
                <w:rFonts w:eastAsia="方正书宋_GBK" w:hint="eastAsia"/>
                <w:spacing w:val="-2"/>
                <w:sz w:val="21"/>
                <w:szCs w:val="21"/>
              </w:rPr>
              <w:t>8</w:t>
            </w:r>
            <w:r>
              <w:rPr>
                <w:rFonts w:eastAsia="方正书宋_GBK" w:hint="eastAsia"/>
                <w:spacing w:val="-2"/>
                <w:sz w:val="21"/>
                <w:szCs w:val="21"/>
              </w:rPr>
              <w:t>年、</w:t>
            </w:r>
            <w:r>
              <w:rPr>
                <w:rFonts w:eastAsia="方正书宋_GBK" w:hint="eastAsia"/>
                <w:spacing w:val="-2"/>
                <w:sz w:val="21"/>
                <w:szCs w:val="21"/>
              </w:rPr>
              <w:t>10</w:t>
            </w:r>
            <w:r>
              <w:rPr>
                <w:rFonts w:eastAsia="方正书宋_GBK" w:hint="eastAsia"/>
                <w:spacing w:val="-2"/>
                <w:sz w:val="21"/>
                <w:szCs w:val="21"/>
              </w:rPr>
              <w:t>年。</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．加强信用监管，依法向社会公布铁路机车车</w:t>
            </w:r>
            <w:r>
              <w:rPr>
                <w:rFonts w:eastAsia="方正书宋_GBK" w:hint="eastAsia"/>
                <w:sz w:val="21"/>
                <w:szCs w:val="21"/>
              </w:rPr>
              <w:t>辆设计、制造、维修和进口企业信用状况，依法依规对失信主体开展失信惩戒。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456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国家铁路局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铁路运输企业准入许可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铁路运输许可证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国家铁路局</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不再要求申请人提供营业执照副本等材料。</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．加强信用监管，依法向社会公布铁路运输企业信用状况，依法依规对失信主体开展失信惩戒。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457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民用航空器（发动机、螺旋桨）生产许可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生产许可证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《中华人民共和国民用航空法</w:t>
            </w:r>
            <w:r>
              <w:rPr>
                <w:rFonts w:eastAsia="方正书宋_GBK" w:hint="eastAsia"/>
                <w:sz w:val="21"/>
                <w:szCs w:val="21"/>
              </w:rPr>
              <w:t>》</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民航地区管理局</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优化办事流程，通过邮寄（快递）等方式实现申请人“最多跑一次”。</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严格按照相关法律法规和标准加强监管，主管检查员对持证人每年至少进行</w:t>
            </w:r>
            <w:r>
              <w:rPr>
                <w:rFonts w:eastAsia="方正书宋_GBK" w:hint="eastAsia"/>
                <w:sz w:val="21"/>
                <w:szCs w:val="21"/>
              </w:rPr>
              <w:t>1</w:t>
            </w:r>
            <w:r>
              <w:rPr>
                <w:rFonts w:eastAsia="方正书宋_GBK" w:hint="eastAsia"/>
                <w:sz w:val="21"/>
                <w:szCs w:val="21"/>
              </w:rPr>
              <w:t>次评审，对持证人的质量系统每</w:t>
            </w:r>
            <w:r>
              <w:rPr>
                <w:rFonts w:eastAsia="方正书宋_GBK" w:hint="eastAsia"/>
                <w:sz w:val="21"/>
                <w:szCs w:val="21"/>
              </w:rPr>
              <w:t>2</w:t>
            </w:r>
            <w:r>
              <w:rPr>
                <w:rFonts w:eastAsia="方正书宋_GBK" w:hint="eastAsia"/>
                <w:sz w:val="21"/>
                <w:szCs w:val="21"/>
              </w:rPr>
              <w:t>年至少进行</w:t>
            </w:r>
            <w:r>
              <w:rPr>
                <w:rFonts w:eastAsia="方正书宋_GBK" w:hint="eastAsia"/>
                <w:sz w:val="21"/>
                <w:szCs w:val="21"/>
              </w:rPr>
              <w:t>1</w:t>
            </w:r>
            <w:r>
              <w:rPr>
                <w:rFonts w:eastAsia="方正书宋_GBK" w:hint="eastAsia"/>
                <w:sz w:val="21"/>
                <w:szCs w:val="21"/>
              </w:rPr>
              <w:t>次复查，对持证人的供应商每年至少随机抽查</w:t>
            </w:r>
            <w:r>
              <w:rPr>
                <w:rFonts w:eastAsia="方正书宋_GBK" w:hint="eastAsia"/>
                <w:sz w:val="21"/>
                <w:szCs w:val="21"/>
              </w:rPr>
              <w:t>2</w:t>
            </w:r>
            <w:r>
              <w:rPr>
                <w:rFonts w:eastAsia="方正书宋_GBK" w:hint="eastAsia"/>
                <w:sz w:val="21"/>
                <w:szCs w:val="21"/>
              </w:rPr>
              <w:t>个。</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458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民用航空器零部件制造人批准</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零部件制造人批准书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民航地区管理局</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优化办事流程，通过邮寄（快递）等方式实现申请人“最多跑一次”。</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严格按照相关法律法规和标准加强监管，主管检</w:t>
            </w:r>
            <w:r>
              <w:rPr>
                <w:rFonts w:eastAsia="方正书宋_GBK" w:hint="eastAsia"/>
                <w:sz w:val="21"/>
                <w:szCs w:val="21"/>
              </w:rPr>
              <w:t>查员对持证人每年至少进行</w:t>
            </w:r>
            <w:r>
              <w:rPr>
                <w:rFonts w:eastAsia="方正书宋_GBK" w:hint="eastAsia"/>
                <w:sz w:val="21"/>
                <w:szCs w:val="21"/>
              </w:rPr>
              <w:t>1</w:t>
            </w:r>
            <w:r>
              <w:rPr>
                <w:rFonts w:eastAsia="方正书宋_GBK" w:hint="eastAsia"/>
                <w:sz w:val="21"/>
                <w:szCs w:val="21"/>
              </w:rPr>
              <w:t>次评审，对持证人的质量系统每</w:t>
            </w:r>
            <w:r>
              <w:rPr>
                <w:rFonts w:eastAsia="方正书宋_GBK" w:hint="eastAsia"/>
                <w:sz w:val="21"/>
                <w:szCs w:val="21"/>
              </w:rPr>
              <w:t>2</w:t>
            </w:r>
            <w:r>
              <w:rPr>
                <w:rFonts w:eastAsia="方正书宋_GBK" w:hint="eastAsia"/>
                <w:sz w:val="21"/>
                <w:szCs w:val="21"/>
              </w:rPr>
              <w:t>年至少进行</w:t>
            </w:r>
            <w:r>
              <w:rPr>
                <w:rFonts w:eastAsia="方正书宋_GBK" w:hint="eastAsia"/>
                <w:sz w:val="21"/>
                <w:szCs w:val="21"/>
              </w:rPr>
              <w:t>1</w:t>
            </w:r>
            <w:r>
              <w:rPr>
                <w:rFonts w:eastAsia="方正书宋_GBK" w:hint="eastAsia"/>
                <w:sz w:val="21"/>
                <w:szCs w:val="21"/>
              </w:rPr>
              <w:t>次复查，对持证人的供应商每年至少随机抽查</w:t>
            </w:r>
            <w:r>
              <w:rPr>
                <w:rFonts w:eastAsia="方正书宋_GBK" w:hint="eastAsia"/>
                <w:sz w:val="21"/>
                <w:szCs w:val="21"/>
              </w:rPr>
              <w:t>2</w:t>
            </w:r>
            <w:r>
              <w:rPr>
                <w:rFonts w:eastAsia="方正书宋_GBK" w:hint="eastAsia"/>
                <w:sz w:val="21"/>
                <w:szCs w:val="21"/>
              </w:rPr>
              <w:t>个。</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459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民用航空器维修单位维修许可</w:t>
            </w:r>
          </w:p>
        </w:tc>
        <w:tc>
          <w:tcPr>
            <w:tcW w:w="1442"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维修许可证</w:t>
            </w:r>
          </w:p>
        </w:tc>
        <w:tc>
          <w:tcPr>
            <w:tcW w:w="1595"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《中华人民共和国民用航空法》</w:t>
            </w:r>
          </w:p>
        </w:tc>
        <w:tc>
          <w:tcPr>
            <w:tcW w:w="1190"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中国民航局</w:t>
            </w: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．申</w:t>
            </w:r>
            <w:r>
              <w:rPr>
                <w:rFonts w:eastAsia="方正书宋_GBK" w:hint="eastAsia"/>
                <w:spacing w:val="-4"/>
                <w:sz w:val="21"/>
                <w:szCs w:val="21"/>
              </w:rPr>
              <w:t>请人在民航飞行标准监督管理系统一次性提交申请及相关材料，并可在线查询审批进度。</w:t>
            </w:r>
            <w:r>
              <w:rPr>
                <w:rFonts w:eastAsia="方正书宋_GBK" w:hint="eastAsia"/>
                <w:spacing w:val="-4"/>
                <w:sz w:val="21"/>
                <w:szCs w:val="21"/>
              </w:rPr>
              <w:t>2</w:t>
            </w:r>
            <w:r>
              <w:rPr>
                <w:rFonts w:eastAsia="方正书宋_GBK" w:hint="eastAsia"/>
                <w:spacing w:val="-4"/>
                <w:sz w:val="21"/>
                <w:szCs w:val="21"/>
              </w:rPr>
              <w:t>．对于集团化多地点维修企业，减少企业在各地重复申请许可，推行“一证多地”政策，实现企业申领一张维修许可证即可跨区域从事航空器及部件维修工作。</w:t>
            </w:r>
          </w:p>
        </w:tc>
        <w:tc>
          <w:tcPr>
            <w:tcW w:w="5571"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．改进工作差错和不安全事件的监管处理流程，提升监</w:t>
            </w:r>
            <w:r>
              <w:rPr>
                <w:rFonts w:eastAsia="方正书宋_GBK" w:hint="eastAsia"/>
                <w:sz w:val="21"/>
                <w:szCs w:val="21"/>
              </w:rPr>
              <w:t>管效率和精准度。</w:t>
            </w:r>
            <w:r>
              <w:rPr>
                <w:rFonts w:eastAsia="方正书宋_GBK" w:hint="eastAsia"/>
                <w:sz w:val="21"/>
                <w:szCs w:val="21"/>
              </w:rPr>
              <w:t>2</w:t>
            </w:r>
            <w:r>
              <w:rPr>
                <w:rFonts w:eastAsia="方正书宋_GBK" w:hint="eastAsia"/>
                <w:sz w:val="21"/>
                <w:szCs w:val="21"/>
              </w:rPr>
              <w:t>．改进监管理念和作风，不以实行单一惩戒为目标，推动企业合法经营和持续发展。</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460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公共航空运输企业经营许可</w:t>
            </w:r>
          </w:p>
        </w:tc>
        <w:tc>
          <w:tcPr>
            <w:tcW w:w="1442"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公共航空运输企业经营许可证</w:t>
            </w:r>
          </w:p>
        </w:tc>
        <w:tc>
          <w:tcPr>
            <w:tcW w:w="1595"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《中华人民共和国民用航空法》</w:t>
            </w:r>
          </w:p>
        </w:tc>
        <w:tc>
          <w:tcPr>
            <w:tcW w:w="1190"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中国民航局</w:t>
            </w: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不再要求申请人提供营业执照复印件等材料。</w:t>
            </w:r>
          </w:p>
        </w:tc>
        <w:tc>
          <w:tcPr>
            <w:tcW w:w="5571"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．通过年报制度加强对经营活动的监管。</w:t>
            </w:r>
            <w:r>
              <w:rPr>
                <w:rFonts w:eastAsia="方正书宋_GBK" w:hint="eastAsia"/>
                <w:sz w:val="21"/>
                <w:szCs w:val="21"/>
              </w:rPr>
              <w:t>2</w:t>
            </w:r>
            <w:r>
              <w:rPr>
                <w:rFonts w:eastAsia="方正书宋_GBK" w:hint="eastAsia"/>
                <w:sz w:val="21"/>
                <w:szCs w:val="21"/>
              </w:rPr>
              <w:t>．通过诚信体系建设，加强主体监管。</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461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中外公共航空运输承运人运行合格证核发</w:t>
            </w:r>
          </w:p>
        </w:tc>
        <w:tc>
          <w:tcPr>
            <w:tcW w:w="1442"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航空承运人运行合格证</w:t>
            </w:r>
          </w:p>
        </w:tc>
        <w:tc>
          <w:tcPr>
            <w:tcW w:w="1595"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中国民航局；民航地区管理局</w:t>
            </w: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2"/>
                <w:sz w:val="21"/>
                <w:szCs w:val="21"/>
              </w:rPr>
              <w:t>优化外国公共航空运输承运人合格审定审批流程。</w:t>
            </w:r>
            <w:r>
              <w:rPr>
                <w:rFonts w:eastAsia="方正书宋_GBK" w:hint="eastAsia"/>
                <w:spacing w:val="2"/>
                <w:sz w:val="21"/>
                <w:szCs w:val="21"/>
              </w:rPr>
              <w:t>2</w:t>
            </w:r>
            <w:r>
              <w:rPr>
                <w:rFonts w:eastAsia="方正书宋_GBK" w:hint="eastAsia"/>
                <w:spacing w:val="2"/>
                <w:sz w:val="21"/>
                <w:szCs w:val="21"/>
              </w:rPr>
              <w:t>．对部分项目进行合并或简化，将申请要件由</w:t>
            </w:r>
            <w:r>
              <w:rPr>
                <w:rFonts w:eastAsia="方正书宋_GBK" w:hint="eastAsia"/>
                <w:spacing w:val="2"/>
                <w:sz w:val="21"/>
                <w:szCs w:val="21"/>
              </w:rPr>
              <w:t>36</w:t>
            </w:r>
            <w:r>
              <w:rPr>
                <w:rFonts w:eastAsia="方正书宋_GBK" w:hint="eastAsia"/>
                <w:spacing w:val="2"/>
                <w:sz w:val="21"/>
                <w:szCs w:val="21"/>
              </w:rPr>
              <w:t>项压减至</w:t>
            </w:r>
            <w:r>
              <w:rPr>
                <w:rFonts w:eastAsia="方正书宋_GBK" w:hint="eastAsia"/>
                <w:spacing w:val="2"/>
                <w:sz w:val="21"/>
                <w:szCs w:val="21"/>
              </w:rPr>
              <w:t>20</w:t>
            </w:r>
            <w:r>
              <w:rPr>
                <w:rFonts w:eastAsia="方正书宋_GBK" w:hint="eastAsia"/>
                <w:spacing w:val="2"/>
                <w:sz w:val="21"/>
                <w:szCs w:val="21"/>
              </w:rPr>
              <w:t>项。</w:t>
            </w:r>
          </w:p>
        </w:tc>
        <w:tc>
          <w:tcPr>
            <w:tcW w:w="5571"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依托有关系统对监督检查活动进行统一计划管理，对于检查绩效不良的公司适当增加检查频次，对监督检查结果由民航飞行标准监督管理系统记录并视情况采取进一步管控措施。</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462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中外航空运输企业航线（航班运输）经营许可</w:t>
            </w:r>
          </w:p>
        </w:tc>
        <w:tc>
          <w:tcPr>
            <w:tcW w:w="1442"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航线经营许可证</w:t>
            </w:r>
          </w:p>
        </w:tc>
        <w:tc>
          <w:tcPr>
            <w:tcW w:w="1595"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《中华人民共和国民用航空法》</w:t>
            </w:r>
          </w:p>
        </w:tc>
        <w:tc>
          <w:tcPr>
            <w:tcW w:w="1190"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中国民航局；民航地区管理局</w:t>
            </w: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．通过邮寄（快递）接收申请材料、寄送许可证件。</w:t>
            </w:r>
            <w:r>
              <w:rPr>
                <w:rFonts w:eastAsia="方正书宋_GBK" w:hint="eastAsia"/>
                <w:sz w:val="21"/>
                <w:szCs w:val="21"/>
              </w:rPr>
              <w:t>3</w:t>
            </w:r>
            <w:r>
              <w:rPr>
                <w:rFonts w:eastAsia="方正书宋_GBK" w:hint="eastAsia"/>
                <w:sz w:val="21"/>
                <w:szCs w:val="21"/>
              </w:rPr>
              <w:t>．航空公司申请国际航权资源实行事前承诺制，要求在获得公共航空运输企业经营许可证、具有与经营该国际航线相适应的民用航空器、投保相关保险、对开航可行性进行充分研究、国外机场运行保</w:t>
            </w:r>
            <w:r>
              <w:rPr>
                <w:rFonts w:eastAsia="方正书宋_GBK" w:hint="eastAsia"/>
                <w:sz w:val="21"/>
                <w:szCs w:val="21"/>
              </w:rPr>
              <w:lastRenderedPageBreak/>
              <w:t>障和安保措施证明材料以及有能力确保航权有效执行等方面作出守信承诺。</w:t>
            </w:r>
            <w:r>
              <w:rPr>
                <w:rFonts w:eastAsia="方正书宋_GBK" w:hint="eastAsia"/>
                <w:sz w:val="21"/>
                <w:szCs w:val="21"/>
              </w:rPr>
              <w:t>4</w:t>
            </w:r>
            <w:r>
              <w:rPr>
                <w:rFonts w:eastAsia="方正书宋_GBK" w:hint="eastAsia"/>
                <w:sz w:val="21"/>
                <w:szCs w:val="21"/>
              </w:rPr>
              <w:t>．取消国内航线经营许可证有效期。</w:t>
            </w:r>
          </w:p>
        </w:tc>
        <w:tc>
          <w:tcPr>
            <w:tcW w:w="5571"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．引入实际飞行数据，提升航线航班执行情况监控的及时性和完整性。</w:t>
            </w:r>
            <w:r>
              <w:rPr>
                <w:rFonts w:eastAsia="方正书宋_GBK" w:hint="eastAsia"/>
                <w:sz w:val="21"/>
                <w:szCs w:val="21"/>
              </w:rPr>
              <w:t>2</w:t>
            </w:r>
            <w:r>
              <w:rPr>
                <w:rFonts w:eastAsia="方正书宋_GBK" w:hint="eastAsia"/>
                <w:sz w:val="21"/>
                <w:szCs w:val="21"/>
              </w:rPr>
              <w:t>．依法依规对航空运输企业航线（航班运输）经营许可使用情况进行监管，及时注销不符合法规要求的证照。</w:t>
            </w:r>
            <w:r>
              <w:rPr>
                <w:rFonts w:eastAsia="方正书宋_GBK" w:hint="eastAsia"/>
                <w:sz w:val="21"/>
                <w:szCs w:val="21"/>
              </w:rPr>
              <w:t>3</w:t>
            </w:r>
            <w:r>
              <w:rPr>
                <w:rFonts w:eastAsia="方正书宋_GBK" w:hint="eastAsia"/>
                <w:sz w:val="21"/>
                <w:szCs w:val="21"/>
              </w:rPr>
              <w:t>．加强诚信体系建设，强化对航线航班经营主体的信用约束。</w:t>
            </w:r>
            <w:r>
              <w:rPr>
                <w:rFonts w:eastAsia="方正书宋_GBK" w:hint="eastAsia"/>
                <w:sz w:val="21"/>
                <w:szCs w:val="21"/>
              </w:rPr>
              <w:t>4</w:t>
            </w:r>
            <w:r>
              <w:rPr>
                <w:rFonts w:eastAsia="方正书宋_GBK" w:hint="eastAsia"/>
                <w:sz w:val="21"/>
                <w:szCs w:val="21"/>
              </w:rPr>
              <w:t>．对航空公司航</w:t>
            </w:r>
            <w:r>
              <w:rPr>
                <w:rFonts w:eastAsia="方正书宋_GBK" w:hint="eastAsia"/>
                <w:sz w:val="21"/>
                <w:szCs w:val="21"/>
              </w:rPr>
              <w:t>班计划执行情况和航权使用率实施监测记分，根据记分情况实施新增国际航线航班的准入惩戒，对未在规定期限内开航或未充分使用航权的航空公司实施航权清</w:t>
            </w:r>
            <w:r>
              <w:rPr>
                <w:rFonts w:eastAsia="方正书宋_GBK" w:hint="eastAsia"/>
                <w:sz w:val="21"/>
                <w:szCs w:val="21"/>
              </w:rPr>
              <w:lastRenderedPageBreak/>
              <w:t>理。</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463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航空营运人运输危险品资格批准</w:t>
            </w:r>
          </w:p>
        </w:tc>
        <w:tc>
          <w:tcPr>
            <w:tcW w:w="1442"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危险品航空运输许可证</w:t>
            </w:r>
          </w:p>
        </w:tc>
        <w:tc>
          <w:tcPr>
            <w:tcW w:w="1595"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民航地区管理局</w:t>
            </w: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．取消审批中的专家评审环节。</w:t>
            </w:r>
            <w:r>
              <w:rPr>
                <w:rFonts w:eastAsia="方正书宋_GBK" w:hint="eastAsia"/>
                <w:sz w:val="21"/>
                <w:szCs w:val="21"/>
              </w:rPr>
              <w:t>2</w:t>
            </w:r>
            <w:r>
              <w:rPr>
                <w:rFonts w:eastAsia="方正书宋_GBK" w:hint="eastAsia"/>
                <w:sz w:val="21"/>
                <w:szCs w:val="21"/>
              </w:rPr>
              <w:t>．不再要求申请人提供公共航空运输企业经营许可证复印件等材料。</w:t>
            </w:r>
          </w:p>
        </w:tc>
        <w:tc>
          <w:tcPr>
            <w:tcW w:w="5571"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．推进危险品安全管理体系建设，进一步落实企业安全主体责任。</w:t>
            </w:r>
            <w:r>
              <w:rPr>
                <w:rFonts w:eastAsia="方正书宋_GBK" w:hint="eastAsia"/>
                <w:sz w:val="21"/>
                <w:szCs w:val="21"/>
              </w:rPr>
              <w:t>2</w:t>
            </w:r>
            <w:r>
              <w:rPr>
                <w:rFonts w:eastAsia="方正书宋_GBK" w:hint="eastAsia"/>
                <w:sz w:val="21"/>
                <w:szCs w:val="21"/>
              </w:rPr>
              <w:t>．依托有关信息系统，完善涉及危险品航空运输的监管事项</w:t>
            </w:r>
            <w:r>
              <w:rPr>
                <w:rFonts w:eastAsia="方正书宋_GBK" w:hint="eastAsia"/>
                <w:sz w:val="21"/>
                <w:szCs w:val="21"/>
              </w:rPr>
              <w:t>，加强监督检查力度。</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464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商业非运输运营人、私用大型航空器运营人、航空器代管人运行合格证核发</w:t>
            </w:r>
          </w:p>
        </w:tc>
        <w:tc>
          <w:tcPr>
            <w:tcW w:w="1442"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商业非运输航空运营人运行合格证及私用大型航空器运营人和航空器代管人运行规范</w:t>
            </w:r>
          </w:p>
        </w:tc>
        <w:tc>
          <w:tcPr>
            <w:tcW w:w="1595"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民航地区管理局</w:t>
            </w: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2"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．实现网上一次性提交相关材料。</w:t>
            </w:r>
            <w:r>
              <w:rPr>
                <w:rFonts w:eastAsia="方正书宋_GBK" w:hint="eastAsia"/>
                <w:sz w:val="21"/>
                <w:szCs w:val="21"/>
              </w:rPr>
              <w:t>2</w:t>
            </w:r>
            <w:r>
              <w:rPr>
                <w:rFonts w:eastAsia="方正书宋_GBK" w:hint="eastAsia"/>
                <w:sz w:val="21"/>
                <w:szCs w:val="21"/>
              </w:rPr>
              <w:t>．对部分运行种类（如空中游览、一般商业运行）实现文件审查与现场验证环节合并进行。</w:t>
            </w:r>
          </w:p>
        </w:tc>
        <w:tc>
          <w:tcPr>
            <w:tcW w:w="5571" w:type="dxa"/>
            <w:tcMar>
              <w:top w:w="57" w:type="dxa"/>
              <w:left w:w="68" w:type="dxa"/>
              <w:bottom w:w="57" w:type="dxa"/>
              <w:right w:w="68" w:type="dxa"/>
            </w:tcMar>
            <w:vAlign w:val="center"/>
          </w:tcPr>
          <w:p w:rsidR="00000000" w:rsidRDefault="00BA5752">
            <w:pPr>
              <w:spacing w:line="302" w:lineRule="exact"/>
              <w:rPr>
                <w:rFonts w:eastAsia="方正书宋_GBK" w:hint="eastAsia"/>
                <w:sz w:val="21"/>
                <w:szCs w:val="21"/>
              </w:rPr>
            </w:pPr>
            <w:r>
              <w:rPr>
                <w:rFonts w:eastAsia="方正书宋_GBK" w:hint="eastAsia"/>
                <w:sz w:val="21"/>
                <w:szCs w:val="21"/>
              </w:rPr>
              <w:t>依托有关系统对监督检查活动进行统一计划管理，监督检查结果由系统记录并按分析评估结果视情况采取进一步措施。</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465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w:t>
            </w:r>
            <w:r>
              <w:rPr>
                <w:rFonts w:eastAsia="方正书宋_GBK" w:hint="eastAsia"/>
                <w:sz w:val="21"/>
                <w:szCs w:val="21"/>
              </w:rPr>
              <w:t>民航局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通用航空企业经营许可</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通用航空企业经营许可证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《中华人民共和国民用航空法》</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民航地区管理局</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除被吊销、撤销、注销外，许可证长期有效。</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．开展“双随机、一公开”监管，对载客运输类、载人作业类进行重点监管。</w:t>
            </w:r>
            <w:r>
              <w:rPr>
                <w:rFonts w:eastAsia="方正书宋_GBK" w:hint="eastAsia"/>
                <w:sz w:val="21"/>
                <w:szCs w:val="21"/>
              </w:rPr>
              <w:t>2</w:t>
            </w:r>
            <w:r>
              <w:rPr>
                <w:rFonts w:eastAsia="方正书宋_GBK" w:hint="eastAsia"/>
                <w:sz w:val="21"/>
                <w:szCs w:val="21"/>
              </w:rPr>
              <w:t>．建立通用航空诚信评价体系，对诚信记录较差的企业增加检查频次及强度。</w:t>
            </w:r>
            <w:r>
              <w:rPr>
                <w:rFonts w:eastAsia="方正书宋_GBK" w:hint="eastAsia"/>
                <w:sz w:val="21"/>
                <w:szCs w:val="21"/>
              </w:rPr>
              <w:t>3</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466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外航驻华常设机构设立审批</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外国航空运输企业常驻代表机构批准证书</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《中华人民共和国国务院关于管理外国企业常驻代表机构的暂行规定》</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中国民航局</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委托第三方机构，免费向外航申请人提供全程中英文办理指导。</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．开展“双随机、一公开”监管、重点监管和非现场监管，及时处理投诉举报。</w:t>
            </w:r>
            <w:r>
              <w:rPr>
                <w:rFonts w:eastAsia="方正书宋_GBK" w:hint="eastAsia"/>
                <w:sz w:val="21"/>
                <w:szCs w:val="21"/>
              </w:rPr>
              <w:t>2</w:t>
            </w:r>
            <w:r>
              <w:rPr>
                <w:rFonts w:eastAsia="方正书宋_GBK" w:hint="eastAsia"/>
                <w:sz w:val="21"/>
                <w:szCs w:val="21"/>
              </w:rPr>
              <w:t>．对监管中发现的问题及时约谈行政相对人，要求其整改，必要时在民航当局间进行磋商。</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467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民用航空器驾驶员学校审定</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民用航空器驾驶员学校合格证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中国民航局；民航地区管理局</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．不再要求申请人提供商业非运输航空运营人合格证等材料。</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依托有关系统对监督检查活动进</w:t>
            </w:r>
            <w:r>
              <w:rPr>
                <w:rFonts w:eastAsia="方正书宋_GBK" w:hint="eastAsia"/>
                <w:sz w:val="21"/>
                <w:szCs w:val="21"/>
              </w:rPr>
              <w:t>行统一计划管理，监督检查结果由系统记录并按分析评估结果视情况采取进一步措施。</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468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飞行训练中心合格认定</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飞行训练中心合格证及运行规范</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中国民航局；民航地区管理局</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．精简飞行训练中心合格认定的申请要件，优化申请系统模块。</w:t>
            </w:r>
            <w:r>
              <w:rPr>
                <w:rFonts w:eastAsia="方正书宋_GBK" w:hint="eastAsia"/>
                <w:sz w:val="21"/>
                <w:szCs w:val="21"/>
              </w:rPr>
              <w:t>2</w:t>
            </w:r>
            <w:r>
              <w:rPr>
                <w:rFonts w:eastAsia="方正书宋_GBK" w:hint="eastAsia"/>
                <w:sz w:val="21"/>
                <w:szCs w:val="21"/>
              </w:rPr>
              <w:t>．合并或删减不必要的项目，避免重复提交材料。</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依托有关系统对监督检查活动进行统一计划管理，监督检查结果由系统记录并按分析评估结果视情况采取进一步措施。</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469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民用航空维修技</w:t>
            </w:r>
            <w:r>
              <w:rPr>
                <w:rFonts w:eastAsia="方正书宋_GBK" w:hint="eastAsia"/>
                <w:sz w:val="21"/>
                <w:szCs w:val="21"/>
              </w:rPr>
              <w:lastRenderedPageBreak/>
              <w:t>术人员学校合</w:t>
            </w:r>
            <w:r>
              <w:rPr>
                <w:rFonts w:eastAsia="方正书宋_GBK" w:hint="eastAsia"/>
                <w:sz w:val="21"/>
                <w:szCs w:val="21"/>
              </w:rPr>
              <w:t>格认定</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lastRenderedPageBreak/>
              <w:t>维修培训机构</w:t>
            </w:r>
            <w:r>
              <w:rPr>
                <w:rFonts w:eastAsia="方正书宋_GBK" w:hint="eastAsia"/>
                <w:sz w:val="21"/>
                <w:szCs w:val="21"/>
              </w:rPr>
              <w:lastRenderedPageBreak/>
              <w:t>合格证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lastRenderedPageBreak/>
              <w:t>《国务院对确需</w:t>
            </w:r>
            <w:r>
              <w:rPr>
                <w:rFonts w:eastAsia="方正书宋_GBK" w:hint="eastAsia"/>
                <w:sz w:val="21"/>
                <w:szCs w:val="21"/>
              </w:rPr>
              <w:lastRenderedPageBreak/>
              <w:t>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lastRenderedPageBreak/>
              <w:t>中国民航</w:t>
            </w:r>
            <w:r>
              <w:rPr>
                <w:rFonts w:eastAsia="方正书宋_GBK" w:hint="eastAsia"/>
                <w:sz w:val="21"/>
                <w:szCs w:val="21"/>
              </w:rPr>
              <w:lastRenderedPageBreak/>
              <w:t>局；民航地区管理局</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．允许申请人网上一次性提交申请及相关</w:t>
            </w:r>
            <w:r>
              <w:rPr>
                <w:rFonts w:eastAsia="方正书宋_GBK" w:hint="eastAsia"/>
                <w:sz w:val="21"/>
                <w:szCs w:val="21"/>
              </w:rPr>
              <w:lastRenderedPageBreak/>
              <w:t>材料，并可在线查询审批进度。</w:t>
            </w:r>
            <w:r>
              <w:rPr>
                <w:rFonts w:eastAsia="方正书宋_GBK" w:hint="eastAsia"/>
                <w:sz w:val="21"/>
                <w:szCs w:val="21"/>
              </w:rPr>
              <w:t>2</w:t>
            </w:r>
            <w:r>
              <w:rPr>
                <w:rFonts w:eastAsia="方正书宋_GBK" w:hint="eastAsia"/>
                <w:sz w:val="21"/>
                <w:szCs w:val="21"/>
              </w:rPr>
              <w:t>．调整运动类和非复杂航空器的机型培训管理方式。</w:t>
            </w:r>
            <w:r>
              <w:rPr>
                <w:rFonts w:eastAsia="方正书宋_GBK" w:hint="eastAsia"/>
                <w:sz w:val="21"/>
                <w:szCs w:val="21"/>
              </w:rPr>
              <w:t>3</w:t>
            </w:r>
            <w:r>
              <w:rPr>
                <w:rFonts w:eastAsia="方正书宋_GBK" w:hint="eastAsia"/>
                <w:sz w:val="21"/>
                <w:szCs w:val="21"/>
              </w:rPr>
              <w:t>．对较大规模的维修培训机构，减少在各地重复申请许可，推行“一证多地”政策，实现维修培训机构申领一张许可证件即可跨区域从事维修培训工作。</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．改变监管方式，以培训质量为核心，发挥市场评估和学员</w:t>
            </w:r>
            <w:r>
              <w:rPr>
                <w:rFonts w:eastAsia="方正书宋_GBK" w:hint="eastAsia"/>
                <w:sz w:val="21"/>
                <w:szCs w:val="21"/>
              </w:rPr>
              <w:lastRenderedPageBreak/>
              <w:t>评估作用。</w:t>
            </w:r>
            <w:r>
              <w:rPr>
                <w:rFonts w:eastAsia="方正书宋_GBK" w:hint="eastAsia"/>
                <w:sz w:val="21"/>
                <w:szCs w:val="21"/>
              </w:rPr>
              <w:t>2</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470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飞行签派员训练机构审批</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飞行签派员训练机构资格证书</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民航地区管理局</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2"/>
                <w:sz w:val="21"/>
                <w:szCs w:val="21"/>
              </w:rPr>
              <w:t>将训练机构合格证有效期由</w:t>
            </w:r>
            <w:r>
              <w:rPr>
                <w:rFonts w:eastAsia="方正书宋_GBK" w:hint="eastAsia"/>
                <w:spacing w:val="2"/>
                <w:sz w:val="21"/>
                <w:szCs w:val="21"/>
              </w:rPr>
              <w:t>2</w:t>
            </w:r>
            <w:r>
              <w:rPr>
                <w:rFonts w:eastAsia="方正书宋_GBK" w:hint="eastAsia"/>
                <w:spacing w:val="2"/>
                <w:sz w:val="21"/>
                <w:szCs w:val="21"/>
              </w:rPr>
              <w:t>年延长至</w:t>
            </w:r>
            <w:r>
              <w:rPr>
                <w:rFonts w:eastAsia="方正书宋_GBK" w:hint="eastAsia"/>
                <w:spacing w:val="2"/>
                <w:sz w:val="21"/>
                <w:szCs w:val="21"/>
              </w:rPr>
              <w:t>5</w:t>
            </w:r>
            <w:r>
              <w:rPr>
                <w:rFonts w:eastAsia="方正书宋_GBK" w:hint="eastAsia"/>
                <w:spacing w:val="2"/>
                <w:sz w:val="21"/>
                <w:szCs w:val="21"/>
              </w:rPr>
              <w:t>年。</w:t>
            </w:r>
            <w:r>
              <w:rPr>
                <w:rFonts w:eastAsia="方正书宋_GBK" w:hint="eastAsia"/>
                <w:spacing w:val="2"/>
                <w:sz w:val="21"/>
                <w:szCs w:val="21"/>
              </w:rPr>
              <w:t>2</w:t>
            </w:r>
            <w:r>
              <w:rPr>
                <w:rFonts w:eastAsia="方正书宋_GBK" w:hint="eastAsia"/>
                <w:spacing w:val="2"/>
                <w:sz w:val="21"/>
                <w:szCs w:val="21"/>
              </w:rPr>
              <w:t>．对续办训练机构合格证的，取消关于“毕业于该飞行签派员训练机构的学员在参加实践考试中第一次测试合格率达到</w:t>
            </w:r>
            <w:r>
              <w:rPr>
                <w:rFonts w:eastAsia="方正书宋_GBK" w:hint="eastAsia"/>
                <w:spacing w:val="2"/>
                <w:sz w:val="21"/>
                <w:szCs w:val="21"/>
              </w:rPr>
              <w:t>80%</w:t>
            </w:r>
            <w:r>
              <w:rPr>
                <w:rFonts w:eastAsia="方正书宋_GBK" w:hint="eastAsia"/>
                <w:spacing w:val="2"/>
                <w:sz w:val="21"/>
                <w:szCs w:val="21"/>
              </w:rPr>
              <w:t>”的要求。</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依托有关系统对监督检查活动进行统一计划管理，监督检查结果由系统记录并按分析评估结果视情况采取进一步措施。</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471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民用航空油料供应商适航批准</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民用航空油料供应企业适航批准书</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《国务院对确需保留</w:t>
            </w:r>
            <w:r>
              <w:rPr>
                <w:rFonts w:eastAsia="方正书宋_GBK" w:hint="eastAsia"/>
                <w:sz w:val="21"/>
                <w:szCs w:val="21"/>
              </w:rPr>
              <w:t>的行政审批项目设定行政许可的决定》</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中国民航局</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．除必要的现场审核外，实现其他审查网上办理。</w:t>
            </w:r>
            <w:r>
              <w:rPr>
                <w:rFonts w:eastAsia="方正书宋_GBK" w:hint="eastAsia"/>
                <w:sz w:val="21"/>
                <w:szCs w:val="21"/>
              </w:rPr>
              <w:t>2</w:t>
            </w:r>
            <w:r>
              <w:rPr>
                <w:rFonts w:eastAsia="方正书宋_GBK" w:hint="eastAsia"/>
                <w:sz w:val="21"/>
                <w:szCs w:val="21"/>
              </w:rPr>
              <w:t>．中国民航局委托评审机构开展审查，并由其就办理流程、材料初审等环节向申请人提供免费指导。</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对批准单位每年开展</w:t>
            </w:r>
            <w:r>
              <w:rPr>
                <w:rFonts w:eastAsia="方正书宋_GBK" w:hint="eastAsia"/>
                <w:sz w:val="21"/>
                <w:szCs w:val="21"/>
              </w:rPr>
              <w:t>1</w:t>
            </w:r>
            <w:r>
              <w:rPr>
                <w:rFonts w:eastAsia="方正书宋_GBK" w:hint="eastAsia"/>
                <w:sz w:val="21"/>
                <w:szCs w:val="21"/>
              </w:rPr>
              <w:t>次年度检查，年初制定年度检查计划，对检查情况和整改情况进行跟踪。</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472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民用航空油料企业安全运营许可</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民用机场航空燃油供应安全运营许可证</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民航地区管理局</w:t>
            </w: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．申请人可就近前往民航地区管理局领取许可证件。</w:t>
            </w:r>
            <w:r>
              <w:rPr>
                <w:rFonts w:eastAsia="方正书宋_GBK" w:hint="eastAsia"/>
                <w:sz w:val="21"/>
                <w:szCs w:val="21"/>
              </w:rPr>
              <w:t>2</w:t>
            </w:r>
            <w:r>
              <w:rPr>
                <w:rFonts w:eastAsia="方正书宋_GBK" w:hint="eastAsia"/>
                <w:sz w:val="21"/>
                <w:szCs w:val="21"/>
              </w:rPr>
              <w:t>．在申请</w:t>
            </w:r>
            <w:r>
              <w:rPr>
                <w:rFonts w:eastAsia="方正书宋_GBK" w:hint="eastAsia"/>
                <w:sz w:val="21"/>
                <w:szCs w:val="21"/>
              </w:rPr>
              <w:t>材料符合完整性、真实性、合法性要求的基础上，申请人可“最多跑一次”完成取证工作。</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对航油企业进行不定期检查，对可能产生重大影响的情况及时告知航油企业所在机场的管理机构，发现违规情形要依法查处。</w:t>
            </w:r>
          </w:p>
        </w:tc>
        <w:tc>
          <w:tcPr>
            <w:tcW w:w="1624"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473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民用航空油料测试单位批准</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民用航空油料检测单位批准函</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中国民航局</w:t>
            </w: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．除必要的现场审核外，实现其他审查网上办理。</w:t>
            </w:r>
            <w:r>
              <w:rPr>
                <w:rFonts w:eastAsia="方正书宋_GBK" w:hint="eastAsia"/>
                <w:sz w:val="21"/>
                <w:szCs w:val="21"/>
              </w:rPr>
              <w:t>2</w:t>
            </w:r>
            <w:r>
              <w:rPr>
                <w:rFonts w:eastAsia="方正书宋_GBK" w:hint="eastAsia"/>
                <w:sz w:val="21"/>
                <w:szCs w:val="21"/>
              </w:rPr>
              <w:t>．中国民航局委托评审机构开展审查，并由其就办理流程、材料初审等环节向申请人提供免费指导。</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对批准单位每年开展</w:t>
            </w:r>
            <w:r>
              <w:rPr>
                <w:rFonts w:eastAsia="方正书宋_GBK" w:hint="eastAsia"/>
                <w:sz w:val="21"/>
                <w:szCs w:val="21"/>
              </w:rPr>
              <w:t>1</w:t>
            </w:r>
            <w:r>
              <w:rPr>
                <w:rFonts w:eastAsia="方正书宋_GBK" w:hint="eastAsia"/>
                <w:sz w:val="21"/>
                <w:szCs w:val="21"/>
              </w:rPr>
              <w:t>次年</w:t>
            </w:r>
            <w:r>
              <w:rPr>
                <w:rFonts w:eastAsia="方正书宋_GBK" w:hint="eastAsia"/>
                <w:sz w:val="21"/>
                <w:szCs w:val="21"/>
              </w:rPr>
              <w:t>度检查，年初制定年度检查计划，对检查情况和整改情况进行跟踪。</w:t>
            </w:r>
          </w:p>
        </w:tc>
        <w:tc>
          <w:tcPr>
            <w:tcW w:w="1624"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474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中国民航局</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对公众开放的民用机场使用许可证核发</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批复文件和民用机场使用许可证</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《中华人民共和国民用航空法》</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中国民航局</w:t>
            </w: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．申请人可就近前往民航地区管理局领取许可证件。</w:t>
            </w:r>
            <w:r>
              <w:rPr>
                <w:rFonts w:eastAsia="方正书宋_GBK" w:hint="eastAsia"/>
                <w:sz w:val="21"/>
                <w:szCs w:val="21"/>
              </w:rPr>
              <w:t>3</w:t>
            </w:r>
            <w:r>
              <w:rPr>
                <w:rFonts w:eastAsia="方正书宋_GBK" w:hint="eastAsia"/>
                <w:sz w:val="21"/>
                <w:szCs w:val="21"/>
              </w:rPr>
              <w:t>．取消许可证</w:t>
            </w:r>
            <w:r>
              <w:rPr>
                <w:rFonts w:eastAsia="方正书宋_GBK" w:hint="eastAsia"/>
                <w:sz w:val="21"/>
                <w:szCs w:val="21"/>
              </w:rPr>
              <w:t>5</w:t>
            </w:r>
            <w:r>
              <w:rPr>
                <w:rFonts w:eastAsia="方正书宋_GBK" w:hint="eastAsia"/>
                <w:sz w:val="21"/>
                <w:szCs w:val="21"/>
              </w:rPr>
              <w:t>年有效期，改为长期有效</w:t>
            </w:r>
            <w:r>
              <w:rPr>
                <w:rFonts w:eastAsia="方正书宋_GBK" w:hint="eastAsia"/>
                <w:spacing w:val="-8"/>
                <w:sz w:val="21"/>
                <w:szCs w:val="21"/>
              </w:rPr>
              <w:t>。</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每年年初制定行政检查计划，对辖区内机场进行年度适用性检查，并通过机场安全监管系统实现监察电子化及整改问题在线流转，每</w:t>
            </w:r>
            <w:r>
              <w:rPr>
                <w:rFonts w:eastAsia="方正书宋_GBK" w:hint="eastAsia"/>
                <w:sz w:val="21"/>
                <w:szCs w:val="21"/>
              </w:rPr>
              <w:t>5</w:t>
            </w:r>
            <w:r>
              <w:rPr>
                <w:rFonts w:eastAsia="方正书宋_GBK" w:hint="eastAsia"/>
                <w:sz w:val="21"/>
                <w:szCs w:val="21"/>
              </w:rPr>
              <w:t>年对辖区内机场组织实施</w:t>
            </w:r>
            <w:r>
              <w:rPr>
                <w:rFonts w:eastAsia="方正书宋_GBK" w:hint="eastAsia"/>
                <w:sz w:val="21"/>
                <w:szCs w:val="21"/>
              </w:rPr>
              <w:t>1</w:t>
            </w:r>
            <w:r>
              <w:rPr>
                <w:rFonts w:eastAsia="方正书宋_GBK" w:hint="eastAsia"/>
                <w:sz w:val="21"/>
                <w:szCs w:val="21"/>
              </w:rPr>
              <w:t>次符合性评价。</w:t>
            </w:r>
          </w:p>
        </w:tc>
        <w:tc>
          <w:tcPr>
            <w:tcW w:w="1624"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475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国家邮政局</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经营进出境邮政通信业务审批</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经营邮政通信业务批准文件</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市邮政管理部门</w:t>
            </w: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．网上公布审批程序、受理条件、查询方式。</w:t>
            </w:r>
            <w:r>
              <w:rPr>
                <w:rFonts w:eastAsia="方正书宋_GBK" w:hint="eastAsia"/>
                <w:sz w:val="21"/>
                <w:szCs w:val="21"/>
              </w:rPr>
              <w:t>2</w:t>
            </w:r>
            <w:r>
              <w:rPr>
                <w:rFonts w:eastAsia="方正书宋_GBK" w:hint="eastAsia"/>
                <w:sz w:val="21"/>
                <w:szCs w:val="21"/>
              </w:rPr>
              <w:t>．不再要求申请人提供邮政通信业务经营场地证明等材料。</w:t>
            </w:r>
            <w:r>
              <w:rPr>
                <w:rFonts w:eastAsia="方正书宋_GBK" w:hint="eastAsia"/>
                <w:sz w:val="21"/>
                <w:szCs w:val="21"/>
              </w:rPr>
              <w:t>3</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．严格执行法律法规的规定，对经营邮政通信业务企业加强监督。</w:t>
            </w:r>
            <w:r>
              <w:rPr>
                <w:rFonts w:eastAsia="方正书宋_GBK" w:hint="eastAsia"/>
                <w:sz w:val="21"/>
                <w:szCs w:val="21"/>
              </w:rPr>
              <w:t>2</w:t>
            </w:r>
            <w:r>
              <w:rPr>
                <w:rFonts w:eastAsia="方正书宋_GBK" w:hint="eastAsia"/>
                <w:sz w:val="21"/>
                <w:szCs w:val="21"/>
              </w:rPr>
              <w:t>．开展“双随机、一公开”监管，发现违法违规行为要依法查处并公开结果。</w:t>
            </w:r>
          </w:p>
        </w:tc>
        <w:tc>
          <w:tcPr>
            <w:tcW w:w="1624"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476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国家邮政局</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快递业务经营许可</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快递业务经营许可证</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《中华人民共和国邮政法》</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市邮政管理</w:t>
            </w:r>
            <w:r>
              <w:rPr>
                <w:rFonts w:eastAsia="方正书宋_GBK" w:hint="eastAsia"/>
                <w:sz w:val="21"/>
                <w:szCs w:val="21"/>
              </w:rPr>
              <w:t>部门</w:t>
            </w: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．实现申请、审批全程网上办理并在网上公布审批程序、受理条件、查询方式。</w:t>
            </w:r>
            <w:r>
              <w:rPr>
                <w:rFonts w:eastAsia="方正书宋_GBK" w:hint="eastAsia"/>
                <w:sz w:val="21"/>
                <w:szCs w:val="21"/>
              </w:rPr>
              <w:t>2</w:t>
            </w:r>
            <w:r>
              <w:rPr>
                <w:rFonts w:eastAsia="方正书宋_GBK" w:hint="eastAsia"/>
                <w:sz w:val="21"/>
                <w:szCs w:val="21"/>
              </w:rPr>
              <w:t>．不</w:t>
            </w:r>
            <w:r>
              <w:rPr>
                <w:rFonts w:eastAsia="方正书宋_GBK" w:hint="eastAsia"/>
                <w:sz w:val="21"/>
                <w:szCs w:val="21"/>
              </w:rPr>
              <w:lastRenderedPageBreak/>
              <w:t>再要求申请人提供快递业务经营场地证明等材料。</w:t>
            </w:r>
            <w:r>
              <w:rPr>
                <w:rFonts w:eastAsia="方正书宋_GBK" w:hint="eastAsia"/>
                <w:sz w:val="21"/>
                <w:szCs w:val="21"/>
              </w:rPr>
              <w:t>3</w:t>
            </w:r>
            <w:r>
              <w:rPr>
                <w:rFonts w:eastAsia="方正书宋_GBK" w:hint="eastAsia"/>
                <w:sz w:val="21"/>
                <w:szCs w:val="21"/>
              </w:rPr>
              <w:t>．将审批时限由</w:t>
            </w:r>
            <w:r>
              <w:rPr>
                <w:rFonts w:eastAsia="方正书宋_GBK" w:hint="eastAsia"/>
                <w:sz w:val="21"/>
                <w:szCs w:val="21"/>
              </w:rPr>
              <w:t>45</w:t>
            </w:r>
            <w:r>
              <w:rPr>
                <w:rFonts w:eastAsia="方正书宋_GBK" w:hint="eastAsia"/>
                <w:sz w:val="21"/>
                <w:szCs w:val="21"/>
              </w:rPr>
              <w:t>个工作日压减至</w:t>
            </w:r>
            <w:r>
              <w:rPr>
                <w:rFonts w:eastAsia="方正书宋_GBK" w:hint="eastAsia"/>
                <w:sz w:val="21"/>
                <w:szCs w:val="21"/>
              </w:rPr>
              <w:t>22</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．严格执行法律法规的规定，对经营快递业务的企业加强监督。</w:t>
            </w:r>
            <w:r>
              <w:rPr>
                <w:rFonts w:eastAsia="方正书宋_GBK" w:hint="eastAsia"/>
                <w:sz w:val="21"/>
                <w:szCs w:val="21"/>
              </w:rPr>
              <w:t>2</w:t>
            </w:r>
            <w:r>
              <w:rPr>
                <w:rFonts w:eastAsia="方正书宋_GBK" w:hint="eastAsia"/>
                <w:sz w:val="21"/>
                <w:szCs w:val="21"/>
              </w:rPr>
              <w:t>．开展“双随机、一公开”监管，发现违法违规行为要</w:t>
            </w:r>
            <w:r>
              <w:rPr>
                <w:rFonts w:eastAsia="方正书宋_GBK" w:hint="eastAsia"/>
                <w:sz w:val="21"/>
                <w:szCs w:val="21"/>
              </w:rPr>
              <w:lastRenderedPageBreak/>
              <w:t>依法查处并公开结果。</w:t>
            </w:r>
          </w:p>
        </w:tc>
        <w:tc>
          <w:tcPr>
            <w:tcW w:w="1624"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477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国家文物局</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文物商店设立审批</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《中华人民共和国文物保护法》</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市文物部门</w:t>
            </w: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不再要求申请人提供文物保管技术条件证明等材料。</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．加强文物商店日常经营状况监测，发现问</w:t>
            </w:r>
            <w:r>
              <w:rPr>
                <w:rFonts w:eastAsia="方正书宋_GBK" w:hint="eastAsia"/>
                <w:sz w:val="21"/>
                <w:szCs w:val="21"/>
              </w:rPr>
              <w:t>题依法及时处理。</w:t>
            </w:r>
            <w:r>
              <w:rPr>
                <w:rFonts w:eastAsia="方正书宋_GBK" w:hint="eastAsia"/>
                <w:sz w:val="21"/>
                <w:szCs w:val="21"/>
              </w:rPr>
              <w:t>2</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478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国家文物局</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文物拍卖经营许可</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文物拍卖许可证</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《中华人民共和国文物保护法》</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市文物部门</w:t>
            </w: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不再要求申请人提供历次股权结构变动情况记录、营业执照、拍卖经营批准证书原件等材料。</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．对经营文物拍卖的拍卖企业，加强日常经营状况监测，发现问题依法及时处理。</w:t>
            </w:r>
            <w:r>
              <w:rPr>
                <w:rFonts w:eastAsia="方正书宋_GBK" w:hint="eastAsia"/>
                <w:sz w:val="21"/>
                <w:szCs w:val="21"/>
              </w:rPr>
              <w:t>2</w:t>
            </w:r>
            <w:r>
              <w:rPr>
                <w:rFonts w:eastAsia="方正书宋_GBK" w:hint="eastAsia"/>
                <w:sz w:val="21"/>
                <w:szCs w:val="21"/>
              </w:rPr>
              <w:t>．依法及时处理投诉举报。</w:t>
            </w:r>
          </w:p>
        </w:tc>
        <w:tc>
          <w:tcPr>
            <w:tcW w:w="1624"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479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国家文物局</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馆藏文物修复、复制、拓印单位资质认定</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可移动文物修复资质证书</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《中华人民共和国文物保护法》</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市文物部门</w:t>
            </w: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不再要求申请人提供有关人员身份</w:t>
            </w:r>
            <w:r>
              <w:rPr>
                <w:rFonts w:eastAsia="方正书宋_GBK" w:hint="eastAsia"/>
                <w:sz w:val="21"/>
                <w:szCs w:val="21"/>
              </w:rPr>
              <w:t>证复印件等材料。</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w:t>
            </w:r>
            <w:r>
              <w:rPr>
                <w:rFonts w:eastAsia="方正书宋_GBK" w:hint="eastAsia"/>
                <w:sz w:val="21"/>
                <w:szCs w:val="21"/>
              </w:rPr>
              <w:t>2</w:t>
            </w:r>
            <w:r>
              <w:rPr>
                <w:rFonts w:eastAsia="方正书宋_GBK" w:hint="eastAsia"/>
                <w:sz w:val="21"/>
                <w:szCs w:val="21"/>
              </w:rPr>
              <w:t>．健全年度报告和公示制度，加强社会监督。</w:t>
            </w:r>
          </w:p>
        </w:tc>
        <w:tc>
          <w:tcPr>
            <w:tcW w:w="1624"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480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国家文物局</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文物保护工程勘察设计甲级资质审批</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文物保护工程勘察设计甲级资质证书</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《中华人民共和国文物保护法》《中华人民共和国文物保护法实施条例》</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国家文物局</w:t>
            </w: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．不再要求申请人提供企业章程、主要设备发票等材料。</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．加强“互联网</w:t>
            </w:r>
            <w:r>
              <w:rPr>
                <w:rFonts w:eastAsia="方正书宋_GBK" w:hint="eastAsia"/>
                <w:sz w:val="21"/>
                <w:szCs w:val="21"/>
              </w:rPr>
              <w:t>+</w:t>
            </w:r>
            <w:r>
              <w:rPr>
                <w:rFonts w:eastAsia="方正书宋_GBK" w:hint="eastAsia"/>
                <w:sz w:val="21"/>
                <w:szCs w:val="21"/>
              </w:rPr>
              <w:t>监管”，发现违法违规行为要依法查处并公开结果。</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．针对发现的普遍性和突出问题开展专项检查。</w:t>
            </w:r>
          </w:p>
        </w:tc>
        <w:tc>
          <w:tcPr>
            <w:tcW w:w="1624"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481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国家文物局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文物保护工程施工一级资质审批</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文物保护工程施工一级资质证书</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《中华人民共和国文物保护法》《中华人民共和国文物保护法实施条例》</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国家文物局</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．不再要求申请人提供企业章程、主要设备发票等材料。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．加强“互联网</w:t>
            </w:r>
            <w:r>
              <w:rPr>
                <w:rFonts w:eastAsia="方正书宋_GBK" w:hint="eastAsia"/>
                <w:sz w:val="21"/>
                <w:szCs w:val="21"/>
              </w:rPr>
              <w:t>+</w:t>
            </w:r>
            <w:r>
              <w:rPr>
                <w:rFonts w:eastAsia="方正书宋_GBK" w:hint="eastAsia"/>
                <w:sz w:val="21"/>
                <w:szCs w:val="21"/>
              </w:rPr>
              <w:t>监管”，发现违法违规行为要依法查处并公开结果。</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．针对发现的普遍性和突出问题开展专项检查。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482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国家文物局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文物保护工程监理甲级资质审批</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文物保护工程监理甲级资质证书</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《中华人民共和国文物保护法》《中华人民共和国</w:t>
            </w:r>
            <w:r>
              <w:rPr>
                <w:rFonts w:eastAsia="方正书宋_GBK" w:hint="eastAsia"/>
                <w:sz w:val="21"/>
                <w:szCs w:val="21"/>
              </w:rPr>
              <w:t>文物保护法实施条例》</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国家文物局</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．不再要求申请人提供企业章程、主要设备发票等材料。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．加强“互联网</w:t>
            </w:r>
            <w:r>
              <w:rPr>
                <w:rFonts w:eastAsia="方正书宋_GBK" w:hint="eastAsia"/>
                <w:sz w:val="21"/>
                <w:szCs w:val="21"/>
              </w:rPr>
              <w:t>+</w:t>
            </w:r>
            <w:r>
              <w:rPr>
                <w:rFonts w:eastAsia="方正书宋_GBK" w:hint="eastAsia"/>
                <w:sz w:val="21"/>
                <w:szCs w:val="21"/>
              </w:rPr>
              <w:t>监管”，发现违法违规行为要依法查处并公开结果。</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．针对发现的普遍性和突出问题开展专项检查。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483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国家文物局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文物保护工程勘察设计乙级资质审批</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文物保护工程勘察设计资质证书</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《中华人民共和国文物保护法》《中华人民共和国文物保护法实施条例》</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市文物部门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不再要求申请人提供企业章程、主要设备发票等材料。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．依法及时处理投</w:t>
            </w:r>
            <w:r>
              <w:rPr>
                <w:rFonts w:eastAsia="方正书宋_GBK" w:hint="eastAsia"/>
                <w:sz w:val="21"/>
                <w:szCs w:val="21"/>
              </w:rPr>
              <w:t>诉举报。</w:t>
            </w:r>
            <w:r>
              <w:rPr>
                <w:rFonts w:eastAsia="方正书宋_GBK" w:hint="eastAsia"/>
                <w:sz w:val="21"/>
                <w:szCs w:val="21"/>
              </w:rPr>
              <w:t>2</w:t>
            </w:r>
            <w:r>
              <w:rPr>
                <w:rFonts w:eastAsia="方正书宋_GBK" w:hint="eastAsia"/>
                <w:sz w:val="21"/>
                <w:szCs w:val="21"/>
              </w:rPr>
              <w:t>．加强对文物保护工程实施单位的日常监督管理，针对发现的普遍性和突出问题开展专项检查。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484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国家文物局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文物保护工程施工二级资质审批</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文物保护工程施工资质证书</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《中华人民共和国文物保护法》《中华人民共和国文物保护法实施条例》</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市文物部门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不再要求申请人提供企业章程、主要设备发票等材料。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．依法及时处理投诉举报。</w:t>
            </w:r>
            <w:r>
              <w:rPr>
                <w:rFonts w:eastAsia="方正书宋_GBK" w:hint="eastAsia"/>
                <w:sz w:val="21"/>
                <w:szCs w:val="21"/>
              </w:rPr>
              <w:t>2</w:t>
            </w:r>
            <w:r>
              <w:rPr>
                <w:rFonts w:eastAsia="方正书宋_GBK" w:hint="eastAsia"/>
                <w:sz w:val="21"/>
                <w:szCs w:val="21"/>
              </w:rPr>
              <w:t>．加强对文物保护工程实施单位的日常监督管理，针对发现的普遍性和突出问题开展专项检查。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485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国家文物局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文物保护工程监理乙级资质审批</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文物保护工程监理资质证书</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《中华人民共和国文物保护法》《中华人民共和国文物保护法实施条例》</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市文物部门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不再要求申请人提供企业章程、主要设备发票等材料。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．依法及时处理投诉举报。</w:t>
            </w:r>
            <w:r>
              <w:rPr>
                <w:rFonts w:eastAsia="方正书宋_GBK" w:hint="eastAsia"/>
                <w:sz w:val="21"/>
                <w:szCs w:val="21"/>
              </w:rPr>
              <w:t>2</w:t>
            </w:r>
            <w:r>
              <w:rPr>
                <w:rFonts w:eastAsia="方正书宋_GBK" w:hint="eastAsia"/>
                <w:sz w:val="21"/>
                <w:szCs w:val="21"/>
              </w:rPr>
              <w:t>．加强对文物保护工程实施单位的日常监督管理，针对发现的普遍性和突出问题开展专项检查。</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486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国家矿山安监局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煤矿安全生产许可</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安全生产许可证（煤矿）</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《安全生产许可证条例》</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市煤矿安全监管部门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．实现申请、审批全程网上办理并在网上公布审批程序、受理条件、办理标准，公开办理进度。</w:t>
            </w:r>
            <w:r>
              <w:rPr>
                <w:rFonts w:eastAsia="方正书宋_GBK" w:hint="eastAsia"/>
                <w:sz w:val="21"/>
                <w:szCs w:val="21"/>
              </w:rPr>
              <w:t>2</w:t>
            </w:r>
            <w:r>
              <w:rPr>
                <w:rFonts w:eastAsia="方正书宋_GBK" w:hint="eastAsia"/>
                <w:sz w:val="21"/>
                <w:szCs w:val="21"/>
              </w:rPr>
              <w:t>．不再要求申请人提供主要负责人及安全生产管理人</w:t>
            </w:r>
            <w:r>
              <w:rPr>
                <w:rFonts w:eastAsia="方正书宋_GBK" w:hint="eastAsia"/>
                <w:sz w:val="21"/>
                <w:szCs w:val="21"/>
              </w:rPr>
              <w:t>员的安全生产知识和管理能力考核合格证复印件、特种作业人员操作资格证复印件等材料。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．按照分级分类监管监察要求，严格按计划实施监管监察执法。</w:t>
            </w:r>
            <w:r>
              <w:rPr>
                <w:rFonts w:eastAsia="方正书宋_GBK" w:hint="eastAsia"/>
                <w:sz w:val="21"/>
                <w:szCs w:val="21"/>
              </w:rPr>
              <w:t>2</w:t>
            </w:r>
            <w:r>
              <w:rPr>
                <w:rFonts w:eastAsia="方正书宋_GBK" w:hint="eastAsia"/>
                <w:sz w:val="21"/>
                <w:szCs w:val="21"/>
              </w:rPr>
              <w:t>．严格按照安全生产条件对企业申报材料进行审查，对不具备安全生产条件的，不予颁发安全生产许可证。</w:t>
            </w:r>
            <w:r>
              <w:rPr>
                <w:rFonts w:eastAsia="方正书宋_GBK" w:hint="eastAsia"/>
                <w:sz w:val="21"/>
                <w:szCs w:val="21"/>
              </w:rPr>
              <w:t>3</w:t>
            </w:r>
            <w:r>
              <w:rPr>
                <w:rFonts w:eastAsia="方正书宋_GBK" w:hint="eastAsia"/>
                <w:sz w:val="21"/>
                <w:szCs w:val="21"/>
              </w:rPr>
              <w:t>．加强信用监管，依法依规将存在违法违规失信行为的煤矿企业纳入黑名单，并开展失信惩戒。</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487</w:t>
            </w:r>
          </w:p>
        </w:tc>
        <w:tc>
          <w:tcPr>
            <w:tcW w:w="1186"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国家矿山安监局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非煤矿矿山企业安全生产许可</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安全生产许可证（非煤矿山）</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《安全生产许可证条例》</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市应急管理部门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．不再要求地质勘探</w:t>
            </w:r>
            <w:r>
              <w:rPr>
                <w:rFonts w:eastAsia="方正书宋_GBK" w:hint="eastAsia"/>
                <w:sz w:val="21"/>
                <w:szCs w:val="21"/>
              </w:rPr>
              <w:t>单位提供地质勘查资质证书复印件，不再要求从事爆破作业的金属非金属矿山、地质勘查和采掘施工单位提供爆破作业单位许可证复印件。</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．加强信用监管，依法依规对失信主体开展失信惩戒。</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488</w:t>
            </w:r>
          </w:p>
        </w:tc>
        <w:tc>
          <w:tcPr>
            <w:tcW w:w="1186"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国家外汇局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银行、农村信用社、兑换机构及非金融机构等结汇、售汇业务市场准入、退出审批</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批准文件、个人本外币兑换特许业务经营许可证或备案通知书</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《中华人民共和国外汇管理条例》</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国家外汇局、外汇分局；重庆外汇管理部及辖区中心支局、支局</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实现预审、</w:t>
            </w:r>
            <w:r>
              <w:rPr>
                <w:rFonts w:eastAsia="方正书宋_GBK" w:hint="eastAsia"/>
                <w:sz w:val="21"/>
                <w:szCs w:val="21"/>
              </w:rPr>
              <w:t>审批进度和结果网上查询，推动实现全程网上办理。</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．开展“双随机、一公开”监管，依法查处违规行为，适时公开相关案例。</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．开展数据统计与监测，掌握外汇业务情况。</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489</w:t>
            </w:r>
          </w:p>
        </w:tc>
        <w:tc>
          <w:tcPr>
            <w:tcW w:w="1186"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国家外汇局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保险、证券公司等非银行金融机构外汇业务市场准入、退出审批</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批准文件</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《中华人民共和国外汇管理条例》</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国家外汇局、外汇分局；重庆外汇管理部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实现预审、审批进度和结果网上查询，推动实现全程网上办理。</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．开展“双随机、一公开”监管，依法查处违规行为，适时公开相关案例。</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．开展数据统计与监测，掌握外汇业务情况。</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490</w:t>
            </w:r>
          </w:p>
        </w:tc>
        <w:tc>
          <w:tcPr>
            <w:tcW w:w="1186"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药品生产企业许可</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药品生产许可证</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《中华人民共和国药品管理法》</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市药监部门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不再要求申请人提供营业执照等材料。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．落实“四个最严”要求，严格执行药品法律法规规章和标准。</w:t>
            </w:r>
            <w:r>
              <w:rPr>
                <w:rFonts w:eastAsia="方正书宋_GBK" w:hint="eastAsia"/>
                <w:sz w:val="21"/>
                <w:szCs w:val="21"/>
              </w:rPr>
              <w:t>2</w:t>
            </w:r>
            <w:r>
              <w:rPr>
                <w:rFonts w:eastAsia="方正书宋_GBK" w:hint="eastAsia"/>
                <w:sz w:val="21"/>
                <w:szCs w:val="21"/>
              </w:rPr>
              <w:t>．加强日常监管，通过检查、检验、监测等手段督促企业持续合规经营，依法查处违法违规行为。</w:t>
            </w:r>
            <w:r>
              <w:rPr>
                <w:rFonts w:eastAsia="方正书宋_GBK" w:hint="eastAsia"/>
                <w:sz w:val="21"/>
                <w:szCs w:val="21"/>
              </w:rPr>
              <w:t>3</w:t>
            </w:r>
            <w:r>
              <w:rPr>
                <w:rFonts w:eastAsia="方正书宋_GBK" w:hint="eastAsia"/>
                <w:sz w:val="21"/>
                <w:szCs w:val="21"/>
              </w:rPr>
              <w:t>．及时向社会公开许可信息，加强社会监督。</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491</w:t>
            </w:r>
          </w:p>
        </w:tc>
        <w:tc>
          <w:tcPr>
            <w:tcW w:w="1186"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新药生产和上市许可</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药品注册批件</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《中华人民共和国药品管理法》</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国家药监局</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w:t>
            </w:r>
            <w:r>
              <w:rPr>
                <w:rFonts w:eastAsia="方正书宋_GBK" w:hint="eastAsia"/>
                <w:sz w:val="21"/>
                <w:szCs w:val="21"/>
              </w:rPr>
              <w:t>全程网上办理。</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14</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．及时公开许可信息。</w:t>
            </w:r>
            <w:r>
              <w:rPr>
                <w:rFonts w:eastAsia="方正书宋_GBK" w:hint="eastAsia"/>
                <w:sz w:val="21"/>
                <w:szCs w:val="21"/>
              </w:rPr>
              <w:t>2</w:t>
            </w:r>
            <w:r>
              <w:rPr>
                <w:rFonts w:eastAsia="方正书宋_GBK" w:hint="eastAsia"/>
                <w:sz w:val="21"/>
                <w:szCs w:val="21"/>
              </w:rPr>
              <w:t>．加强药品上市后的监管，发现问题依法处理。</w:t>
            </w:r>
            <w:r>
              <w:rPr>
                <w:rFonts w:eastAsia="方正书宋_GBK" w:hint="eastAsia"/>
                <w:sz w:val="21"/>
                <w:szCs w:val="21"/>
              </w:rPr>
              <w:t>3</w:t>
            </w:r>
            <w:r>
              <w:rPr>
                <w:rFonts w:eastAsia="方正书宋_GBK" w:hint="eastAsia"/>
                <w:sz w:val="21"/>
                <w:szCs w:val="21"/>
              </w:rPr>
              <w:t>．强化部门间信息共享应用。</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492</w:t>
            </w:r>
          </w:p>
        </w:tc>
        <w:tc>
          <w:tcPr>
            <w:tcW w:w="1186"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医疗机构配制制剂许可</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医疗机构配制制剂许可证</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《中华人民共和国药品管理法》</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市药监部门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30</w:t>
            </w:r>
            <w:r>
              <w:rPr>
                <w:rFonts w:eastAsia="方正书宋_GBK" w:hint="eastAsia"/>
                <w:sz w:val="21"/>
                <w:szCs w:val="21"/>
              </w:rPr>
              <w:t>个工作日压减至</w:t>
            </w:r>
            <w:r>
              <w:rPr>
                <w:rFonts w:eastAsia="方正书宋_GBK" w:hint="eastAsia"/>
                <w:sz w:val="21"/>
                <w:szCs w:val="21"/>
              </w:rPr>
              <w:t>25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．落实“四个最严”要求，严格执行药品法律法规规章和标准。</w:t>
            </w:r>
            <w:r>
              <w:rPr>
                <w:rFonts w:eastAsia="方正书宋_GBK" w:hint="eastAsia"/>
                <w:sz w:val="21"/>
                <w:szCs w:val="21"/>
              </w:rPr>
              <w:t>2</w:t>
            </w:r>
            <w:r>
              <w:rPr>
                <w:rFonts w:eastAsia="方正书宋_GBK" w:hint="eastAsia"/>
                <w:sz w:val="21"/>
                <w:szCs w:val="21"/>
              </w:rPr>
              <w:t>．加强日常监管，通过检查、检验、监测等手段督促医疗机构配制制剂持续合规，依法查处违法违规行为。</w:t>
            </w:r>
            <w:r>
              <w:rPr>
                <w:rFonts w:eastAsia="方正书宋_GBK" w:hint="eastAsia"/>
                <w:sz w:val="21"/>
                <w:szCs w:val="21"/>
              </w:rPr>
              <w:t>3</w:t>
            </w:r>
            <w:r>
              <w:rPr>
                <w:rFonts w:eastAsia="方正书宋_GBK" w:hint="eastAsia"/>
                <w:sz w:val="21"/>
                <w:szCs w:val="21"/>
              </w:rPr>
              <w:t>．及时向社会公开许可信息，</w:t>
            </w:r>
            <w:r>
              <w:rPr>
                <w:rFonts w:eastAsia="方正书宋_GBK" w:hint="eastAsia"/>
                <w:sz w:val="21"/>
                <w:szCs w:val="21"/>
              </w:rPr>
              <w:t>加强社会监督。</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493</w:t>
            </w:r>
          </w:p>
        </w:tc>
        <w:tc>
          <w:tcPr>
            <w:tcW w:w="1186"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国产药品再注册审批</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药品再注册批件</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《中华人民共和国药品管理法实施条例》</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市药监部门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．公布审批程序、受理条件和办理标准，公开办理进度。</w:t>
            </w:r>
            <w:r>
              <w:rPr>
                <w:rFonts w:eastAsia="方正书宋_GBK" w:hint="eastAsia"/>
                <w:sz w:val="21"/>
                <w:szCs w:val="21"/>
              </w:rPr>
              <w:t>3</w:t>
            </w:r>
            <w:r>
              <w:rPr>
                <w:rFonts w:eastAsia="方正书宋_GBK" w:hint="eastAsia"/>
                <w:sz w:val="21"/>
                <w:szCs w:val="21"/>
              </w:rPr>
              <w:t>．整合药品生产经营许可等审批事项中相关联的现场检查，提高审批效率。</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．按照程序及时公开许可信息。</w:t>
            </w:r>
            <w:r>
              <w:rPr>
                <w:rFonts w:eastAsia="方正书宋_GBK" w:hint="eastAsia"/>
                <w:sz w:val="21"/>
                <w:szCs w:val="21"/>
              </w:rPr>
              <w:t>2</w:t>
            </w:r>
            <w:r>
              <w:rPr>
                <w:rFonts w:eastAsia="方正书宋_GBK" w:hint="eastAsia"/>
                <w:sz w:val="21"/>
                <w:szCs w:val="21"/>
              </w:rPr>
              <w:t>．加强药品上市后监管，发现问题依法处理。</w:t>
            </w:r>
            <w:r>
              <w:rPr>
                <w:rFonts w:eastAsia="方正书宋_GBK" w:hint="eastAsia"/>
                <w:sz w:val="21"/>
                <w:szCs w:val="21"/>
              </w:rPr>
              <w:t>3</w:t>
            </w:r>
            <w:r>
              <w:rPr>
                <w:rFonts w:eastAsia="方正书宋_GBK" w:hint="eastAsia"/>
                <w:sz w:val="21"/>
                <w:szCs w:val="21"/>
              </w:rPr>
              <w:t>．推进部门间信息共享应用。</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494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药品批发企业许可</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药品经营许可证</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《中华人民共和国药品管理法》《中华人民共和国药品管理法实施</w:t>
            </w:r>
            <w:r>
              <w:rPr>
                <w:rFonts w:eastAsia="方正书宋_GBK" w:hint="eastAsia"/>
                <w:sz w:val="21"/>
                <w:szCs w:val="21"/>
              </w:rPr>
              <w:t>条例》</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市药监部门</w:t>
            </w: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不再要求申请人提供营业执照等材料。</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．落实“四个最严”要求，制定年度监管计划，突出监管重点，强化风险控制。</w:t>
            </w:r>
            <w:r>
              <w:rPr>
                <w:rFonts w:eastAsia="方正书宋_GBK" w:hint="eastAsia"/>
                <w:sz w:val="21"/>
                <w:szCs w:val="21"/>
              </w:rPr>
              <w:t>2</w:t>
            </w:r>
            <w:r>
              <w:rPr>
                <w:rFonts w:eastAsia="方正书宋_GBK" w:hint="eastAsia"/>
                <w:sz w:val="21"/>
                <w:szCs w:val="21"/>
              </w:rPr>
              <w:t>．通过日常监管督促企业不断完善、改进质量管理体系，持续合法合规经营。</w:t>
            </w:r>
            <w:r>
              <w:rPr>
                <w:rFonts w:eastAsia="方正书宋_GBK" w:hint="eastAsia"/>
                <w:sz w:val="21"/>
                <w:szCs w:val="21"/>
              </w:rPr>
              <w:t>3</w:t>
            </w:r>
            <w:r>
              <w:rPr>
                <w:rFonts w:eastAsia="方正书宋_GBK" w:hint="eastAsia"/>
                <w:sz w:val="21"/>
                <w:szCs w:val="21"/>
              </w:rPr>
              <w:t>．对违法违规行为，依法严厉查处并公开曝光。</w:t>
            </w:r>
          </w:p>
        </w:tc>
        <w:tc>
          <w:tcPr>
            <w:tcW w:w="1624"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495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药品零售企业许可</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药品经营许可证</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《中华人民共和国药品管理法》《中华人民共和国药品管理法实施条例》</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区县市场监管部门</w:t>
            </w: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不再要求申请人提供营业执照等材料。</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．落实“四个最严”要求，制定年度监管计划，突出监管重点，强化风险控</w:t>
            </w:r>
            <w:r>
              <w:rPr>
                <w:rFonts w:eastAsia="方正书宋_GBK" w:hint="eastAsia"/>
                <w:sz w:val="21"/>
                <w:szCs w:val="21"/>
              </w:rPr>
              <w:t>制。</w:t>
            </w:r>
            <w:r>
              <w:rPr>
                <w:rFonts w:eastAsia="方正书宋_GBK" w:hint="eastAsia"/>
                <w:sz w:val="21"/>
                <w:szCs w:val="21"/>
              </w:rPr>
              <w:t>2</w:t>
            </w:r>
            <w:r>
              <w:rPr>
                <w:rFonts w:eastAsia="方正书宋_GBK" w:hint="eastAsia"/>
                <w:sz w:val="21"/>
                <w:szCs w:val="21"/>
              </w:rPr>
              <w:t>．通过日常监管督促企业不断完善、改进质量管理体系，持续合法合规经营。</w:t>
            </w:r>
            <w:r>
              <w:rPr>
                <w:rFonts w:eastAsia="方正书宋_GBK" w:hint="eastAsia"/>
                <w:sz w:val="21"/>
                <w:szCs w:val="21"/>
              </w:rPr>
              <w:t>3</w:t>
            </w:r>
            <w:r>
              <w:rPr>
                <w:rFonts w:eastAsia="方正书宋_GBK" w:hint="eastAsia"/>
                <w:sz w:val="21"/>
                <w:szCs w:val="21"/>
              </w:rPr>
              <w:t>．对违法违规行为，依法严厉查处并公开曝光。</w:t>
            </w:r>
          </w:p>
        </w:tc>
        <w:tc>
          <w:tcPr>
            <w:tcW w:w="1624"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496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放射性药品生产企业审批</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放射性药品生产企业许可证</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《放射性药品管理办法》</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国家药监局会同国家国防科工局</w:t>
            </w: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将放射性药品生产企业审批权限由国家药监局和国家国防科工局下放至省级药监部门和省级国防科技工业部门。</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．严格执行有关法律法规和规章，对放射性药品生产企业加强监管。</w:t>
            </w:r>
            <w:r>
              <w:rPr>
                <w:rFonts w:eastAsia="方正书宋_GBK" w:hint="eastAsia"/>
                <w:sz w:val="21"/>
                <w:szCs w:val="21"/>
              </w:rPr>
              <w:t>2</w:t>
            </w:r>
            <w:r>
              <w:rPr>
                <w:rFonts w:eastAsia="方正书宋_GBK" w:hint="eastAsia"/>
                <w:sz w:val="21"/>
                <w:szCs w:val="21"/>
              </w:rPr>
              <w:t>．实施重点监管，发现违法违规行为要依法严查重处。</w:t>
            </w:r>
            <w:r>
              <w:rPr>
                <w:rFonts w:eastAsia="方正书宋_GBK" w:hint="eastAsia"/>
                <w:sz w:val="21"/>
                <w:szCs w:val="21"/>
              </w:rPr>
              <w:t>3</w:t>
            </w:r>
            <w:r>
              <w:rPr>
                <w:rFonts w:eastAsia="方正书宋_GBK" w:hint="eastAsia"/>
                <w:sz w:val="21"/>
                <w:szCs w:val="21"/>
              </w:rPr>
              <w:t>．完善药监、国防科工、生态环境等部门间</w:t>
            </w:r>
            <w:r>
              <w:rPr>
                <w:rFonts w:eastAsia="方正书宋_GBK" w:hint="eastAsia"/>
                <w:sz w:val="21"/>
                <w:szCs w:val="21"/>
              </w:rPr>
              <w:t>的协调配合机制，及时共享放射性药品生产企业信息。</w:t>
            </w:r>
            <w:r>
              <w:rPr>
                <w:rFonts w:eastAsia="方正书宋_GBK" w:hint="eastAsia"/>
                <w:sz w:val="21"/>
                <w:szCs w:val="21"/>
              </w:rPr>
              <w:t>4</w:t>
            </w:r>
            <w:r>
              <w:rPr>
                <w:rFonts w:eastAsia="方正书宋_GBK" w:hint="eastAsia"/>
                <w:sz w:val="21"/>
                <w:szCs w:val="21"/>
              </w:rPr>
              <w:t>．及时向社会公开许可证有关信息，加强社会监督。</w:t>
            </w:r>
          </w:p>
        </w:tc>
        <w:tc>
          <w:tcPr>
            <w:tcW w:w="1624"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497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放射性药品经营企业审批</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放射性药品经营企业许可证</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《放射性药品管理办法》</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国家药监局会同国家国防科工局</w:t>
            </w: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将放射性药品经营企业审批权限由国家药监局和国家国防科工局下放至省级药监部门和省级国防科技工业部门。</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．严格执行有关法律法规和规章，对放射性药品经营企业加强监管。</w:t>
            </w:r>
            <w:r>
              <w:rPr>
                <w:rFonts w:eastAsia="方正书宋_GBK" w:hint="eastAsia"/>
                <w:sz w:val="21"/>
                <w:szCs w:val="21"/>
              </w:rPr>
              <w:t>2</w:t>
            </w:r>
            <w:r>
              <w:rPr>
                <w:rFonts w:eastAsia="方正书宋_GBK" w:hint="eastAsia"/>
                <w:sz w:val="21"/>
                <w:szCs w:val="21"/>
              </w:rPr>
              <w:t>．实施重点监管，发现违法违规行为要依法严查重处。</w:t>
            </w:r>
            <w:r>
              <w:rPr>
                <w:rFonts w:eastAsia="方正书宋_GBK" w:hint="eastAsia"/>
                <w:sz w:val="21"/>
                <w:szCs w:val="21"/>
              </w:rPr>
              <w:t>3</w:t>
            </w:r>
            <w:r>
              <w:rPr>
                <w:rFonts w:eastAsia="方正书宋_GBK" w:hint="eastAsia"/>
                <w:sz w:val="21"/>
                <w:szCs w:val="21"/>
              </w:rPr>
              <w:t>．完善药监、国防科工、生态环境等部门间的协调配合机制，及时共</w:t>
            </w:r>
            <w:r>
              <w:rPr>
                <w:rFonts w:eastAsia="方正书宋_GBK" w:hint="eastAsia"/>
                <w:sz w:val="21"/>
                <w:szCs w:val="21"/>
              </w:rPr>
              <w:t>享放射性药品经营企业信息。</w:t>
            </w:r>
            <w:r>
              <w:rPr>
                <w:rFonts w:eastAsia="方正书宋_GBK" w:hint="eastAsia"/>
                <w:sz w:val="21"/>
                <w:szCs w:val="21"/>
              </w:rPr>
              <w:t>4</w:t>
            </w:r>
            <w:r>
              <w:rPr>
                <w:rFonts w:eastAsia="方正书宋_GBK" w:hint="eastAsia"/>
                <w:sz w:val="21"/>
                <w:szCs w:val="21"/>
              </w:rPr>
              <w:t>．及时向社会公开许可信息，加强社会监督。</w:t>
            </w:r>
          </w:p>
        </w:tc>
        <w:tc>
          <w:tcPr>
            <w:tcW w:w="1624"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498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医疗机构使用放射性药品（三、四类）许可</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放射性药品使用许可证</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《放射性药品管理办法》</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市药监部门</w:t>
            </w: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不再要求申请人提供人员资历证明等材料。</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．严格执行有关法律法规和规章，对医疗机构使用放射性药品加强监管。</w:t>
            </w:r>
            <w:r>
              <w:rPr>
                <w:rFonts w:eastAsia="方正书宋_GBK" w:hint="eastAsia"/>
                <w:sz w:val="21"/>
                <w:szCs w:val="21"/>
              </w:rPr>
              <w:t>2</w:t>
            </w:r>
            <w:r>
              <w:rPr>
                <w:rFonts w:eastAsia="方正书宋_GBK" w:hint="eastAsia"/>
                <w:sz w:val="21"/>
                <w:szCs w:val="21"/>
              </w:rPr>
              <w:t>．完善药监、卫生健康、生态环境等部门间的协调配合机制，及时共享医疗机构使用放射性药品信息。</w:t>
            </w:r>
            <w:r>
              <w:rPr>
                <w:rFonts w:eastAsia="方正书宋_GBK" w:hint="eastAsia"/>
                <w:sz w:val="21"/>
                <w:szCs w:val="21"/>
              </w:rPr>
              <w:t>3</w:t>
            </w:r>
            <w:r>
              <w:rPr>
                <w:rFonts w:eastAsia="方正书宋_GBK" w:hint="eastAsia"/>
                <w:sz w:val="21"/>
                <w:szCs w:val="21"/>
              </w:rPr>
              <w:t>．实施重点监管，发现违法违规行为要依法严查重处。</w:t>
            </w:r>
            <w:r>
              <w:rPr>
                <w:rFonts w:eastAsia="方正书宋_GBK" w:hint="eastAsia"/>
                <w:sz w:val="21"/>
                <w:szCs w:val="21"/>
              </w:rPr>
              <w:t>4</w:t>
            </w:r>
            <w:r>
              <w:rPr>
                <w:rFonts w:eastAsia="方正书宋_GBK" w:hint="eastAsia"/>
                <w:sz w:val="21"/>
                <w:szCs w:val="21"/>
              </w:rPr>
              <w:t>．及时向社会公开许可信息，加强社会监督。</w:t>
            </w:r>
          </w:p>
        </w:tc>
        <w:tc>
          <w:tcPr>
            <w:tcW w:w="1624"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499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w:t>
            </w:r>
            <w:r>
              <w:rPr>
                <w:rFonts w:eastAsia="方正书宋_GBK" w:hint="eastAsia"/>
                <w:sz w:val="21"/>
                <w:szCs w:val="21"/>
              </w:rPr>
              <w:t>家药监局</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生产第一类中的药品类易制毒化学品审批</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药品类易制毒化学品生产许可批件</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《易制毒化学品管理条例》</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市药监部门</w:t>
            </w: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不再要求申请人提供药品生产许可证、药品生产质量管理规范（</w:t>
            </w:r>
            <w:r>
              <w:rPr>
                <w:rFonts w:eastAsia="方正书宋_GBK" w:hint="eastAsia"/>
                <w:sz w:val="21"/>
                <w:szCs w:val="21"/>
              </w:rPr>
              <w:t>GMP</w:t>
            </w:r>
            <w:r>
              <w:rPr>
                <w:rFonts w:eastAsia="方正书宋_GBK" w:hint="eastAsia"/>
                <w:sz w:val="21"/>
                <w:szCs w:val="21"/>
              </w:rPr>
              <w:t>）证书等材料。</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．严格执行有关法律法规和规章，对特殊药品生产、经营企业加强监管。</w:t>
            </w:r>
            <w:r>
              <w:rPr>
                <w:rFonts w:eastAsia="方正书宋_GBK" w:hint="eastAsia"/>
                <w:sz w:val="21"/>
                <w:szCs w:val="21"/>
              </w:rPr>
              <w:t>2</w:t>
            </w:r>
            <w:r>
              <w:rPr>
                <w:rFonts w:eastAsia="方正书宋_GBK" w:hint="eastAsia"/>
                <w:sz w:val="21"/>
                <w:szCs w:val="21"/>
              </w:rPr>
              <w:t>．实施重点监管，发现违法违规行为要依法严查重处。</w:t>
            </w:r>
            <w:r>
              <w:rPr>
                <w:rFonts w:eastAsia="方正书宋_GBK" w:hint="eastAsia"/>
                <w:sz w:val="21"/>
                <w:szCs w:val="21"/>
              </w:rPr>
              <w:t>3</w:t>
            </w:r>
            <w:r>
              <w:rPr>
                <w:rFonts w:eastAsia="方正书宋_GBK" w:hint="eastAsia"/>
                <w:sz w:val="21"/>
                <w:szCs w:val="21"/>
              </w:rPr>
              <w:t>．及时向社会公开许可信息，加强社会监督。</w:t>
            </w:r>
          </w:p>
        </w:tc>
        <w:tc>
          <w:tcPr>
            <w:tcW w:w="1624"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500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经营第一类中的药品类易制毒化学品审批</w:t>
            </w:r>
          </w:p>
        </w:tc>
        <w:tc>
          <w:tcPr>
            <w:tcW w:w="1442"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在药品经营许可证经营范围中标注“药品类易制毒化学品”，括号内标注药品类易制毒化学品</w:t>
            </w:r>
            <w:r>
              <w:rPr>
                <w:rFonts w:eastAsia="方正书宋_GBK" w:hint="eastAsia"/>
                <w:sz w:val="21"/>
                <w:szCs w:val="21"/>
              </w:rPr>
              <w:t>名称</w:t>
            </w:r>
          </w:p>
        </w:tc>
        <w:tc>
          <w:tcPr>
            <w:tcW w:w="1595"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《易制毒化学品管理条例》</w:t>
            </w:r>
          </w:p>
        </w:tc>
        <w:tc>
          <w:tcPr>
            <w:tcW w:w="1190"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市药监部门</w:t>
            </w: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29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不再要求申请人提供药品经营许可证、药品经营质量管理规范（</w:t>
            </w:r>
            <w:r>
              <w:rPr>
                <w:rFonts w:eastAsia="方正书宋_GBK" w:hint="eastAsia"/>
                <w:sz w:val="21"/>
                <w:szCs w:val="21"/>
              </w:rPr>
              <w:t>GSP</w:t>
            </w:r>
            <w:r>
              <w:rPr>
                <w:rFonts w:eastAsia="方正书宋_GBK" w:hint="eastAsia"/>
                <w:sz w:val="21"/>
                <w:szCs w:val="21"/>
              </w:rPr>
              <w:t>）证书等材料。</w:t>
            </w:r>
          </w:p>
        </w:tc>
        <w:tc>
          <w:tcPr>
            <w:tcW w:w="5571"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．严格执行有关法律法规和规章，对特殊药品生产、经营企业加强监管。</w:t>
            </w:r>
            <w:r>
              <w:rPr>
                <w:rFonts w:eastAsia="方正书宋_GBK" w:hint="eastAsia"/>
                <w:sz w:val="21"/>
                <w:szCs w:val="21"/>
              </w:rPr>
              <w:t>2</w:t>
            </w:r>
            <w:r>
              <w:rPr>
                <w:rFonts w:eastAsia="方正书宋_GBK" w:hint="eastAsia"/>
                <w:sz w:val="21"/>
                <w:szCs w:val="21"/>
              </w:rPr>
              <w:t>．实施重点监管，发现违法违规行为要依法严查重处。</w:t>
            </w:r>
            <w:r>
              <w:rPr>
                <w:rFonts w:eastAsia="方正书宋_GBK" w:hint="eastAsia"/>
                <w:sz w:val="21"/>
                <w:szCs w:val="21"/>
              </w:rPr>
              <w:t>3</w:t>
            </w:r>
            <w:r>
              <w:rPr>
                <w:rFonts w:eastAsia="方正书宋_GBK" w:hint="eastAsia"/>
                <w:sz w:val="21"/>
                <w:szCs w:val="21"/>
              </w:rPr>
              <w:t>．及时向社会公开许可信息，加强社会监督。</w:t>
            </w:r>
          </w:p>
        </w:tc>
        <w:tc>
          <w:tcPr>
            <w:tcW w:w="1624" w:type="dxa"/>
            <w:tcMar>
              <w:top w:w="57" w:type="dxa"/>
              <w:left w:w="68" w:type="dxa"/>
              <w:bottom w:w="57" w:type="dxa"/>
              <w:right w:w="68" w:type="dxa"/>
            </w:tcMar>
            <w:vAlign w:val="center"/>
          </w:tcPr>
          <w:p w:rsidR="00000000" w:rsidRDefault="00BA5752">
            <w:pPr>
              <w:spacing w:line="29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501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麻醉药品和精神药品生产企业审批</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麻醉药品和精神药品定点生产批件在药品生产许可证正本标注类别，副本上类别后标注药品名称</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《麻醉药品和精神药品管理条例》</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市药监部门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不再要求申请人提供药品</w:t>
            </w:r>
            <w:r>
              <w:rPr>
                <w:rFonts w:eastAsia="方正书宋_GBK" w:hint="eastAsia"/>
                <w:sz w:val="21"/>
                <w:szCs w:val="21"/>
              </w:rPr>
              <w:t>生产许可证、药品生产质量管理规范（</w:t>
            </w:r>
            <w:r>
              <w:rPr>
                <w:rFonts w:eastAsia="方正书宋_GBK" w:hint="eastAsia"/>
                <w:sz w:val="21"/>
                <w:szCs w:val="21"/>
              </w:rPr>
              <w:t>GMP</w:t>
            </w:r>
            <w:r>
              <w:rPr>
                <w:rFonts w:eastAsia="方正书宋_GBK" w:hint="eastAsia"/>
                <w:sz w:val="21"/>
                <w:szCs w:val="21"/>
              </w:rPr>
              <w:t>）证书等材料。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．严格执行有关法律法规和规章，对特殊药品生产、经营企业加强监管。</w:t>
            </w:r>
            <w:r>
              <w:rPr>
                <w:rFonts w:eastAsia="方正书宋_GBK" w:hint="eastAsia"/>
                <w:sz w:val="21"/>
                <w:szCs w:val="21"/>
              </w:rPr>
              <w:t>2</w:t>
            </w:r>
            <w:r>
              <w:rPr>
                <w:rFonts w:eastAsia="方正书宋_GBK" w:hint="eastAsia"/>
                <w:sz w:val="21"/>
                <w:szCs w:val="21"/>
              </w:rPr>
              <w:t>．实施重点监管，发现违法违规行为要依法严查重处。</w:t>
            </w:r>
            <w:r>
              <w:rPr>
                <w:rFonts w:eastAsia="方正书宋_GBK" w:hint="eastAsia"/>
                <w:sz w:val="21"/>
                <w:szCs w:val="21"/>
              </w:rPr>
              <w:t>3</w:t>
            </w:r>
            <w:r>
              <w:rPr>
                <w:rFonts w:eastAsia="方正书宋_GBK" w:hint="eastAsia"/>
                <w:sz w:val="21"/>
                <w:szCs w:val="21"/>
              </w:rPr>
              <w:t>．及时向社会公开许可信息，加强社会监督。</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502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麻醉药品和第一类精神药品批发企业审批</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批准文件，在药品经营许可证上注明</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《麻醉药品和精神药品管理条例》</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国家药监局；市药监部门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不再要求申请人提供药品经营许可证、药品经营质量管理规范（</w:t>
            </w:r>
            <w:r>
              <w:rPr>
                <w:rFonts w:eastAsia="方正书宋_GBK" w:hint="eastAsia"/>
                <w:sz w:val="21"/>
                <w:szCs w:val="21"/>
              </w:rPr>
              <w:t>GSP</w:t>
            </w:r>
            <w:r>
              <w:rPr>
                <w:rFonts w:eastAsia="方正书宋_GBK" w:hint="eastAsia"/>
                <w:sz w:val="21"/>
                <w:szCs w:val="21"/>
              </w:rPr>
              <w:t>）证书等材料。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．严格执行有关法律法规和规章，对特殊药品生产、经营企</w:t>
            </w:r>
            <w:r>
              <w:rPr>
                <w:rFonts w:eastAsia="方正书宋_GBK" w:hint="eastAsia"/>
                <w:sz w:val="21"/>
                <w:szCs w:val="21"/>
              </w:rPr>
              <w:t>业加强监管。</w:t>
            </w:r>
            <w:r>
              <w:rPr>
                <w:rFonts w:eastAsia="方正书宋_GBK" w:hint="eastAsia"/>
                <w:sz w:val="21"/>
                <w:szCs w:val="21"/>
              </w:rPr>
              <w:t>2</w:t>
            </w:r>
            <w:r>
              <w:rPr>
                <w:rFonts w:eastAsia="方正书宋_GBK" w:hint="eastAsia"/>
                <w:sz w:val="21"/>
                <w:szCs w:val="21"/>
              </w:rPr>
              <w:t>．实施重点监管，发现违法违规行为要依法严查重处。</w:t>
            </w:r>
            <w:r>
              <w:rPr>
                <w:rFonts w:eastAsia="方正书宋_GBK" w:hint="eastAsia"/>
                <w:sz w:val="21"/>
                <w:szCs w:val="21"/>
              </w:rPr>
              <w:t>3</w:t>
            </w:r>
            <w:r>
              <w:rPr>
                <w:rFonts w:eastAsia="方正书宋_GBK" w:hint="eastAsia"/>
                <w:sz w:val="21"/>
                <w:szCs w:val="21"/>
              </w:rPr>
              <w:t>．及时向社会公开许可信息，加强社会监督。</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503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麻醉药品和精神药品进出口准许证核发</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麻醉药品出口准许证、麻醉药品进口准许</w:t>
            </w:r>
            <w:r>
              <w:rPr>
                <w:rFonts w:eastAsia="方正书宋_GBK" w:hint="eastAsia"/>
                <w:sz w:val="21"/>
                <w:szCs w:val="21"/>
              </w:rPr>
              <w:lastRenderedPageBreak/>
              <w:t>证、精神药品出口准许证、精神药品进口准许证</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lastRenderedPageBreak/>
              <w:t>《中华人民共和国药品管理法》</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国家药监局</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不再要求申请人提供药品生产许可证等材料。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．严格执行有关法律法规和规章，对特殊药品生产、经营企业加强监管。</w:t>
            </w:r>
            <w:r>
              <w:rPr>
                <w:rFonts w:eastAsia="方正书宋_GBK" w:hint="eastAsia"/>
                <w:sz w:val="21"/>
                <w:szCs w:val="21"/>
              </w:rPr>
              <w:t>2</w:t>
            </w:r>
            <w:r>
              <w:rPr>
                <w:rFonts w:eastAsia="方正书宋_GBK" w:hint="eastAsia"/>
                <w:sz w:val="21"/>
                <w:szCs w:val="21"/>
              </w:rPr>
              <w:t>．实施重点监管，发现违法违规行为要依法严查重处。</w:t>
            </w:r>
            <w:r>
              <w:rPr>
                <w:rFonts w:eastAsia="方正书宋_GBK" w:hint="eastAsia"/>
                <w:sz w:val="21"/>
                <w:szCs w:val="21"/>
              </w:rPr>
              <w:t>3</w:t>
            </w:r>
            <w:r>
              <w:rPr>
                <w:rFonts w:eastAsia="方正书宋_GBK" w:hint="eastAsia"/>
                <w:sz w:val="21"/>
                <w:szCs w:val="21"/>
              </w:rPr>
              <w:t>．及时向社会公开许可信息，加强社会监督。</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50</w:t>
            </w:r>
            <w:r>
              <w:rPr>
                <w:rFonts w:eastAsia="方正书宋_GBK" w:hint="eastAsia"/>
                <w:sz w:val="21"/>
                <w:szCs w:val="21"/>
              </w:rPr>
              <w:t>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药品经营企业从事第二类精神药品批发业务的审批</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批准文件，在药品经营许可证经营范围中注明</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《麻醉药品和精神药品管理条例》</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市药监部门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不再要求申请人提供药品经营许可证、药品经营质量管理规范（</w:t>
            </w:r>
            <w:r>
              <w:rPr>
                <w:rFonts w:eastAsia="方正书宋_GBK" w:hint="eastAsia"/>
                <w:sz w:val="21"/>
                <w:szCs w:val="21"/>
              </w:rPr>
              <w:t>GSP</w:t>
            </w:r>
            <w:r>
              <w:rPr>
                <w:rFonts w:eastAsia="方正书宋_GBK" w:hint="eastAsia"/>
                <w:sz w:val="21"/>
                <w:szCs w:val="21"/>
              </w:rPr>
              <w:t>）证书等材料。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．严格执行有关法律法规和规章，对特殊药品生产、经营企业加强监管。</w:t>
            </w:r>
            <w:r>
              <w:rPr>
                <w:rFonts w:eastAsia="方正书宋_GBK" w:hint="eastAsia"/>
                <w:sz w:val="21"/>
                <w:szCs w:val="21"/>
              </w:rPr>
              <w:t>2</w:t>
            </w:r>
            <w:r>
              <w:rPr>
                <w:rFonts w:eastAsia="方正书宋_GBK" w:hint="eastAsia"/>
                <w:sz w:val="21"/>
                <w:szCs w:val="21"/>
              </w:rPr>
              <w:t>．实施重点监管，发现违法违规行为要依法严查重处。</w:t>
            </w:r>
            <w:r>
              <w:rPr>
                <w:rFonts w:eastAsia="方正书宋_GBK" w:hint="eastAsia"/>
                <w:sz w:val="21"/>
                <w:szCs w:val="21"/>
              </w:rPr>
              <w:t>3</w:t>
            </w:r>
            <w:r>
              <w:rPr>
                <w:rFonts w:eastAsia="方正书宋_GBK" w:hint="eastAsia"/>
                <w:sz w:val="21"/>
                <w:szCs w:val="21"/>
              </w:rPr>
              <w:t>．及时向社会公开许可信息，加强社会监督。</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505</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第二类精神药品零售业务审批</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批准文件，在药品经营许可证经营范围中注明</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《麻醉药品和精神药品</w:t>
            </w:r>
            <w:r>
              <w:rPr>
                <w:rFonts w:eastAsia="方正书宋_GBK" w:hint="eastAsia"/>
                <w:sz w:val="21"/>
                <w:szCs w:val="21"/>
              </w:rPr>
              <w:t>管理条例》</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市药监部门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不再要求申请人提供药品经营许可证、药品经营质量管理规范（</w:t>
            </w:r>
            <w:r>
              <w:rPr>
                <w:rFonts w:eastAsia="方正书宋_GBK" w:hint="eastAsia"/>
                <w:sz w:val="21"/>
                <w:szCs w:val="21"/>
              </w:rPr>
              <w:t>GSP</w:t>
            </w:r>
            <w:r>
              <w:rPr>
                <w:rFonts w:eastAsia="方正书宋_GBK" w:hint="eastAsia"/>
                <w:sz w:val="21"/>
                <w:szCs w:val="21"/>
              </w:rPr>
              <w:t>）证书等材料。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．严格执行有关法律法规和规章，对特殊药品生产、经营企业加强监管。</w:t>
            </w:r>
            <w:r>
              <w:rPr>
                <w:rFonts w:eastAsia="方正书宋_GBK" w:hint="eastAsia"/>
                <w:sz w:val="21"/>
                <w:szCs w:val="21"/>
              </w:rPr>
              <w:t>2</w:t>
            </w:r>
            <w:r>
              <w:rPr>
                <w:rFonts w:eastAsia="方正书宋_GBK" w:hint="eastAsia"/>
                <w:sz w:val="21"/>
                <w:szCs w:val="21"/>
              </w:rPr>
              <w:t>．实施重点监管，发现违法违规行为要依法严查重处。</w:t>
            </w:r>
            <w:r>
              <w:rPr>
                <w:rFonts w:eastAsia="方正书宋_GBK" w:hint="eastAsia"/>
                <w:sz w:val="21"/>
                <w:szCs w:val="21"/>
              </w:rPr>
              <w:t>3</w:t>
            </w:r>
            <w:r>
              <w:rPr>
                <w:rFonts w:eastAsia="方正书宋_GBK" w:hint="eastAsia"/>
                <w:sz w:val="21"/>
                <w:szCs w:val="21"/>
              </w:rPr>
              <w:t>．及时向社会公开许可信息，加强社会监督。</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506</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药品批发企业经营蛋白同化制剂、肽类激素审批</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在药品经营许可证上注明</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《反兴奋剂条例》</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市药监部门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不再要求申请人提供药品经营许可证、药品经营质量管理规范（</w:t>
            </w:r>
            <w:r>
              <w:rPr>
                <w:rFonts w:eastAsia="方正书宋_GBK" w:hint="eastAsia"/>
                <w:sz w:val="21"/>
                <w:szCs w:val="21"/>
              </w:rPr>
              <w:t>GSP</w:t>
            </w:r>
            <w:r>
              <w:rPr>
                <w:rFonts w:eastAsia="方正书宋_GBK" w:hint="eastAsia"/>
                <w:sz w:val="21"/>
                <w:szCs w:val="21"/>
              </w:rPr>
              <w:t>）证书等材料。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．严格执行有关法律法规和规</w:t>
            </w:r>
            <w:r>
              <w:rPr>
                <w:rFonts w:eastAsia="方正书宋_GBK" w:hint="eastAsia"/>
                <w:sz w:val="21"/>
                <w:szCs w:val="21"/>
              </w:rPr>
              <w:t>章，对特殊药品生产、经营企业加强监管。</w:t>
            </w:r>
            <w:r>
              <w:rPr>
                <w:rFonts w:eastAsia="方正书宋_GBK" w:hint="eastAsia"/>
                <w:sz w:val="21"/>
                <w:szCs w:val="21"/>
              </w:rPr>
              <w:t>2</w:t>
            </w:r>
            <w:r>
              <w:rPr>
                <w:rFonts w:eastAsia="方正书宋_GBK" w:hint="eastAsia"/>
                <w:sz w:val="21"/>
                <w:szCs w:val="21"/>
              </w:rPr>
              <w:t>．实施重点监管，发现违法违规行为要依法严查重处。</w:t>
            </w:r>
            <w:r>
              <w:rPr>
                <w:rFonts w:eastAsia="方正书宋_GBK" w:hint="eastAsia"/>
                <w:sz w:val="21"/>
                <w:szCs w:val="21"/>
              </w:rPr>
              <w:t>3</w:t>
            </w:r>
            <w:r>
              <w:rPr>
                <w:rFonts w:eastAsia="方正书宋_GBK" w:hint="eastAsia"/>
                <w:sz w:val="21"/>
                <w:szCs w:val="21"/>
              </w:rPr>
              <w:t>．及时向社会公开许可信息，加强社会监督。</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507</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蛋白同化制剂、肽类激素进口准许证核发</w:t>
            </w:r>
          </w:p>
        </w:tc>
        <w:tc>
          <w:tcPr>
            <w:tcW w:w="1442"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药品进口准许证</w:t>
            </w:r>
          </w:p>
        </w:tc>
        <w:tc>
          <w:tcPr>
            <w:tcW w:w="1595"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《反兴奋剂条例》</w:t>
            </w:r>
          </w:p>
        </w:tc>
        <w:tc>
          <w:tcPr>
            <w:tcW w:w="1190"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市药监部门</w:t>
            </w: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3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不再要求申请人提供药品生产许可证、药品经营许可证等材料。</w:t>
            </w:r>
          </w:p>
        </w:tc>
        <w:tc>
          <w:tcPr>
            <w:tcW w:w="5571"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．严格执行有关法律法规和规章，对特殊药品生产、经营企业加强监管。</w:t>
            </w:r>
            <w:r>
              <w:rPr>
                <w:rFonts w:eastAsia="方正书宋_GBK" w:hint="eastAsia"/>
                <w:sz w:val="21"/>
                <w:szCs w:val="21"/>
              </w:rPr>
              <w:t>2</w:t>
            </w:r>
            <w:r>
              <w:rPr>
                <w:rFonts w:eastAsia="方正书宋_GBK" w:hint="eastAsia"/>
                <w:sz w:val="21"/>
                <w:szCs w:val="21"/>
              </w:rPr>
              <w:t>．实施重点监管，发现违法违规行为要依法严查重处。</w:t>
            </w:r>
            <w:r>
              <w:rPr>
                <w:rFonts w:eastAsia="方正书宋_GBK" w:hint="eastAsia"/>
                <w:sz w:val="21"/>
                <w:szCs w:val="21"/>
              </w:rPr>
              <w:t>3</w:t>
            </w:r>
            <w:r>
              <w:rPr>
                <w:rFonts w:eastAsia="方正书宋_GBK" w:hint="eastAsia"/>
                <w:sz w:val="21"/>
                <w:szCs w:val="21"/>
              </w:rPr>
              <w:t>．及时向社会公开许可信息，加强社会监督。</w:t>
            </w:r>
          </w:p>
        </w:tc>
        <w:tc>
          <w:tcPr>
            <w:tcW w:w="1624" w:type="dxa"/>
            <w:tcMar>
              <w:top w:w="57" w:type="dxa"/>
              <w:left w:w="68" w:type="dxa"/>
              <w:bottom w:w="57" w:type="dxa"/>
              <w:right w:w="68" w:type="dxa"/>
            </w:tcMar>
            <w:vAlign w:val="center"/>
          </w:tcPr>
          <w:p w:rsidR="00000000" w:rsidRDefault="00BA5752">
            <w:pPr>
              <w:spacing w:line="33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508</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第二类、第三类医</w:t>
            </w:r>
            <w:r>
              <w:rPr>
                <w:rFonts w:eastAsia="方正书宋_GBK" w:hint="eastAsia"/>
                <w:sz w:val="21"/>
                <w:szCs w:val="21"/>
              </w:rPr>
              <w:t>疗器械生产许可</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医疗器械生产许可证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《医疗器械监督管理条例》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市药监部门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30</w:t>
            </w:r>
            <w:r>
              <w:rPr>
                <w:rFonts w:eastAsia="方正书宋_GBK" w:hint="eastAsia"/>
                <w:sz w:val="21"/>
                <w:szCs w:val="21"/>
              </w:rPr>
              <w:t>个工作日压减至</w:t>
            </w:r>
            <w:r>
              <w:rPr>
                <w:rFonts w:eastAsia="方正书宋_GBK" w:hint="eastAsia"/>
                <w:sz w:val="21"/>
                <w:szCs w:val="21"/>
              </w:rPr>
              <w:t>20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加大执法检查力度，督促企业严格落实医疗器械生产质量管理规范要求，发现违法违规行为要依法严查重处。</w:t>
            </w:r>
          </w:p>
        </w:tc>
        <w:tc>
          <w:tcPr>
            <w:tcW w:w="1624"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509</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第二类医疗器械产品注册审批</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医疗器械注册证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《医疗器械监督管理条例》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市药监部门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w:t>
            </w:r>
            <w:r>
              <w:rPr>
                <w:rFonts w:eastAsia="方正书宋_GBK" w:hint="eastAsia"/>
                <w:spacing w:val="2"/>
                <w:sz w:val="21"/>
                <w:szCs w:val="21"/>
              </w:rPr>
              <w:t>推动实现第二类医疗器械审评标准规范统一。</w:t>
            </w:r>
            <w:r>
              <w:rPr>
                <w:rFonts w:eastAsia="方正书宋_GBK" w:hint="eastAsia"/>
                <w:spacing w:val="2"/>
                <w:sz w:val="21"/>
                <w:szCs w:val="21"/>
              </w:rPr>
              <w:t>2</w:t>
            </w:r>
            <w:r>
              <w:rPr>
                <w:rFonts w:eastAsia="方正书宋_GBK" w:hint="eastAsia"/>
                <w:spacing w:val="2"/>
                <w:sz w:val="21"/>
                <w:szCs w:val="21"/>
              </w:rPr>
              <w:t>．不再要求申请人提供营业执照、法定代表人或者主要负责人身份证明等材料，通过部门间信息共享获取相关信息。</w:t>
            </w:r>
            <w:r>
              <w:rPr>
                <w:rFonts w:eastAsia="方正书宋_GBK" w:hint="eastAsia"/>
                <w:spacing w:val="2"/>
                <w:sz w:val="21"/>
                <w:szCs w:val="21"/>
              </w:rPr>
              <w:t>3</w:t>
            </w:r>
            <w:r>
              <w:rPr>
                <w:rFonts w:eastAsia="方正书宋_GBK" w:hint="eastAsia"/>
                <w:spacing w:val="2"/>
                <w:sz w:val="21"/>
                <w:szCs w:val="21"/>
              </w:rPr>
              <w:t>．将审批时限由</w:t>
            </w:r>
            <w:r>
              <w:rPr>
                <w:rFonts w:eastAsia="方正书宋_GBK" w:hint="eastAsia"/>
                <w:spacing w:val="2"/>
                <w:sz w:val="21"/>
                <w:szCs w:val="21"/>
              </w:rPr>
              <w:t>2</w:t>
            </w:r>
            <w:r>
              <w:rPr>
                <w:rFonts w:eastAsia="方正书宋_GBK" w:hint="eastAsia"/>
                <w:spacing w:val="2"/>
                <w:sz w:val="21"/>
                <w:szCs w:val="21"/>
              </w:rPr>
              <w:t>0</w:t>
            </w:r>
            <w:r>
              <w:rPr>
                <w:rFonts w:eastAsia="方正书宋_GBK" w:hint="eastAsia"/>
                <w:spacing w:val="2"/>
                <w:sz w:val="21"/>
                <w:szCs w:val="21"/>
              </w:rPr>
              <w:t>个工作日压减至</w:t>
            </w:r>
            <w:r>
              <w:rPr>
                <w:rFonts w:eastAsia="方正书宋_GBK" w:hint="eastAsia"/>
                <w:spacing w:val="2"/>
                <w:sz w:val="21"/>
                <w:szCs w:val="21"/>
              </w:rPr>
              <w:t>14</w:t>
            </w:r>
            <w:r>
              <w:rPr>
                <w:rFonts w:eastAsia="方正书宋_GBK" w:hint="eastAsia"/>
                <w:spacing w:val="2"/>
                <w:sz w:val="21"/>
                <w:szCs w:val="21"/>
              </w:rPr>
              <w:t>个工作日。</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．将医疗器械注册数据上报情况列入年度考核内容。</w:t>
            </w:r>
            <w:r>
              <w:rPr>
                <w:rFonts w:eastAsia="方正书宋_GBK" w:hint="eastAsia"/>
                <w:sz w:val="21"/>
                <w:szCs w:val="21"/>
              </w:rPr>
              <w:t>2</w:t>
            </w:r>
            <w:r>
              <w:rPr>
                <w:rFonts w:eastAsia="方正书宋_GBK" w:hint="eastAsia"/>
                <w:sz w:val="21"/>
                <w:szCs w:val="21"/>
              </w:rPr>
              <w:t>．加大执法检查力度，发现违法违规行为要依法严查重处。</w:t>
            </w:r>
          </w:p>
        </w:tc>
        <w:tc>
          <w:tcPr>
            <w:tcW w:w="1624"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510</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第三类医疗器械经营许可</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医疗器械经营许可证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《医疗器械监督管理条例》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区县市场监管部门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将审批时限由</w:t>
            </w:r>
            <w:r>
              <w:rPr>
                <w:rFonts w:eastAsia="方正书宋_GBK" w:hint="eastAsia"/>
                <w:sz w:val="21"/>
                <w:szCs w:val="21"/>
              </w:rPr>
              <w:t>30</w:t>
            </w:r>
            <w:r>
              <w:rPr>
                <w:rFonts w:eastAsia="方正书宋_GBK" w:hint="eastAsia"/>
                <w:sz w:val="21"/>
                <w:szCs w:val="21"/>
              </w:rPr>
              <w:t>个工作日压减至</w:t>
            </w:r>
            <w:r>
              <w:rPr>
                <w:rFonts w:eastAsia="方正书宋_GBK" w:hint="eastAsia"/>
                <w:sz w:val="21"/>
                <w:szCs w:val="21"/>
              </w:rPr>
              <w:t>20</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加大执法检查力度，督促企业严格落实医疗器械经营质量管理规范要求，发现违法违规行为要依法严查重处。</w:t>
            </w:r>
          </w:p>
        </w:tc>
        <w:tc>
          <w:tcPr>
            <w:tcW w:w="1624"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511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化妆品生产许可</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化妆品生产许可证</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《化妆品监督管理条例》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市药监部门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．实现申请、审批全程网上办理，推广使用电子证照。</w:t>
            </w:r>
            <w:r>
              <w:rPr>
                <w:rFonts w:eastAsia="方正书宋_GBK" w:hint="eastAsia"/>
                <w:sz w:val="21"/>
                <w:szCs w:val="21"/>
              </w:rPr>
              <w:t>2</w:t>
            </w:r>
            <w:r>
              <w:rPr>
                <w:rFonts w:eastAsia="方正书宋_GBK" w:hint="eastAsia"/>
                <w:sz w:val="21"/>
                <w:szCs w:val="21"/>
              </w:rPr>
              <w:t>．不再要求申请人提供营业</w:t>
            </w:r>
            <w:r>
              <w:rPr>
                <w:rFonts w:eastAsia="方正书宋_GBK" w:hint="eastAsia"/>
                <w:sz w:val="21"/>
                <w:szCs w:val="21"/>
              </w:rPr>
              <w:lastRenderedPageBreak/>
              <w:t>执照等材料，通过部门间信息共享获取相关信息。</w:t>
            </w:r>
            <w:r>
              <w:rPr>
                <w:rFonts w:eastAsia="方正书宋_GBK" w:hint="eastAsia"/>
                <w:sz w:val="21"/>
                <w:szCs w:val="21"/>
              </w:rPr>
              <w:t>3</w:t>
            </w:r>
            <w:r>
              <w:rPr>
                <w:rFonts w:eastAsia="方正书宋_GBK" w:hint="eastAsia"/>
                <w:sz w:val="21"/>
                <w:szCs w:val="21"/>
              </w:rPr>
              <w:t>．将审批时限由</w:t>
            </w:r>
            <w:r>
              <w:rPr>
                <w:rFonts w:eastAsia="方正书宋_GBK" w:hint="eastAsia"/>
                <w:sz w:val="21"/>
                <w:szCs w:val="21"/>
              </w:rPr>
              <w:t>60</w:t>
            </w:r>
            <w:r>
              <w:rPr>
                <w:rFonts w:eastAsia="方正书宋_GBK" w:hint="eastAsia"/>
                <w:sz w:val="21"/>
                <w:szCs w:val="21"/>
              </w:rPr>
              <w:t>个工作日压减至</w:t>
            </w:r>
            <w:r>
              <w:rPr>
                <w:rFonts w:eastAsia="方正书宋_GBK" w:hint="eastAsia"/>
                <w:sz w:val="21"/>
                <w:szCs w:val="21"/>
              </w:rPr>
              <w:t>30</w:t>
            </w:r>
            <w:r>
              <w:rPr>
                <w:rFonts w:eastAsia="方正书宋_GBK" w:hint="eastAsia"/>
                <w:sz w:val="21"/>
                <w:szCs w:val="21"/>
              </w:rPr>
              <w:t>个工作日，鼓励各地进一步压减化妆品生产许可证登记项目变更补发、注销等事项的审批时限，直至实现当场办结。</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．加强化妆品监督抽验，对检验不合格产品依法查处并通告。</w:t>
            </w:r>
            <w:r>
              <w:rPr>
                <w:rFonts w:eastAsia="方正书宋_GBK" w:hint="eastAsia"/>
                <w:sz w:val="21"/>
                <w:szCs w:val="21"/>
              </w:rPr>
              <w:t>2</w:t>
            </w:r>
            <w:r>
              <w:rPr>
                <w:rFonts w:eastAsia="方正书宋_GBK" w:hint="eastAsia"/>
                <w:sz w:val="21"/>
                <w:szCs w:val="21"/>
              </w:rPr>
              <w:t>．加强对化妆品生产企业的飞行检查，发现违法行为依法查</w:t>
            </w:r>
            <w:r>
              <w:rPr>
                <w:rFonts w:eastAsia="方正书宋_GBK" w:hint="eastAsia"/>
                <w:sz w:val="21"/>
                <w:szCs w:val="21"/>
              </w:rPr>
              <w:lastRenderedPageBreak/>
              <w:t>处并通告。</w:t>
            </w:r>
            <w:r>
              <w:rPr>
                <w:rFonts w:eastAsia="方正书宋_GBK" w:hint="eastAsia"/>
                <w:sz w:val="21"/>
                <w:szCs w:val="21"/>
              </w:rPr>
              <w:t>3</w:t>
            </w:r>
            <w:r>
              <w:rPr>
                <w:rFonts w:eastAsia="方正书宋_GBK" w:hint="eastAsia"/>
                <w:sz w:val="21"/>
                <w:szCs w:val="21"/>
              </w:rPr>
              <w:t>．加强化妆品不良反应监测，对发生严重不良反应的产品及其生产企业依法进行调查，发现违法违规行为要依法查处。</w:t>
            </w:r>
          </w:p>
        </w:tc>
        <w:tc>
          <w:tcPr>
            <w:tcW w:w="1624"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lastRenderedPageBreak/>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512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国家药监局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药物非临床研究质量管理规范（</w:t>
            </w:r>
            <w:r>
              <w:rPr>
                <w:rFonts w:eastAsia="方正书宋_GBK" w:hint="eastAsia"/>
                <w:sz w:val="21"/>
                <w:szCs w:val="21"/>
              </w:rPr>
              <w:t>GLP</w:t>
            </w:r>
            <w:r>
              <w:rPr>
                <w:rFonts w:eastAsia="方正书宋_GBK" w:hint="eastAsia"/>
                <w:sz w:val="21"/>
                <w:szCs w:val="21"/>
              </w:rPr>
              <w:t>）认证</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药物</w:t>
            </w:r>
            <w:r>
              <w:rPr>
                <w:rFonts w:eastAsia="方正书宋_GBK" w:hint="eastAsia"/>
                <w:sz w:val="21"/>
                <w:szCs w:val="21"/>
              </w:rPr>
              <w:t>GLP</w:t>
            </w:r>
            <w:r>
              <w:rPr>
                <w:rFonts w:eastAsia="方正书宋_GBK" w:hint="eastAsia"/>
                <w:sz w:val="21"/>
                <w:szCs w:val="21"/>
              </w:rPr>
              <w:t>认证批件</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《国务院对确需保留的行政审批项目设定行政许可的决定》</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国家药监局</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．实现申请、审批全程网上办理。</w:t>
            </w:r>
            <w:r>
              <w:rPr>
                <w:rFonts w:eastAsia="方正书宋_GBK" w:hint="eastAsia"/>
                <w:sz w:val="21"/>
                <w:szCs w:val="21"/>
              </w:rPr>
              <w:t>2</w:t>
            </w:r>
            <w:r>
              <w:rPr>
                <w:rFonts w:eastAsia="方正书宋_GBK" w:hint="eastAsia"/>
                <w:sz w:val="21"/>
                <w:szCs w:val="21"/>
              </w:rPr>
              <w:t>．不再要求申请人提供药物研究机构备案证明文件等材料。</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．推动落实省级药监部门药品注册管理的日常监管职责。</w:t>
            </w:r>
            <w:r>
              <w:rPr>
                <w:rFonts w:eastAsia="方正书宋_GBK" w:hint="eastAsia"/>
                <w:sz w:val="21"/>
                <w:szCs w:val="21"/>
              </w:rPr>
              <w:t>2</w:t>
            </w:r>
            <w:r>
              <w:rPr>
                <w:rFonts w:eastAsia="方正书宋_GBK" w:hint="eastAsia"/>
                <w:sz w:val="21"/>
                <w:szCs w:val="21"/>
              </w:rPr>
              <w:t>．对已通过认证的机构每</w:t>
            </w:r>
            <w:r>
              <w:rPr>
                <w:rFonts w:eastAsia="方正书宋_GBK" w:hint="eastAsia"/>
                <w:sz w:val="21"/>
                <w:szCs w:val="21"/>
              </w:rPr>
              <w:t>3</w:t>
            </w:r>
            <w:r>
              <w:rPr>
                <w:rFonts w:eastAsia="方正书宋_GBK" w:hint="eastAsia"/>
                <w:sz w:val="21"/>
                <w:szCs w:val="21"/>
              </w:rPr>
              <w:t>年开展定期检查。</w:t>
            </w:r>
            <w:r>
              <w:rPr>
                <w:rFonts w:eastAsia="方正书宋_GBK" w:hint="eastAsia"/>
                <w:sz w:val="21"/>
                <w:szCs w:val="21"/>
              </w:rPr>
              <w:t>3</w:t>
            </w:r>
            <w:r>
              <w:rPr>
                <w:rFonts w:eastAsia="方正书宋_GBK" w:hint="eastAsia"/>
                <w:sz w:val="21"/>
                <w:szCs w:val="21"/>
              </w:rPr>
              <w:t>．对注册品种检查过程中发现的违法违规行为要依法查处。</w:t>
            </w:r>
          </w:p>
        </w:tc>
        <w:tc>
          <w:tcPr>
            <w:tcW w:w="1624"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513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国家保密局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制作、复制、维修、销毁国家秘密载体定点单位甲级资质认定</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国家秘密载体印制甲级资质证书</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《中华人民共和国保守国</w:t>
            </w:r>
            <w:r>
              <w:rPr>
                <w:rFonts w:eastAsia="方正书宋_GBK" w:hint="eastAsia"/>
                <w:sz w:val="21"/>
                <w:szCs w:val="21"/>
              </w:rPr>
              <w:t>家秘密法》《中华人民共和国保守国家秘密法实施条例》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国家保密局</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．不再要求申请人提供验资报告、上一年度财务审计报告等材料。</w:t>
            </w:r>
            <w:r>
              <w:rPr>
                <w:rFonts w:eastAsia="方正书宋_GBK" w:hint="eastAsia"/>
                <w:sz w:val="21"/>
                <w:szCs w:val="21"/>
              </w:rPr>
              <w:t>2</w:t>
            </w:r>
            <w:r>
              <w:rPr>
                <w:rFonts w:eastAsia="方正书宋_GBK" w:hint="eastAsia"/>
                <w:sz w:val="21"/>
                <w:szCs w:val="21"/>
              </w:rPr>
              <w:t>．将资质证书有效期限由</w:t>
            </w:r>
            <w:r>
              <w:rPr>
                <w:rFonts w:eastAsia="方正书宋_GBK" w:hint="eastAsia"/>
                <w:sz w:val="21"/>
                <w:szCs w:val="21"/>
              </w:rPr>
              <w:t>3</w:t>
            </w:r>
            <w:r>
              <w:rPr>
                <w:rFonts w:eastAsia="方正书宋_GBK" w:hint="eastAsia"/>
                <w:sz w:val="21"/>
                <w:szCs w:val="21"/>
              </w:rPr>
              <w:t>年延长至</w:t>
            </w:r>
            <w:r>
              <w:rPr>
                <w:rFonts w:eastAsia="方正书宋_GBK" w:hint="eastAsia"/>
                <w:sz w:val="21"/>
                <w:szCs w:val="21"/>
              </w:rPr>
              <w:t>5</w:t>
            </w:r>
            <w:r>
              <w:rPr>
                <w:rFonts w:eastAsia="方正书宋_GBK" w:hint="eastAsia"/>
                <w:sz w:val="21"/>
                <w:szCs w:val="21"/>
              </w:rPr>
              <w:t>年。</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．开展“双随机、一公开”监管，继续采取飞行检查，完善联动处置机制，发现违规行为要依法查处。</w:t>
            </w:r>
            <w:r>
              <w:rPr>
                <w:rFonts w:eastAsia="方正书宋_GBK" w:hint="eastAsia"/>
                <w:sz w:val="21"/>
                <w:szCs w:val="21"/>
              </w:rPr>
              <w:t>2</w:t>
            </w:r>
            <w:r>
              <w:rPr>
                <w:rFonts w:eastAsia="方正书宋_GBK" w:hint="eastAsia"/>
                <w:sz w:val="21"/>
                <w:szCs w:val="21"/>
              </w:rPr>
              <w:t>．将监管结果纳入市场主体的社会信用记录，增强保密资质（格）单位的保密意识，提高保密管理水平。</w:t>
            </w:r>
          </w:p>
        </w:tc>
        <w:tc>
          <w:tcPr>
            <w:tcW w:w="1624"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514</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国家保密局</w:t>
            </w:r>
          </w:p>
        </w:tc>
        <w:tc>
          <w:tcPr>
            <w:tcW w:w="1708"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制作、复制、维修、销毁国家秘密载体定点单位乙级资质认定</w:t>
            </w:r>
          </w:p>
        </w:tc>
        <w:tc>
          <w:tcPr>
            <w:tcW w:w="1442"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国家秘密载体印制乙级资质证书</w:t>
            </w:r>
          </w:p>
        </w:tc>
        <w:tc>
          <w:tcPr>
            <w:tcW w:w="1595"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《中华人民共和国保守国家秘密法》《中</w:t>
            </w:r>
            <w:r>
              <w:rPr>
                <w:rFonts w:eastAsia="方正书宋_GBK" w:hint="eastAsia"/>
                <w:sz w:val="21"/>
                <w:szCs w:val="21"/>
              </w:rPr>
              <w:t>华人民共和国保守国家秘密法实施条例》</w:t>
            </w:r>
          </w:p>
        </w:tc>
        <w:tc>
          <w:tcPr>
            <w:tcW w:w="1190"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市保密部门</w:t>
            </w: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08"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．不再要求申请人提供验资报告、上一年度财务审计报告等材料。</w:t>
            </w:r>
            <w:r>
              <w:rPr>
                <w:rFonts w:eastAsia="方正书宋_GBK" w:hint="eastAsia"/>
                <w:sz w:val="21"/>
                <w:szCs w:val="21"/>
              </w:rPr>
              <w:t>2</w:t>
            </w:r>
            <w:r>
              <w:rPr>
                <w:rFonts w:eastAsia="方正书宋_GBK" w:hint="eastAsia"/>
                <w:sz w:val="21"/>
                <w:szCs w:val="21"/>
              </w:rPr>
              <w:t>．将资质证书有效期限由</w:t>
            </w:r>
            <w:r>
              <w:rPr>
                <w:rFonts w:eastAsia="方正书宋_GBK" w:hint="eastAsia"/>
                <w:sz w:val="21"/>
                <w:szCs w:val="21"/>
              </w:rPr>
              <w:t>3</w:t>
            </w:r>
            <w:r>
              <w:rPr>
                <w:rFonts w:eastAsia="方正书宋_GBK" w:hint="eastAsia"/>
                <w:sz w:val="21"/>
                <w:szCs w:val="21"/>
              </w:rPr>
              <w:t>年延长至</w:t>
            </w:r>
            <w:r>
              <w:rPr>
                <w:rFonts w:eastAsia="方正书宋_GBK" w:hint="eastAsia"/>
                <w:sz w:val="21"/>
                <w:szCs w:val="21"/>
              </w:rPr>
              <w:t>5</w:t>
            </w:r>
            <w:r>
              <w:rPr>
                <w:rFonts w:eastAsia="方正书宋_GBK" w:hint="eastAsia"/>
                <w:sz w:val="21"/>
                <w:szCs w:val="21"/>
              </w:rPr>
              <w:t>年。</w:t>
            </w:r>
          </w:p>
        </w:tc>
        <w:tc>
          <w:tcPr>
            <w:tcW w:w="5571"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．开展“双随机、一公开”监管，继续采取飞行检查，完善联动处置机制，发现违规行为要依法查处。</w:t>
            </w:r>
            <w:r>
              <w:rPr>
                <w:rFonts w:eastAsia="方正书宋_GBK" w:hint="eastAsia"/>
                <w:sz w:val="21"/>
                <w:szCs w:val="21"/>
              </w:rPr>
              <w:t>2</w:t>
            </w:r>
            <w:r>
              <w:rPr>
                <w:rFonts w:eastAsia="方正书宋_GBK" w:hint="eastAsia"/>
                <w:sz w:val="21"/>
                <w:szCs w:val="21"/>
              </w:rPr>
              <w:t>．将监管结果纳入市场主体的社会信用记录，增强保密资质（格）单位的保密意识，提高保密管理水平。</w:t>
            </w:r>
          </w:p>
        </w:tc>
        <w:tc>
          <w:tcPr>
            <w:tcW w:w="1624" w:type="dxa"/>
            <w:tcMar>
              <w:top w:w="57" w:type="dxa"/>
              <w:left w:w="68" w:type="dxa"/>
              <w:bottom w:w="57" w:type="dxa"/>
              <w:right w:w="68" w:type="dxa"/>
            </w:tcMar>
            <w:vAlign w:val="center"/>
          </w:tcPr>
          <w:p w:rsidR="00000000" w:rsidRDefault="00BA5752">
            <w:pPr>
              <w:spacing w:line="308"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515</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国家保密局</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涉密信息系统集成单位甲级资质认定</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涉密信息系统集成甲级资质证书</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《中华人民共和国保守国家秘密法》《中华人民共和国保守国家秘密法实施条例》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国家保密局</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．不再要求申请人提供验资报告、上一年度财务审计报告、电子与智能化工程专业承包资质等材料。</w:t>
            </w:r>
            <w:r>
              <w:rPr>
                <w:rFonts w:eastAsia="方正书宋_GBK" w:hint="eastAsia"/>
                <w:sz w:val="21"/>
                <w:szCs w:val="21"/>
              </w:rPr>
              <w:t>2</w:t>
            </w:r>
            <w:r>
              <w:rPr>
                <w:rFonts w:eastAsia="方正书宋_GBK" w:hint="eastAsia"/>
                <w:sz w:val="21"/>
                <w:szCs w:val="21"/>
              </w:rPr>
              <w:t>．将资质证书有效期限由</w:t>
            </w:r>
            <w:r>
              <w:rPr>
                <w:rFonts w:eastAsia="方正书宋_GBK" w:hint="eastAsia"/>
                <w:sz w:val="21"/>
                <w:szCs w:val="21"/>
              </w:rPr>
              <w:t>3</w:t>
            </w:r>
            <w:r>
              <w:rPr>
                <w:rFonts w:eastAsia="方正书宋_GBK" w:hint="eastAsia"/>
                <w:sz w:val="21"/>
                <w:szCs w:val="21"/>
              </w:rPr>
              <w:t>年延长至</w:t>
            </w:r>
            <w:r>
              <w:rPr>
                <w:rFonts w:eastAsia="方正书宋_GBK" w:hint="eastAsia"/>
                <w:sz w:val="21"/>
                <w:szCs w:val="21"/>
              </w:rPr>
              <w:t>5</w:t>
            </w:r>
            <w:r>
              <w:rPr>
                <w:rFonts w:eastAsia="方正书宋_GBK" w:hint="eastAsia"/>
                <w:sz w:val="21"/>
                <w:szCs w:val="21"/>
              </w:rPr>
              <w:t>年。</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．开展“双随机、一公开”监管，继续采取飞行检查，完善联动处置机制，发现违规行为要依法查处。</w:t>
            </w:r>
            <w:r>
              <w:rPr>
                <w:rFonts w:eastAsia="方正书宋_GBK" w:hint="eastAsia"/>
                <w:sz w:val="21"/>
                <w:szCs w:val="21"/>
              </w:rPr>
              <w:t>2</w:t>
            </w:r>
            <w:r>
              <w:rPr>
                <w:rFonts w:eastAsia="方正书宋_GBK" w:hint="eastAsia"/>
                <w:sz w:val="21"/>
                <w:szCs w:val="21"/>
              </w:rPr>
              <w:t>．将监管结果纳入市场主体的社会信用记录，增强保密资质（格）单位的保密意识，提高保密管理水平。</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516</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国家保密局</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涉密信息系统集成单位乙级资质认定</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涉密信息系统集成乙级资质证书</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《中华人民共和国保守国家秘密法》《中华人民共和国保守国家秘密法实施条</w:t>
            </w:r>
            <w:r>
              <w:rPr>
                <w:rFonts w:eastAsia="方正书宋_GBK" w:hint="eastAsia"/>
                <w:sz w:val="21"/>
                <w:szCs w:val="21"/>
              </w:rPr>
              <w:lastRenderedPageBreak/>
              <w:t>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lastRenderedPageBreak/>
              <w:t>市保</w:t>
            </w:r>
            <w:r>
              <w:rPr>
                <w:rFonts w:eastAsia="方正书宋_GBK" w:hint="eastAsia"/>
                <w:sz w:val="21"/>
                <w:szCs w:val="21"/>
              </w:rPr>
              <w:t>密部门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．不再要求申请人提供验资报告、上一年度财务审计报告、电子与智能化工程专业承包资质等材料。</w:t>
            </w:r>
            <w:r>
              <w:rPr>
                <w:rFonts w:eastAsia="方正书宋_GBK" w:hint="eastAsia"/>
                <w:sz w:val="21"/>
                <w:szCs w:val="21"/>
              </w:rPr>
              <w:t>2</w:t>
            </w:r>
            <w:r>
              <w:rPr>
                <w:rFonts w:eastAsia="方正书宋_GBK" w:hint="eastAsia"/>
                <w:sz w:val="21"/>
                <w:szCs w:val="21"/>
              </w:rPr>
              <w:t>．将资质证书有效期限由</w:t>
            </w:r>
            <w:r>
              <w:rPr>
                <w:rFonts w:eastAsia="方正书宋_GBK" w:hint="eastAsia"/>
                <w:sz w:val="21"/>
                <w:szCs w:val="21"/>
              </w:rPr>
              <w:t>3</w:t>
            </w:r>
            <w:r>
              <w:rPr>
                <w:rFonts w:eastAsia="方正书宋_GBK" w:hint="eastAsia"/>
                <w:sz w:val="21"/>
                <w:szCs w:val="21"/>
              </w:rPr>
              <w:t>年延长至</w:t>
            </w:r>
            <w:r>
              <w:rPr>
                <w:rFonts w:eastAsia="方正书宋_GBK" w:hint="eastAsia"/>
                <w:sz w:val="21"/>
                <w:szCs w:val="21"/>
              </w:rPr>
              <w:t>5</w:t>
            </w:r>
            <w:r>
              <w:rPr>
                <w:rFonts w:eastAsia="方正书宋_GBK" w:hint="eastAsia"/>
                <w:sz w:val="21"/>
                <w:szCs w:val="21"/>
              </w:rPr>
              <w:t>年。</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．开展“双随机、一公开”监管，继续采取飞行检查，完善联动处置机制，发现违规行为要依法查处。</w:t>
            </w:r>
            <w:r>
              <w:rPr>
                <w:rFonts w:eastAsia="方正书宋_GBK" w:hint="eastAsia"/>
                <w:sz w:val="21"/>
                <w:szCs w:val="21"/>
              </w:rPr>
              <w:t>2</w:t>
            </w:r>
            <w:r>
              <w:rPr>
                <w:rFonts w:eastAsia="方正书宋_GBK" w:hint="eastAsia"/>
                <w:sz w:val="21"/>
                <w:szCs w:val="21"/>
              </w:rPr>
              <w:t>．将监管结果纳入市场主体的社会信用记录，增强保密资质（格）单位的保密意识，提高保密管理水平。</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lastRenderedPageBreak/>
              <w:t>517</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国家保密局</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武器装备科研生产单位一级保密资格认定</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武器装备科研生产单位一级保密资格证书</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《中华人民共和国保守国家秘密法》《中华人民共和国保守国家秘密法实施条例》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国家保密局会同国家国防科工局</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不再要求申请人提供上一年度财务审计报告等材料。</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．开展“双随机、一公开”监管，继续采取飞行检查，完善联动处置机制，发现违规行为要依法查处。</w:t>
            </w:r>
            <w:r>
              <w:rPr>
                <w:rFonts w:eastAsia="方正书宋_GBK" w:hint="eastAsia"/>
                <w:sz w:val="21"/>
                <w:szCs w:val="21"/>
              </w:rPr>
              <w:t>2</w:t>
            </w:r>
            <w:r>
              <w:rPr>
                <w:rFonts w:eastAsia="方正书宋_GBK" w:hint="eastAsia"/>
                <w:sz w:val="21"/>
                <w:szCs w:val="21"/>
              </w:rPr>
              <w:t>．将监管结果纳入市场主体的社会信用记录，增强保密资质（格）单位的保密意识，提高保密管理水平。</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518</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国家保密局</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武器装备科研生产单位二级保密资格认定</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武器装备科研生产单位二级保密资格证书</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《中华人民共和国保守国家秘密法》《中华人民共和国保守国家秘密法实施条例》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市保密部门会同同级国防科技工业部门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不再要求申请</w:t>
            </w:r>
            <w:r>
              <w:rPr>
                <w:rFonts w:eastAsia="方正书宋_GBK" w:hint="eastAsia"/>
                <w:sz w:val="21"/>
                <w:szCs w:val="21"/>
              </w:rPr>
              <w:t>人提供上一年度财务审计报告等材料。</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．开展“双随机、一公开”监管，继续采取飞行检查，完善联动处置机制，发现违规行为要依法查处。</w:t>
            </w:r>
            <w:r>
              <w:rPr>
                <w:rFonts w:eastAsia="方正书宋_GBK" w:hint="eastAsia"/>
                <w:sz w:val="21"/>
                <w:szCs w:val="21"/>
              </w:rPr>
              <w:t>2</w:t>
            </w:r>
            <w:r>
              <w:rPr>
                <w:rFonts w:eastAsia="方正书宋_GBK" w:hint="eastAsia"/>
                <w:sz w:val="21"/>
                <w:szCs w:val="21"/>
              </w:rPr>
              <w:t>．将监管结果纳入市场主体的社会信用记录，增强保密资质（格）单位的保密意识，提高保密管理水平。</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519</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国家密码局</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商用密码产品质量检测机构审批</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商用密码产品检测机构资质证书</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《商用密码管理条例》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国家密码局</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不再要求申请人提供法人资格证明等材料。</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．对有投诉举报和质量问题的机构实施重点监管。</w:t>
            </w:r>
            <w:r>
              <w:rPr>
                <w:rFonts w:eastAsia="方正书宋_GBK" w:hint="eastAsia"/>
                <w:sz w:val="21"/>
                <w:szCs w:val="21"/>
              </w:rPr>
              <w:t>3</w:t>
            </w:r>
            <w:r>
              <w:rPr>
                <w:rFonts w:eastAsia="方正书宋_GBK" w:hint="eastAsia"/>
                <w:sz w:val="21"/>
                <w:szCs w:val="21"/>
              </w:rPr>
              <w:t>．加强信用监管，依法向社会公布商用密码产品质量检测机构信用状况，依法依规对失信主体开展失信惩戒。</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520</w:t>
            </w:r>
          </w:p>
        </w:tc>
        <w:tc>
          <w:tcPr>
            <w:tcW w:w="1186"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国家电影局</w:t>
            </w:r>
          </w:p>
        </w:tc>
        <w:tc>
          <w:tcPr>
            <w:tcW w:w="1708"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电影发行单位设立、变更业务范围或者兼并、合并、分立审批</w:t>
            </w:r>
          </w:p>
        </w:tc>
        <w:tc>
          <w:tcPr>
            <w:tcW w:w="1442"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电影发行经营许可证</w:t>
            </w:r>
          </w:p>
        </w:tc>
        <w:tc>
          <w:tcPr>
            <w:tcW w:w="1595"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《中华人民共和国电影产业促进法》《电影管理条例》</w:t>
            </w:r>
          </w:p>
        </w:tc>
        <w:tc>
          <w:tcPr>
            <w:tcW w:w="1190"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国家电影局；市电影主管部门</w:t>
            </w: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spacing w:line="320" w:lineRule="exact"/>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能够通过企业信用信息公示系统直接查询的，不再要求申请人提供营业执照等材料。</w:t>
            </w:r>
          </w:p>
        </w:tc>
        <w:tc>
          <w:tcPr>
            <w:tcW w:w="5571"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．开展“双随机、一公开”监管，发现违法违规行为要依法查处并公开结果。</w:t>
            </w:r>
            <w:r>
              <w:rPr>
                <w:rFonts w:eastAsia="方正书宋_GBK" w:hint="eastAsia"/>
                <w:sz w:val="21"/>
                <w:szCs w:val="21"/>
              </w:rPr>
              <w:t>2</w:t>
            </w:r>
            <w:r>
              <w:rPr>
                <w:rFonts w:eastAsia="方正书宋_GBK" w:hint="eastAsia"/>
                <w:sz w:val="21"/>
                <w:szCs w:val="21"/>
              </w:rPr>
              <w:t>．依法及时处理投诉举报。</w:t>
            </w:r>
            <w:r>
              <w:rPr>
                <w:rFonts w:eastAsia="方正书宋_GBK" w:hint="eastAsia"/>
                <w:sz w:val="21"/>
                <w:szCs w:val="21"/>
              </w:rPr>
              <w:t>3</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spacing w:line="320" w:lineRule="exact"/>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521</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国家电影局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电影放映单位设立审批</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电影放映经营许可证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《中华人民共和国电影产业促进法》《电影管理条例》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区县电影主管部门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实行申请材料网上预审。</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．开展“双随机、一公开”监管，畅通投诉举报渠道。</w:t>
            </w:r>
            <w:r>
              <w:rPr>
                <w:rFonts w:eastAsia="方正书宋_GBK" w:hint="eastAsia"/>
                <w:sz w:val="21"/>
                <w:szCs w:val="21"/>
              </w:rPr>
              <w:t>2</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522</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国家电影局</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外商投资电影院设立许可</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电影放映经营许可证</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《电影管理条例》</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市电影主管部门</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取消申请材料中省级商务部门批准设立外商投资电影院的文件。</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．开展“双随机、一公开”监管，畅通投诉举报渠道。</w:t>
            </w:r>
            <w:r>
              <w:rPr>
                <w:rFonts w:eastAsia="方正书宋_GBK" w:hint="eastAsia"/>
                <w:sz w:val="21"/>
                <w:szCs w:val="21"/>
              </w:rPr>
              <w:t>2</w:t>
            </w:r>
            <w:r>
              <w:rPr>
                <w:rFonts w:eastAsia="方正书宋_GBK" w:hint="eastAsia"/>
                <w:sz w:val="21"/>
                <w:szCs w:val="21"/>
              </w:rPr>
              <w:t>．发挥行业协会自律作用。</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 xml:space="preserve">　</w:t>
            </w:r>
          </w:p>
        </w:tc>
      </w:tr>
      <w:tr w:rsidR="00000000">
        <w:trPr>
          <w:trHeight w:val="425"/>
          <w:jc w:val="center"/>
        </w:trPr>
        <w:tc>
          <w:tcPr>
            <w:tcW w:w="462"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523</w:t>
            </w:r>
          </w:p>
        </w:tc>
        <w:tc>
          <w:tcPr>
            <w:tcW w:w="1186"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国家人防办</w:t>
            </w:r>
          </w:p>
        </w:tc>
        <w:tc>
          <w:tcPr>
            <w:tcW w:w="1708"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人民防空工程</w:t>
            </w:r>
            <w:r>
              <w:rPr>
                <w:rFonts w:eastAsia="方正书宋_GBK" w:hint="eastAsia"/>
                <w:sz w:val="21"/>
                <w:szCs w:val="21"/>
              </w:rPr>
              <w:t>防护设备定点生产</w:t>
            </w:r>
            <w:r>
              <w:rPr>
                <w:rFonts w:eastAsia="方正书宋_GBK" w:hint="eastAsia"/>
                <w:sz w:val="21"/>
                <w:szCs w:val="21"/>
              </w:rPr>
              <w:lastRenderedPageBreak/>
              <w:t>企业资格认定</w:t>
            </w:r>
          </w:p>
        </w:tc>
        <w:tc>
          <w:tcPr>
            <w:tcW w:w="1442"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人民防空工程防护设备定点</w:t>
            </w:r>
            <w:r>
              <w:rPr>
                <w:rFonts w:eastAsia="方正书宋_GBK" w:hint="eastAsia"/>
                <w:sz w:val="21"/>
                <w:szCs w:val="21"/>
              </w:rPr>
              <w:lastRenderedPageBreak/>
              <w:t>生产安装企业资格认定证书</w:t>
            </w:r>
          </w:p>
        </w:tc>
        <w:tc>
          <w:tcPr>
            <w:tcW w:w="1595"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《国务院对确需保留的行政审批</w:t>
            </w:r>
            <w:r>
              <w:rPr>
                <w:rFonts w:eastAsia="方正书宋_GBK" w:hint="eastAsia"/>
                <w:sz w:val="21"/>
                <w:szCs w:val="21"/>
              </w:rPr>
              <w:lastRenderedPageBreak/>
              <w:t>项目设定行政许可的决定》</w:t>
            </w:r>
          </w:p>
        </w:tc>
        <w:tc>
          <w:tcPr>
            <w:tcW w:w="1190"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国家人防办</w:t>
            </w: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p>
        </w:tc>
        <w:tc>
          <w:tcPr>
            <w:tcW w:w="560" w:type="dxa"/>
            <w:tcMar>
              <w:top w:w="57" w:type="dxa"/>
              <w:left w:w="68" w:type="dxa"/>
              <w:bottom w:w="57" w:type="dxa"/>
              <w:right w:w="68" w:type="dxa"/>
            </w:tcMar>
            <w:vAlign w:val="center"/>
          </w:tcPr>
          <w:p w:rsidR="00000000" w:rsidRDefault="00BA5752">
            <w:pPr>
              <w:jc w:val="center"/>
              <w:rPr>
                <w:rFonts w:eastAsia="方正书宋_GBK" w:hint="eastAsia"/>
                <w:sz w:val="21"/>
                <w:szCs w:val="21"/>
              </w:rPr>
            </w:pPr>
            <w:r>
              <w:rPr>
                <w:rFonts w:eastAsia="方正书宋_GBK" w:hint="eastAsia"/>
                <w:sz w:val="21"/>
                <w:szCs w:val="21"/>
              </w:rPr>
              <w:t>√</w:t>
            </w:r>
          </w:p>
        </w:tc>
        <w:tc>
          <w:tcPr>
            <w:tcW w:w="385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t>1</w:t>
            </w:r>
            <w:r>
              <w:rPr>
                <w:rFonts w:eastAsia="方正书宋_GBK" w:hint="eastAsia"/>
                <w:sz w:val="21"/>
                <w:szCs w:val="21"/>
              </w:rPr>
              <w:t>．根据行业发展状况和技术特点，按照必要性和最简化原则，对防护设备实行目录</w:t>
            </w:r>
            <w:r>
              <w:rPr>
                <w:rFonts w:eastAsia="方正书宋_GBK" w:hint="eastAsia"/>
                <w:sz w:val="21"/>
                <w:szCs w:val="21"/>
              </w:rPr>
              <w:lastRenderedPageBreak/>
              <w:t>管理。</w:t>
            </w:r>
            <w:r>
              <w:rPr>
                <w:rFonts w:eastAsia="方正书宋_GBK" w:hint="eastAsia"/>
                <w:sz w:val="21"/>
                <w:szCs w:val="21"/>
              </w:rPr>
              <w:t>2</w:t>
            </w:r>
            <w:r>
              <w:rPr>
                <w:rFonts w:eastAsia="方正书宋_GBK" w:hint="eastAsia"/>
                <w:sz w:val="21"/>
                <w:szCs w:val="21"/>
              </w:rPr>
              <w:t>．将审批时限由</w:t>
            </w:r>
            <w:r>
              <w:rPr>
                <w:rFonts w:eastAsia="方正书宋_GBK" w:hint="eastAsia"/>
                <w:sz w:val="21"/>
                <w:szCs w:val="21"/>
              </w:rPr>
              <w:t>20</w:t>
            </w:r>
            <w:r>
              <w:rPr>
                <w:rFonts w:eastAsia="方正书宋_GBK" w:hint="eastAsia"/>
                <w:sz w:val="21"/>
                <w:szCs w:val="21"/>
              </w:rPr>
              <w:t>个工作日压减至</w:t>
            </w:r>
            <w:r>
              <w:rPr>
                <w:rFonts w:eastAsia="方正书宋_GBK" w:hint="eastAsia"/>
                <w:sz w:val="21"/>
                <w:szCs w:val="21"/>
              </w:rPr>
              <w:t>15</w:t>
            </w:r>
            <w:r>
              <w:rPr>
                <w:rFonts w:eastAsia="方正书宋_GBK" w:hint="eastAsia"/>
                <w:sz w:val="21"/>
                <w:szCs w:val="21"/>
              </w:rPr>
              <w:t>个工作日。</w:t>
            </w:r>
          </w:p>
        </w:tc>
        <w:tc>
          <w:tcPr>
            <w:tcW w:w="5571"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1</w:t>
            </w:r>
            <w:r>
              <w:rPr>
                <w:rFonts w:eastAsia="方正书宋_GBK" w:hint="eastAsia"/>
                <w:sz w:val="21"/>
                <w:szCs w:val="21"/>
              </w:rPr>
              <w:t>．开展“双随机、一公开”监管，根据不同风险程度、信用水平，合理确定抽查比例。</w:t>
            </w:r>
            <w:r>
              <w:rPr>
                <w:rFonts w:eastAsia="方正书宋_GBK" w:hint="eastAsia"/>
                <w:sz w:val="21"/>
                <w:szCs w:val="21"/>
              </w:rPr>
              <w:t>2</w:t>
            </w:r>
            <w:r>
              <w:rPr>
                <w:rFonts w:eastAsia="方正书宋_GBK" w:hint="eastAsia"/>
                <w:sz w:val="21"/>
                <w:szCs w:val="21"/>
              </w:rPr>
              <w:t>．对有投诉举报和质量问题的企</w:t>
            </w:r>
            <w:r>
              <w:rPr>
                <w:rFonts w:eastAsia="方正书宋_GBK" w:hint="eastAsia"/>
                <w:sz w:val="21"/>
                <w:szCs w:val="21"/>
              </w:rPr>
              <w:lastRenderedPageBreak/>
              <w:t>业实施重点监管。</w:t>
            </w:r>
            <w:r>
              <w:rPr>
                <w:rFonts w:eastAsia="方正书宋_GBK" w:hint="eastAsia"/>
                <w:sz w:val="21"/>
                <w:szCs w:val="21"/>
              </w:rPr>
              <w:t>3</w:t>
            </w:r>
            <w:r>
              <w:rPr>
                <w:rFonts w:eastAsia="方正书宋_GBK" w:hint="eastAsia"/>
                <w:sz w:val="21"/>
                <w:szCs w:val="21"/>
              </w:rPr>
              <w:t>．对人防企业的从业行为和产品质量实施“互联网</w:t>
            </w:r>
            <w:r>
              <w:rPr>
                <w:rFonts w:eastAsia="方正书宋_GBK" w:hint="eastAsia"/>
                <w:sz w:val="21"/>
                <w:szCs w:val="21"/>
              </w:rPr>
              <w:t>+</w:t>
            </w:r>
            <w:r>
              <w:rPr>
                <w:rFonts w:eastAsia="方正书宋_GBK" w:hint="eastAsia"/>
                <w:sz w:val="21"/>
                <w:szCs w:val="21"/>
              </w:rPr>
              <w:t>监管”，针对发现的普遍性问题和突发风险开展专项检查。</w:t>
            </w:r>
            <w:r>
              <w:rPr>
                <w:rFonts w:eastAsia="方正书宋_GBK" w:hint="eastAsia"/>
                <w:sz w:val="21"/>
                <w:szCs w:val="21"/>
              </w:rPr>
              <w:t>4</w:t>
            </w:r>
            <w:r>
              <w:rPr>
                <w:rFonts w:eastAsia="方正书宋_GBK" w:hint="eastAsia"/>
                <w:sz w:val="21"/>
                <w:szCs w:val="21"/>
              </w:rPr>
              <w:t>．加强信用监管，依法依规建立黑名单制度，并建立相关失信惩戒制度。</w:t>
            </w:r>
          </w:p>
        </w:tc>
        <w:tc>
          <w:tcPr>
            <w:tcW w:w="1624" w:type="dxa"/>
            <w:tcMar>
              <w:top w:w="57" w:type="dxa"/>
              <w:left w:w="68" w:type="dxa"/>
              <w:bottom w:w="57" w:type="dxa"/>
              <w:right w:w="68" w:type="dxa"/>
            </w:tcMar>
            <w:vAlign w:val="center"/>
          </w:tcPr>
          <w:p w:rsidR="00000000" w:rsidRDefault="00BA5752">
            <w:pPr>
              <w:rPr>
                <w:rFonts w:eastAsia="方正书宋_GBK" w:hint="eastAsia"/>
                <w:sz w:val="21"/>
                <w:szCs w:val="21"/>
              </w:rPr>
            </w:pPr>
            <w:r>
              <w:rPr>
                <w:rFonts w:eastAsia="方正书宋_GBK" w:hint="eastAsia"/>
                <w:sz w:val="21"/>
                <w:szCs w:val="21"/>
              </w:rPr>
              <w:lastRenderedPageBreak/>
              <w:t xml:space="preserve">　</w:t>
            </w:r>
          </w:p>
        </w:tc>
      </w:tr>
    </w:tbl>
    <w:p w:rsidR="00000000" w:rsidRDefault="00BA5752"/>
    <w:p w:rsidR="00BA5752" w:rsidRDefault="00BA5752">
      <w:pPr>
        <w:spacing w:line="20" w:lineRule="exact"/>
        <w:rPr>
          <w:rFonts w:hint="eastAsia"/>
        </w:rPr>
      </w:pPr>
    </w:p>
    <w:sectPr w:rsidR="00BA5752">
      <w:footerReference w:type="even" r:id="rId6"/>
      <w:footerReference w:type="default" r:id="rId7"/>
      <w:pgSz w:w="23814" w:h="16840" w:orient="landscape"/>
      <w:pgMar w:top="2098" w:right="1531" w:bottom="1985" w:left="1531" w:header="851" w:footer="1474" w:gutter="0"/>
      <w:pgNumType w:start="13"/>
      <w:cols w:space="720"/>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752" w:rsidRDefault="00BA5752">
      <w:r>
        <w:separator/>
      </w:r>
    </w:p>
  </w:endnote>
  <w:endnote w:type="continuationSeparator" w:id="0">
    <w:p w:rsidR="00BA5752" w:rsidRDefault="00BA57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微软雅黑"/>
    <w:charset w:val="86"/>
    <w:family w:val="script"/>
    <w:pitch w:val="default"/>
    <w:sig w:usb0="00000000" w:usb1="080E0000" w:usb2="00000000" w:usb3="00000000" w:csb0="00040000" w:csb1="00000000"/>
  </w:font>
  <w:font w:name="方正黑体_GBK">
    <w:altName w:val="微软雅黑"/>
    <w:charset w:val="86"/>
    <w:family w:val="script"/>
    <w:pitch w:val="default"/>
    <w:sig w:usb0="00000000" w:usb1="080E0000" w:usb2="00000010" w:usb3="00000000" w:csb0="00040000" w:csb1="00000000"/>
  </w:font>
  <w:font w:name="方正小标宋_GBK">
    <w:altName w:val="微软雅黑"/>
    <w:charset w:val="86"/>
    <w:family w:val="script"/>
    <w:pitch w:val="default"/>
    <w:sig w:usb0="00000000" w:usb1="080E0000" w:usb2="00000010" w:usb3="00000000" w:csb0="00040000" w:csb1="00000000"/>
  </w:font>
  <w:font w:name="方正书宋_GBK">
    <w:altName w:val="微软雅黑"/>
    <w:charset w:val="86"/>
    <w:family w:val="script"/>
    <w:pitch w:val="default"/>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A5752">
    <w:pPr>
      <w:pStyle w:val="a5"/>
      <w:ind w:right="360" w:firstLine="360"/>
      <w:rPr>
        <w:sz w:val="28"/>
      </w:rPr>
    </w:pPr>
    <w:r>
      <w:rPr>
        <w:rStyle w:val="a7"/>
        <w:rFonts w:hint="eastAsia"/>
        <w:sz w:val="28"/>
      </w:rPr>
      <w:t>―</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sidR="00BB6FF4">
      <w:rPr>
        <w:noProof/>
        <w:kern w:val="0"/>
        <w:sz w:val="28"/>
      </w:rPr>
      <w:t>102</w:t>
    </w:r>
    <w:r>
      <w:rPr>
        <w:kern w:val="0"/>
        <w:sz w:val="28"/>
      </w:rPr>
      <w:fldChar w:fldCharType="end"/>
    </w:r>
    <w:r>
      <w:rPr>
        <w:kern w:val="0"/>
        <w:sz w:val="28"/>
      </w:rPr>
      <w:t xml:space="preserve"> </w:t>
    </w:r>
    <w:r>
      <w:rPr>
        <w:rStyle w:val="a7"/>
        <w:rFonts w:hint="eastAsia"/>
        <w:sz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A5752">
    <w:pPr>
      <w:pStyle w:val="a5"/>
      <w:ind w:right="360" w:firstLine="360"/>
      <w:jc w:val="right"/>
      <w:rPr>
        <w:sz w:val="28"/>
      </w:rPr>
    </w:pPr>
    <w:r>
      <w:rPr>
        <w:rStyle w:val="a7"/>
        <w:rFonts w:hint="eastAsia"/>
        <w:sz w:val="28"/>
      </w:rPr>
      <w:t>―</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sidR="00BB6FF4">
      <w:rPr>
        <w:noProof/>
        <w:kern w:val="0"/>
        <w:sz w:val="28"/>
      </w:rPr>
      <w:t>85</w:t>
    </w:r>
    <w:r>
      <w:rPr>
        <w:kern w:val="0"/>
        <w:sz w:val="28"/>
      </w:rPr>
      <w:fldChar w:fldCharType="end"/>
    </w:r>
    <w:r>
      <w:rPr>
        <w:kern w:val="0"/>
        <w:sz w:val="28"/>
      </w:rPr>
      <w:t xml:space="preserve"> </w:t>
    </w:r>
    <w:r>
      <w:rPr>
        <w:rStyle w:val="a7"/>
        <w:rFonts w:hint="eastAsia"/>
        <w:sz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752" w:rsidRDefault="00BA5752">
      <w:r>
        <w:separator/>
      </w:r>
    </w:p>
  </w:footnote>
  <w:footnote w:type="continuationSeparator" w:id="0">
    <w:p w:rsidR="00BA5752" w:rsidRDefault="00BA57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5"/>
  <w:evenAndOddHeaders/>
  <w:drawingGridHorizontalSpacing w:val="315"/>
  <w:drawingGridVerticalSpacing w:val="57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
  <w:rsids>
    <w:rsidRoot w:val="00A431D3"/>
    <w:rsid w:val="00000382"/>
    <w:rsid w:val="000020F7"/>
    <w:rsid w:val="00002EAE"/>
    <w:rsid w:val="00003093"/>
    <w:rsid w:val="0000329F"/>
    <w:rsid w:val="000059B1"/>
    <w:rsid w:val="00005ECE"/>
    <w:rsid w:val="000068F2"/>
    <w:rsid w:val="00007F4E"/>
    <w:rsid w:val="00007FC6"/>
    <w:rsid w:val="000116DA"/>
    <w:rsid w:val="0001171B"/>
    <w:rsid w:val="00011996"/>
    <w:rsid w:val="00013335"/>
    <w:rsid w:val="00014041"/>
    <w:rsid w:val="00014B91"/>
    <w:rsid w:val="0001594B"/>
    <w:rsid w:val="00015E64"/>
    <w:rsid w:val="0001631C"/>
    <w:rsid w:val="00016629"/>
    <w:rsid w:val="00017121"/>
    <w:rsid w:val="00017449"/>
    <w:rsid w:val="00017E61"/>
    <w:rsid w:val="000203F7"/>
    <w:rsid w:val="0002225C"/>
    <w:rsid w:val="00022C48"/>
    <w:rsid w:val="0002327A"/>
    <w:rsid w:val="0002331B"/>
    <w:rsid w:val="0002417D"/>
    <w:rsid w:val="00024B01"/>
    <w:rsid w:val="00025173"/>
    <w:rsid w:val="0002636B"/>
    <w:rsid w:val="00026380"/>
    <w:rsid w:val="00026F0E"/>
    <w:rsid w:val="000274E9"/>
    <w:rsid w:val="00030168"/>
    <w:rsid w:val="0003024B"/>
    <w:rsid w:val="00030981"/>
    <w:rsid w:val="00031173"/>
    <w:rsid w:val="00031722"/>
    <w:rsid w:val="00031C22"/>
    <w:rsid w:val="00032977"/>
    <w:rsid w:val="00032B25"/>
    <w:rsid w:val="00032F52"/>
    <w:rsid w:val="00033BC7"/>
    <w:rsid w:val="00035E05"/>
    <w:rsid w:val="00037023"/>
    <w:rsid w:val="00037538"/>
    <w:rsid w:val="0004032B"/>
    <w:rsid w:val="000415C6"/>
    <w:rsid w:val="00041715"/>
    <w:rsid w:val="00041B53"/>
    <w:rsid w:val="00041E75"/>
    <w:rsid w:val="00043425"/>
    <w:rsid w:val="00043431"/>
    <w:rsid w:val="0004373C"/>
    <w:rsid w:val="00043866"/>
    <w:rsid w:val="00043AB3"/>
    <w:rsid w:val="000460AE"/>
    <w:rsid w:val="00046883"/>
    <w:rsid w:val="000476FF"/>
    <w:rsid w:val="000500E5"/>
    <w:rsid w:val="000503EB"/>
    <w:rsid w:val="00051EA7"/>
    <w:rsid w:val="00055214"/>
    <w:rsid w:val="00055746"/>
    <w:rsid w:val="000558FA"/>
    <w:rsid w:val="00056F10"/>
    <w:rsid w:val="00057F7E"/>
    <w:rsid w:val="000603E2"/>
    <w:rsid w:val="000604B2"/>
    <w:rsid w:val="0006085E"/>
    <w:rsid w:val="00060E1C"/>
    <w:rsid w:val="00060E57"/>
    <w:rsid w:val="00061C31"/>
    <w:rsid w:val="00062C15"/>
    <w:rsid w:val="000631E9"/>
    <w:rsid w:val="00063AD5"/>
    <w:rsid w:val="00063DE0"/>
    <w:rsid w:val="000655E7"/>
    <w:rsid w:val="00065EDA"/>
    <w:rsid w:val="000660AB"/>
    <w:rsid w:val="00066D40"/>
    <w:rsid w:val="00067F0D"/>
    <w:rsid w:val="00070408"/>
    <w:rsid w:val="000713E8"/>
    <w:rsid w:val="000714DF"/>
    <w:rsid w:val="00071A3D"/>
    <w:rsid w:val="00071E64"/>
    <w:rsid w:val="000729F4"/>
    <w:rsid w:val="00072C1F"/>
    <w:rsid w:val="00073901"/>
    <w:rsid w:val="000749FB"/>
    <w:rsid w:val="000761F2"/>
    <w:rsid w:val="000767F3"/>
    <w:rsid w:val="00077D6E"/>
    <w:rsid w:val="00077F54"/>
    <w:rsid w:val="0008014B"/>
    <w:rsid w:val="00083981"/>
    <w:rsid w:val="00083C92"/>
    <w:rsid w:val="00084781"/>
    <w:rsid w:val="000853A8"/>
    <w:rsid w:val="000858A8"/>
    <w:rsid w:val="000900F6"/>
    <w:rsid w:val="00091529"/>
    <w:rsid w:val="00093F5F"/>
    <w:rsid w:val="00094257"/>
    <w:rsid w:val="0009670D"/>
    <w:rsid w:val="00096AB3"/>
    <w:rsid w:val="000A0B9E"/>
    <w:rsid w:val="000A4164"/>
    <w:rsid w:val="000A496C"/>
    <w:rsid w:val="000A52DD"/>
    <w:rsid w:val="000A6D00"/>
    <w:rsid w:val="000A7420"/>
    <w:rsid w:val="000A79DD"/>
    <w:rsid w:val="000B086F"/>
    <w:rsid w:val="000B1CE9"/>
    <w:rsid w:val="000B3493"/>
    <w:rsid w:val="000B360B"/>
    <w:rsid w:val="000B3F9C"/>
    <w:rsid w:val="000B43B8"/>
    <w:rsid w:val="000B4781"/>
    <w:rsid w:val="000B5FDB"/>
    <w:rsid w:val="000B6C65"/>
    <w:rsid w:val="000B6CA9"/>
    <w:rsid w:val="000B7B3D"/>
    <w:rsid w:val="000C0493"/>
    <w:rsid w:val="000C1D83"/>
    <w:rsid w:val="000C2038"/>
    <w:rsid w:val="000C2609"/>
    <w:rsid w:val="000C3C38"/>
    <w:rsid w:val="000C622A"/>
    <w:rsid w:val="000C6AF8"/>
    <w:rsid w:val="000C6B0C"/>
    <w:rsid w:val="000C6B21"/>
    <w:rsid w:val="000C702E"/>
    <w:rsid w:val="000C7DF8"/>
    <w:rsid w:val="000D0764"/>
    <w:rsid w:val="000D17F2"/>
    <w:rsid w:val="000D1A91"/>
    <w:rsid w:val="000D227A"/>
    <w:rsid w:val="000D2683"/>
    <w:rsid w:val="000D2B51"/>
    <w:rsid w:val="000D2C2B"/>
    <w:rsid w:val="000D3F02"/>
    <w:rsid w:val="000D50BC"/>
    <w:rsid w:val="000D5654"/>
    <w:rsid w:val="000D597C"/>
    <w:rsid w:val="000D6290"/>
    <w:rsid w:val="000D6346"/>
    <w:rsid w:val="000D63AE"/>
    <w:rsid w:val="000D6F27"/>
    <w:rsid w:val="000D70C0"/>
    <w:rsid w:val="000D7F44"/>
    <w:rsid w:val="000E0B2F"/>
    <w:rsid w:val="000E0E10"/>
    <w:rsid w:val="000E0E39"/>
    <w:rsid w:val="000E13C1"/>
    <w:rsid w:val="000E2E8F"/>
    <w:rsid w:val="000E2FB5"/>
    <w:rsid w:val="000E3696"/>
    <w:rsid w:val="000E3908"/>
    <w:rsid w:val="000E5323"/>
    <w:rsid w:val="000E534A"/>
    <w:rsid w:val="000E5632"/>
    <w:rsid w:val="000E6D6E"/>
    <w:rsid w:val="000F000E"/>
    <w:rsid w:val="000F040B"/>
    <w:rsid w:val="000F045B"/>
    <w:rsid w:val="000F0F9B"/>
    <w:rsid w:val="000F1050"/>
    <w:rsid w:val="000F1D3D"/>
    <w:rsid w:val="000F2923"/>
    <w:rsid w:val="000F3407"/>
    <w:rsid w:val="000F376F"/>
    <w:rsid w:val="000F4F08"/>
    <w:rsid w:val="000F51C7"/>
    <w:rsid w:val="000F54A2"/>
    <w:rsid w:val="000F783A"/>
    <w:rsid w:val="001000F7"/>
    <w:rsid w:val="00101E55"/>
    <w:rsid w:val="00102F5A"/>
    <w:rsid w:val="001035E8"/>
    <w:rsid w:val="00103B56"/>
    <w:rsid w:val="00104F67"/>
    <w:rsid w:val="001057BD"/>
    <w:rsid w:val="00106917"/>
    <w:rsid w:val="00107199"/>
    <w:rsid w:val="00107672"/>
    <w:rsid w:val="00111543"/>
    <w:rsid w:val="00111704"/>
    <w:rsid w:val="00113397"/>
    <w:rsid w:val="00113D11"/>
    <w:rsid w:val="0011527B"/>
    <w:rsid w:val="0011669C"/>
    <w:rsid w:val="0012011F"/>
    <w:rsid w:val="0012076D"/>
    <w:rsid w:val="0012149D"/>
    <w:rsid w:val="001229E6"/>
    <w:rsid w:val="00122A09"/>
    <w:rsid w:val="00122F31"/>
    <w:rsid w:val="001230FC"/>
    <w:rsid w:val="001237D2"/>
    <w:rsid w:val="00124E72"/>
    <w:rsid w:val="00125E3B"/>
    <w:rsid w:val="0012609C"/>
    <w:rsid w:val="00126520"/>
    <w:rsid w:val="00130161"/>
    <w:rsid w:val="0013069D"/>
    <w:rsid w:val="00130780"/>
    <w:rsid w:val="00130A54"/>
    <w:rsid w:val="0013201D"/>
    <w:rsid w:val="00132A20"/>
    <w:rsid w:val="00134589"/>
    <w:rsid w:val="001348C4"/>
    <w:rsid w:val="001354B9"/>
    <w:rsid w:val="0013592E"/>
    <w:rsid w:val="0013692E"/>
    <w:rsid w:val="001378E7"/>
    <w:rsid w:val="0014002A"/>
    <w:rsid w:val="00140220"/>
    <w:rsid w:val="001407EF"/>
    <w:rsid w:val="001411E4"/>
    <w:rsid w:val="001413B8"/>
    <w:rsid w:val="0014187C"/>
    <w:rsid w:val="00141B8E"/>
    <w:rsid w:val="00142AA9"/>
    <w:rsid w:val="00142B86"/>
    <w:rsid w:val="00142DCD"/>
    <w:rsid w:val="0014303A"/>
    <w:rsid w:val="00144567"/>
    <w:rsid w:val="00144B11"/>
    <w:rsid w:val="001452EE"/>
    <w:rsid w:val="001452F3"/>
    <w:rsid w:val="00145907"/>
    <w:rsid w:val="00145DF4"/>
    <w:rsid w:val="00145E1D"/>
    <w:rsid w:val="00145F70"/>
    <w:rsid w:val="00147E28"/>
    <w:rsid w:val="00150171"/>
    <w:rsid w:val="001508A5"/>
    <w:rsid w:val="001509A5"/>
    <w:rsid w:val="00152236"/>
    <w:rsid w:val="0015389A"/>
    <w:rsid w:val="00153A3D"/>
    <w:rsid w:val="0015694C"/>
    <w:rsid w:val="00156CD1"/>
    <w:rsid w:val="001602ED"/>
    <w:rsid w:val="00160742"/>
    <w:rsid w:val="00160E8A"/>
    <w:rsid w:val="00160F7A"/>
    <w:rsid w:val="00162C80"/>
    <w:rsid w:val="001644EB"/>
    <w:rsid w:val="00164DAA"/>
    <w:rsid w:val="00166911"/>
    <w:rsid w:val="00166EAB"/>
    <w:rsid w:val="00170182"/>
    <w:rsid w:val="00171CEB"/>
    <w:rsid w:val="00171FC6"/>
    <w:rsid w:val="00175C23"/>
    <w:rsid w:val="00176414"/>
    <w:rsid w:val="0017677B"/>
    <w:rsid w:val="00176CB5"/>
    <w:rsid w:val="001777FE"/>
    <w:rsid w:val="00180B55"/>
    <w:rsid w:val="001811C2"/>
    <w:rsid w:val="00181320"/>
    <w:rsid w:val="00182365"/>
    <w:rsid w:val="00190910"/>
    <w:rsid w:val="00190B5C"/>
    <w:rsid w:val="00192BD7"/>
    <w:rsid w:val="0019485D"/>
    <w:rsid w:val="0019633C"/>
    <w:rsid w:val="0019635F"/>
    <w:rsid w:val="00197090"/>
    <w:rsid w:val="00197446"/>
    <w:rsid w:val="001A0AFE"/>
    <w:rsid w:val="001A0CE8"/>
    <w:rsid w:val="001A0EC5"/>
    <w:rsid w:val="001A1D9E"/>
    <w:rsid w:val="001A35F7"/>
    <w:rsid w:val="001A368C"/>
    <w:rsid w:val="001A3C53"/>
    <w:rsid w:val="001A3EB5"/>
    <w:rsid w:val="001A3EDE"/>
    <w:rsid w:val="001A73CD"/>
    <w:rsid w:val="001A7B90"/>
    <w:rsid w:val="001A7BC4"/>
    <w:rsid w:val="001B1681"/>
    <w:rsid w:val="001B232E"/>
    <w:rsid w:val="001B236F"/>
    <w:rsid w:val="001B29FF"/>
    <w:rsid w:val="001B2CEF"/>
    <w:rsid w:val="001B35D7"/>
    <w:rsid w:val="001B38EA"/>
    <w:rsid w:val="001B4B6A"/>
    <w:rsid w:val="001B5281"/>
    <w:rsid w:val="001B5FA3"/>
    <w:rsid w:val="001B680E"/>
    <w:rsid w:val="001B6981"/>
    <w:rsid w:val="001B796D"/>
    <w:rsid w:val="001B79B7"/>
    <w:rsid w:val="001C044C"/>
    <w:rsid w:val="001C089F"/>
    <w:rsid w:val="001C0AE4"/>
    <w:rsid w:val="001C1914"/>
    <w:rsid w:val="001C3187"/>
    <w:rsid w:val="001C3294"/>
    <w:rsid w:val="001C436D"/>
    <w:rsid w:val="001C43B5"/>
    <w:rsid w:val="001C586A"/>
    <w:rsid w:val="001C69ED"/>
    <w:rsid w:val="001C6D85"/>
    <w:rsid w:val="001C6D8F"/>
    <w:rsid w:val="001C7D61"/>
    <w:rsid w:val="001C7F40"/>
    <w:rsid w:val="001D01DF"/>
    <w:rsid w:val="001D01F4"/>
    <w:rsid w:val="001D1323"/>
    <w:rsid w:val="001D1889"/>
    <w:rsid w:val="001D2EEE"/>
    <w:rsid w:val="001D3051"/>
    <w:rsid w:val="001D328C"/>
    <w:rsid w:val="001D6275"/>
    <w:rsid w:val="001D735E"/>
    <w:rsid w:val="001D73C7"/>
    <w:rsid w:val="001D75CD"/>
    <w:rsid w:val="001D7777"/>
    <w:rsid w:val="001E04F4"/>
    <w:rsid w:val="001E1042"/>
    <w:rsid w:val="001E1100"/>
    <w:rsid w:val="001E14DC"/>
    <w:rsid w:val="001E1567"/>
    <w:rsid w:val="001E16FA"/>
    <w:rsid w:val="001E1E56"/>
    <w:rsid w:val="001E2A3D"/>
    <w:rsid w:val="001E39D8"/>
    <w:rsid w:val="001E3E01"/>
    <w:rsid w:val="001E4A54"/>
    <w:rsid w:val="001E5DD4"/>
    <w:rsid w:val="001E6309"/>
    <w:rsid w:val="001E64CA"/>
    <w:rsid w:val="001E6849"/>
    <w:rsid w:val="001E7EA3"/>
    <w:rsid w:val="001F019C"/>
    <w:rsid w:val="001F3105"/>
    <w:rsid w:val="001F345D"/>
    <w:rsid w:val="001F48E5"/>
    <w:rsid w:val="001F4A83"/>
    <w:rsid w:val="001F5290"/>
    <w:rsid w:val="001F579B"/>
    <w:rsid w:val="001F5A35"/>
    <w:rsid w:val="001F6064"/>
    <w:rsid w:val="001F6855"/>
    <w:rsid w:val="001F6DA4"/>
    <w:rsid w:val="001F76DB"/>
    <w:rsid w:val="001F7862"/>
    <w:rsid w:val="001F79DF"/>
    <w:rsid w:val="00200EFD"/>
    <w:rsid w:val="002010BC"/>
    <w:rsid w:val="0020136C"/>
    <w:rsid w:val="002045EA"/>
    <w:rsid w:val="00204C4A"/>
    <w:rsid w:val="002052BE"/>
    <w:rsid w:val="002053A6"/>
    <w:rsid w:val="002054E5"/>
    <w:rsid w:val="00206690"/>
    <w:rsid w:val="0021037F"/>
    <w:rsid w:val="002103C1"/>
    <w:rsid w:val="002137BE"/>
    <w:rsid w:val="0021392F"/>
    <w:rsid w:val="002140CF"/>
    <w:rsid w:val="002140D8"/>
    <w:rsid w:val="002149DF"/>
    <w:rsid w:val="00214A94"/>
    <w:rsid w:val="00214DD9"/>
    <w:rsid w:val="00215824"/>
    <w:rsid w:val="0021625B"/>
    <w:rsid w:val="002166FA"/>
    <w:rsid w:val="00216810"/>
    <w:rsid w:val="00216C56"/>
    <w:rsid w:val="0021707D"/>
    <w:rsid w:val="00217C13"/>
    <w:rsid w:val="00220483"/>
    <w:rsid w:val="0022084D"/>
    <w:rsid w:val="00220DF3"/>
    <w:rsid w:val="002220F6"/>
    <w:rsid w:val="00222EB0"/>
    <w:rsid w:val="0022355D"/>
    <w:rsid w:val="00224040"/>
    <w:rsid w:val="00224147"/>
    <w:rsid w:val="0022439F"/>
    <w:rsid w:val="00225429"/>
    <w:rsid w:val="002259EC"/>
    <w:rsid w:val="00226F12"/>
    <w:rsid w:val="0023028B"/>
    <w:rsid w:val="002303B7"/>
    <w:rsid w:val="002316B7"/>
    <w:rsid w:val="002341FD"/>
    <w:rsid w:val="00235010"/>
    <w:rsid w:val="00235C5B"/>
    <w:rsid w:val="00236C59"/>
    <w:rsid w:val="00236D56"/>
    <w:rsid w:val="00237E75"/>
    <w:rsid w:val="002428FF"/>
    <w:rsid w:val="00242AFD"/>
    <w:rsid w:val="00245352"/>
    <w:rsid w:val="00245473"/>
    <w:rsid w:val="00245F32"/>
    <w:rsid w:val="00247251"/>
    <w:rsid w:val="00247742"/>
    <w:rsid w:val="00251358"/>
    <w:rsid w:val="002515EC"/>
    <w:rsid w:val="0025354C"/>
    <w:rsid w:val="002565C1"/>
    <w:rsid w:val="00256678"/>
    <w:rsid w:val="00256725"/>
    <w:rsid w:val="00257070"/>
    <w:rsid w:val="0026057E"/>
    <w:rsid w:val="0026223F"/>
    <w:rsid w:val="0026233C"/>
    <w:rsid w:val="0026342D"/>
    <w:rsid w:val="002637E5"/>
    <w:rsid w:val="00263E79"/>
    <w:rsid w:val="00264224"/>
    <w:rsid w:val="00265878"/>
    <w:rsid w:val="00265C70"/>
    <w:rsid w:val="00266678"/>
    <w:rsid w:val="002669DB"/>
    <w:rsid w:val="002678DD"/>
    <w:rsid w:val="00267B54"/>
    <w:rsid w:val="00270AF8"/>
    <w:rsid w:val="00271879"/>
    <w:rsid w:val="002730FB"/>
    <w:rsid w:val="0027380B"/>
    <w:rsid w:val="00273E9E"/>
    <w:rsid w:val="00275090"/>
    <w:rsid w:val="002802D2"/>
    <w:rsid w:val="00281BDD"/>
    <w:rsid w:val="00282257"/>
    <w:rsid w:val="00282903"/>
    <w:rsid w:val="0028300F"/>
    <w:rsid w:val="0028529E"/>
    <w:rsid w:val="002853C7"/>
    <w:rsid w:val="002860C5"/>
    <w:rsid w:val="00290500"/>
    <w:rsid w:val="0029229C"/>
    <w:rsid w:val="00292AD6"/>
    <w:rsid w:val="00292D67"/>
    <w:rsid w:val="002934FD"/>
    <w:rsid w:val="002939CE"/>
    <w:rsid w:val="002942F6"/>
    <w:rsid w:val="00294488"/>
    <w:rsid w:val="00294F1E"/>
    <w:rsid w:val="00295286"/>
    <w:rsid w:val="00295FDC"/>
    <w:rsid w:val="0029604E"/>
    <w:rsid w:val="002963BC"/>
    <w:rsid w:val="002978B8"/>
    <w:rsid w:val="002A04BB"/>
    <w:rsid w:val="002A04DB"/>
    <w:rsid w:val="002A05F8"/>
    <w:rsid w:val="002A0EE7"/>
    <w:rsid w:val="002A14B5"/>
    <w:rsid w:val="002A1A28"/>
    <w:rsid w:val="002A1DED"/>
    <w:rsid w:val="002A1ED7"/>
    <w:rsid w:val="002A2BE5"/>
    <w:rsid w:val="002A3FAB"/>
    <w:rsid w:val="002A452E"/>
    <w:rsid w:val="002A4D27"/>
    <w:rsid w:val="002A63A5"/>
    <w:rsid w:val="002A69F6"/>
    <w:rsid w:val="002A7176"/>
    <w:rsid w:val="002B112B"/>
    <w:rsid w:val="002B190E"/>
    <w:rsid w:val="002B2343"/>
    <w:rsid w:val="002B2777"/>
    <w:rsid w:val="002B440A"/>
    <w:rsid w:val="002B5760"/>
    <w:rsid w:val="002B695D"/>
    <w:rsid w:val="002B7A47"/>
    <w:rsid w:val="002C152D"/>
    <w:rsid w:val="002C293B"/>
    <w:rsid w:val="002C486B"/>
    <w:rsid w:val="002C5979"/>
    <w:rsid w:val="002C667B"/>
    <w:rsid w:val="002C74EE"/>
    <w:rsid w:val="002C79F6"/>
    <w:rsid w:val="002D00D5"/>
    <w:rsid w:val="002D0488"/>
    <w:rsid w:val="002D10C3"/>
    <w:rsid w:val="002D1241"/>
    <w:rsid w:val="002D3AF1"/>
    <w:rsid w:val="002D6203"/>
    <w:rsid w:val="002E0D87"/>
    <w:rsid w:val="002E1618"/>
    <w:rsid w:val="002E1A4B"/>
    <w:rsid w:val="002E1AED"/>
    <w:rsid w:val="002E3E0C"/>
    <w:rsid w:val="002E3E9F"/>
    <w:rsid w:val="002E5373"/>
    <w:rsid w:val="002E53DB"/>
    <w:rsid w:val="002E5E4E"/>
    <w:rsid w:val="002E7226"/>
    <w:rsid w:val="002E77B9"/>
    <w:rsid w:val="002E792F"/>
    <w:rsid w:val="002F07E9"/>
    <w:rsid w:val="002F0EDC"/>
    <w:rsid w:val="002F1C37"/>
    <w:rsid w:val="002F32B1"/>
    <w:rsid w:val="002F452F"/>
    <w:rsid w:val="002F4AC4"/>
    <w:rsid w:val="002F4B1D"/>
    <w:rsid w:val="002F69D0"/>
    <w:rsid w:val="002F7604"/>
    <w:rsid w:val="002F7853"/>
    <w:rsid w:val="002F78BD"/>
    <w:rsid w:val="002F7CF4"/>
    <w:rsid w:val="003001CF"/>
    <w:rsid w:val="003018F7"/>
    <w:rsid w:val="00302648"/>
    <w:rsid w:val="00302D9C"/>
    <w:rsid w:val="00302FE1"/>
    <w:rsid w:val="00304155"/>
    <w:rsid w:val="00306347"/>
    <w:rsid w:val="003102BA"/>
    <w:rsid w:val="00311019"/>
    <w:rsid w:val="003115F7"/>
    <w:rsid w:val="00312AF7"/>
    <w:rsid w:val="00312B2A"/>
    <w:rsid w:val="00312CDC"/>
    <w:rsid w:val="00313459"/>
    <w:rsid w:val="0031497A"/>
    <w:rsid w:val="00314E9E"/>
    <w:rsid w:val="003151D3"/>
    <w:rsid w:val="00315C61"/>
    <w:rsid w:val="00315CB4"/>
    <w:rsid w:val="00315E67"/>
    <w:rsid w:val="00316D18"/>
    <w:rsid w:val="00317929"/>
    <w:rsid w:val="00317A16"/>
    <w:rsid w:val="0032036B"/>
    <w:rsid w:val="00323594"/>
    <w:rsid w:val="003247B9"/>
    <w:rsid w:val="00325703"/>
    <w:rsid w:val="003266A0"/>
    <w:rsid w:val="00327F3B"/>
    <w:rsid w:val="00327FAD"/>
    <w:rsid w:val="00330574"/>
    <w:rsid w:val="003306A6"/>
    <w:rsid w:val="003315C3"/>
    <w:rsid w:val="003319E3"/>
    <w:rsid w:val="00331F3D"/>
    <w:rsid w:val="00332A67"/>
    <w:rsid w:val="00333F1D"/>
    <w:rsid w:val="00334498"/>
    <w:rsid w:val="00335E5D"/>
    <w:rsid w:val="00336B22"/>
    <w:rsid w:val="00336D04"/>
    <w:rsid w:val="00336D85"/>
    <w:rsid w:val="00336FE1"/>
    <w:rsid w:val="003370E6"/>
    <w:rsid w:val="00340685"/>
    <w:rsid w:val="00340B2F"/>
    <w:rsid w:val="003422A9"/>
    <w:rsid w:val="0034276C"/>
    <w:rsid w:val="00342B1E"/>
    <w:rsid w:val="00344BEE"/>
    <w:rsid w:val="00345A66"/>
    <w:rsid w:val="00346317"/>
    <w:rsid w:val="003463EB"/>
    <w:rsid w:val="00350DEA"/>
    <w:rsid w:val="00351CF9"/>
    <w:rsid w:val="00351E8F"/>
    <w:rsid w:val="003530C5"/>
    <w:rsid w:val="00353241"/>
    <w:rsid w:val="00353E39"/>
    <w:rsid w:val="00355240"/>
    <w:rsid w:val="00355DD7"/>
    <w:rsid w:val="003567F4"/>
    <w:rsid w:val="003570D8"/>
    <w:rsid w:val="00357D61"/>
    <w:rsid w:val="0036009E"/>
    <w:rsid w:val="00360684"/>
    <w:rsid w:val="00360E8E"/>
    <w:rsid w:val="003611A8"/>
    <w:rsid w:val="0036123E"/>
    <w:rsid w:val="00363066"/>
    <w:rsid w:val="003635F5"/>
    <w:rsid w:val="00367309"/>
    <w:rsid w:val="00371376"/>
    <w:rsid w:val="00371B13"/>
    <w:rsid w:val="00372810"/>
    <w:rsid w:val="00372CB3"/>
    <w:rsid w:val="00373F79"/>
    <w:rsid w:val="003756E3"/>
    <w:rsid w:val="00375BF8"/>
    <w:rsid w:val="003770C7"/>
    <w:rsid w:val="0037719B"/>
    <w:rsid w:val="00380BB0"/>
    <w:rsid w:val="00380D5A"/>
    <w:rsid w:val="00380EB5"/>
    <w:rsid w:val="00381455"/>
    <w:rsid w:val="0038208F"/>
    <w:rsid w:val="00382454"/>
    <w:rsid w:val="00384420"/>
    <w:rsid w:val="0038564B"/>
    <w:rsid w:val="00386455"/>
    <w:rsid w:val="0038662B"/>
    <w:rsid w:val="0038675D"/>
    <w:rsid w:val="003903E3"/>
    <w:rsid w:val="003913F0"/>
    <w:rsid w:val="00392691"/>
    <w:rsid w:val="00392F1C"/>
    <w:rsid w:val="003958FD"/>
    <w:rsid w:val="00395F25"/>
    <w:rsid w:val="00396DAD"/>
    <w:rsid w:val="003A080F"/>
    <w:rsid w:val="003A09FD"/>
    <w:rsid w:val="003A29DE"/>
    <w:rsid w:val="003A37D8"/>
    <w:rsid w:val="003A3CA9"/>
    <w:rsid w:val="003A4168"/>
    <w:rsid w:val="003A5412"/>
    <w:rsid w:val="003A54DB"/>
    <w:rsid w:val="003A59C5"/>
    <w:rsid w:val="003A6062"/>
    <w:rsid w:val="003A7494"/>
    <w:rsid w:val="003A7B14"/>
    <w:rsid w:val="003A7E2D"/>
    <w:rsid w:val="003B053F"/>
    <w:rsid w:val="003B0D1B"/>
    <w:rsid w:val="003B3200"/>
    <w:rsid w:val="003B32E3"/>
    <w:rsid w:val="003B3D8A"/>
    <w:rsid w:val="003B428A"/>
    <w:rsid w:val="003B42C6"/>
    <w:rsid w:val="003B4FE4"/>
    <w:rsid w:val="003B52C8"/>
    <w:rsid w:val="003B6694"/>
    <w:rsid w:val="003C0386"/>
    <w:rsid w:val="003C0792"/>
    <w:rsid w:val="003C0A11"/>
    <w:rsid w:val="003C0CE5"/>
    <w:rsid w:val="003C0DA0"/>
    <w:rsid w:val="003C13A5"/>
    <w:rsid w:val="003C13FA"/>
    <w:rsid w:val="003C2EA1"/>
    <w:rsid w:val="003C5DAC"/>
    <w:rsid w:val="003C5F41"/>
    <w:rsid w:val="003C67AF"/>
    <w:rsid w:val="003C730F"/>
    <w:rsid w:val="003C73B1"/>
    <w:rsid w:val="003D010F"/>
    <w:rsid w:val="003D0468"/>
    <w:rsid w:val="003D24B4"/>
    <w:rsid w:val="003D3080"/>
    <w:rsid w:val="003D3543"/>
    <w:rsid w:val="003D3854"/>
    <w:rsid w:val="003D3ABF"/>
    <w:rsid w:val="003D3B3E"/>
    <w:rsid w:val="003D4213"/>
    <w:rsid w:val="003D5597"/>
    <w:rsid w:val="003D5CA0"/>
    <w:rsid w:val="003D61DD"/>
    <w:rsid w:val="003D6A25"/>
    <w:rsid w:val="003D6D85"/>
    <w:rsid w:val="003D7775"/>
    <w:rsid w:val="003D7A51"/>
    <w:rsid w:val="003E0858"/>
    <w:rsid w:val="003E09DF"/>
    <w:rsid w:val="003E0FD8"/>
    <w:rsid w:val="003E10ED"/>
    <w:rsid w:val="003E4469"/>
    <w:rsid w:val="003E4FE6"/>
    <w:rsid w:val="003E5ADD"/>
    <w:rsid w:val="003E6770"/>
    <w:rsid w:val="003F0225"/>
    <w:rsid w:val="003F11E3"/>
    <w:rsid w:val="003F4454"/>
    <w:rsid w:val="003F4E5F"/>
    <w:rsid w:val="003F5E8A"/>
    <w:rsid w:val="003F7569"/>
    <w:rsid w:val="004002C1"/>
    <w:rsid w:val="004005F3"/>
    <w:rsid w:val="00400BB1"/>
    <w:rsid w:val="00401638"/>
    <w:rsid w:val="00401FD1"/>
    <w:rsid w:val="00402469"/>
    <w:rsid w:val="00402BB2"/>
    <w:rsid w:val="004033AD"/>
    <w:rsid w:val="00404296"/>
    <w:rsid w:val="00405DC8"/>
    <w:rsid w:val="00406782"/>
    <w:rsid w:val="00407B6E"/>
    <w:rsid w:val="00407D49"/>
    <w:rsid w:val="004106A6"/>
    <w:rsid w:val="00410789"/>
    <w:rsid w:val="00411D13"/>
    <w:rsid w:val="00412BB8"/>
    <w:rsid w:val="00412D11"/>
    <w:rsid w:val="004148F8"/>
    <w:rsid w:val="00414F4F"/>
    <w:rsid w:val="004155B7"/>
    <w:rsid w:val="0041595F"/>
    <w:rsid w:val="00415A2B"/>
    <w:rsid w:val="00415B16"/>
    <w:rsid w:val="00416796"/>
    <w:rsid w:val="00416BFF"/>
    <w:rsid w:val="00416C0A"/>
    <w:rsid w:val="00416C1B"/>
    <w:rsid w:val="00416E30"/>
    <w:rsid w:val="00422B22"/>
    <w:rsid w:val="00422ED4"/>
    <w:rsid w:val="0042331F"/>
    <w:rsid w:val="0042580B"/>
    <w:rsid w:val="00426909"/>
    <w:rsid w:val="004271EF"/>
    <w:rsid w:val="004275B2"/>
    <w:rsid w:val="00430559"/>
    <w:rsid w:val="0043070D"/>
    <w:rsid w:val="00432138"/>
    <w:rsid w:val="00432546"/>
    <w:rsid w:val="00432DDA"/>
    <w:rsid w:val="00432F28"/>
    <w:rsid w:val="004331FE"/>
    <w:rsid w:val="00433CAD"/>
    <w:rsid w:val="00435822"/>
    <w:rsid w:val="00435A5B"/>
    <w:rsid w:val="00435CBD"/>
    <w:rsid w:val="00436211"/>
    <w:rsid w:val="0043692E"/>
    <w:rsid w:val="00436BA4"/>
    <w:rsid w:val="0043770D"/>
    <w:rsid w:val="004377F7"/>
    <w:rsid w:val="004401F9"/>
    <w:rsid w:val="0044037B"/>
    <w:rsid w:val="004422E1"/>
    <w:rsid w:val="0044277B"/>
    <w:rsid w:val="00442BEA"/>
    <w:rsid w:val="00443236"/>
    <w:rsid w:val="00443407"/>
    <w:rsid w:val="00445604"/>
    <w:rsid w:val="00446F3A"/>
    <w:rsid w:val="00447059"/>
    <w:rsid w:val="00451491"/>
    <w:rsid w:val="004516BF"/>
    <w:rsid w:val="00452A7D"/>
    <w:rsid w:val="00455ADD"/>
    <w:rsid w:val="004563B2"/>
    <w:rsid w:val="00456F24"/>
    <w:rsid w:val="00456FE6"/>
    <w:rsid w:val="00457365"/>
    <w:rsid w:val="00460592"/>
    <w:rsid w:val="00463404"/>
    <w:rsid w:val="004648E5"/>
    <w:rsid w:val="00466CDC"/>
    <w:rsid w:val="004670BA"/>
    <w:rsid w:val="0047035B"/>
    <w:rsid w:val="004707C9"/>
    <w:rsid w:val="00471B1D"/>
    <w:rsid w:val="00472AA6"/>
    <w:rsid w:val="004730AE"/>
    <w:rsid w:val="004735E9"/>
    <w:rsid w:val="00473B90"/>
    <w:rsid w:val="00473DA3"/>
    <w:rsid w:val="004755F7"/>
    <w:rsid w:val="004756FE"/>
    <w:rsid w:val="004757F9"/>
    <w:rsid w:val="00475856"/>
    <w:rsid w:val="0047618E"/>
    <w:rsid w:val="00476FEC"/>
    <w:rsid w:val="00480ADB"/>
    <w:rsid w:val="00481058"/>
    <w:rsid w:val="004813F7"/>
    <w:rsid w:val="00482441"/>
    <w:rsid w:val="004828B4"/>
    <w:rsid w:val="00484853"/>
    <w:rsid w:val="00484A69"/>
    <w:rsid w:val="0048562D"/>
    <w:rsid w:val="00485D0E"/>
    <w:rsid w:val="00486B4A"/>
    <w:rsid w:val="00487F09"/>
    <w:rsid w:val="0049015C"/>
    <w:rsid w:val="004906E8"/>
    <w:rsid w:val="00490890"/>
    <w:rsid w:val="0049106C"/>
    <w:rsid w:val="004918FD"/>
    <w:rsid w:val="00493354"/>
    <w:rsid w:val="00494F98"/>
    <w:rsid w:val="00497655"/>
    <w:rsid w:val="004A0A3F"/>
    <w:rsid w:val="004A1479"/>
    <w:rsid w:val="004A17A5"/>
    <w:rsid w:val="004A1974"/>
    <w:rsid w:val="004A1B93"/>
    <w:rsid w:val="004A22B3"/>
    <w:rsid w:val="004A276A"/>
    <w:rsid w:val="004A27F8"/>
    <w:rsid w:val="004A3F9E"/>
    <w:rsid w:val="004A420F"/>
    <w:rsid w:val="004A4C2A"/>
    <w:rsid w:val="004A4E91"/>
    <w:rsid w:val="004A5289"/>
    <w:rsid w:val="004A55B2"/>
    <w:rsid w:val="004A55BD"/>
    <w:rsid w:val="004A5A3E"/>
    <w:rsid w:val="004A7C29"/>
    <w:rsid w:val="004B00B2"/>
    <w:rsid w:val="004B034D"/>
    <w:rsid w:val="004B05C2"/>
    <w:rsid w:val="004B1AA9"/>
    <w:rsid w:val="004B1AE8"/>
    <w:rsid w:val="004B22A6"/>
    <w:rsid w:val="004B29C5"/>
    <w:rsid w:val="004B2A16"/>
    <w:rsid w:val="004B2EF8"/>
    <w:rsid w:val="004B353B"/>
    <w:rsid w:val="004B5412"/>
    <w:rsid w:val="004B633A"/>
    <w:rsid w:val="004B77ED"/>
    <w:rsid w:val="004C1BB7"/>
    <w:rsid w:val="004C2358"/>
    <w:rsid w:val="004C528A"/>
    <w:rsid w:val="004C602E"/>
    <w:rsid w:val="004C6383"/>
    <w:rsid w:val="004C6C3F"/>
    <w:rsid w:val="004C7297"/>
    <w:rsid w:val="004D0001"/>
    <w:rsid w:val="004D030B"/>
    <w:rsid w:val="004D05A4"/>
    <w:rsid w:val="004D2B5A"/>
    <w:rsid w:val="004D2FAE"/>
    <w:rsid w:val="004D37D9"/>
    <w:rsid w:val="004D4EF1"/>
    <w:rsid w:val="004D53E2"/>
    <w:rsid w:val="004D6F1C"/>
    <w:rsid w:val="004E044B"/>
    <w:rsid w:val="004E045E"/>
    <w:rsid w:val="004E2003"/>
    <w:rsid w:val="004E34B5"/>
    <w:rsid w:val="004E4451"/>
    <w:rsid w:val="004E4AB6"/>
    <w:rsid w:val="004E4B72"/>
    <w:rsid w:val="004E5005"/>
    <w:rsid w:val="004E540E"/>
    <w:rsid w:val="004E5B19"/>
    <w:rsid w:val="004E6267"/>
    <w:rsid w:val="004E6476"/>
    <w:rsid w:val="004E6B79"/>
    <w:rsid w:val="004E7404"/>
    <w:rsid w:val="004F10CB"/>
    <w:rsid w:val="004F1403"/>
    <w:rsid w:val="004F201A"/>
    <w:rsid w:val="004F229B"/>
    <w:rsid w:val="004F25F1"/>
    <w:rsid w:val="004F2EF7"/>
    <w:rsid w:val="004F4E03"/>
    <w:rsid w:val="004F4E3A"/>
    <w:rsid w:val="004F4E6A"/>
    <w:rsid w:val="004F632C"/>
    <w:rsid w:val="004F6935"/>
    <w:rsid w:val="004F7E74"/>
    <w:rsid w:val="00501FED"/>
    <w:rsid w:val="00502DAF"/>
    <w:rsid w:val="005037A1"/>
    <w:rsid w:val="0050495F"/>
    <w:rsid w:val="00504D06"/>
    <w:rsid w:val="00504E76"/>
    <w:rsid w:val="00505A5B"/>
    <w:rsid w:val="00505CF1"/>
    <w:rsid w:val="00506344"/>
    <w:rsid w:val="005063E2"/>
    <w:rsid w:val="005075C4"/>
    <w:rsid w:val="0051088E"/>
    <w:rsid w:val="00510EB5"/>
    <w:rsid w:val="00511CF8"/>
    <w:rsid w:val="00511D11"/>
    <w:rsid w:val="0051278E"/>
    <w:rsid w:val="00512E33"/>
    <w:rsid w:val="00513D04"/>
    <w:rsid w:val="00514233"/>
    <w:rsid w:val="00514576"/>
    <w:rsid w:val="005169CD"/>
    <w:rsid w:val="00517738"/>
    <w:rsid w:val="00517C76"/>
    <w:rsid w:val="005210D6"/>
    <w:rsid w:val="005217EF"/>
    <w:rsid w:val="00521D36"/>
    <w:rsid w:val="00522A26"/>
    <w:rsid w:val="00522C3A"/>
    <w:rsid w:val="0052315A"/>
    <w:rsid w:val="00523D39"/>
    <w:rsid w:val="005243A8"/>
    <w:rsid w:val="00524A70"/>
    <w:rsid w:val="00525073"/>
    <w:rsid w:val="0052522F"/>
    <w:rsid w:val="00525733"/>
    <w:rsid w:val="005262BA"/>
    <w:rsid w:val="005266CD"/>
    <w:rsid w:val="00526832"/>
    <w:rsid w:val="0052739D"/>
    <w:rsid w:val="00527BE2"/>
    <w:rsid w:val="00527C67"/>
    <w:rsid w:val="00531E3F"/>
    <w:rsid w:val="00532D37"/>
    <w:rsid w:val="005336D0"/>
    <w:rsid w:val="0053488A"/>
    <w:rsid w:val="00534AB0"/>
    <w:rsid w:val="005355AE"/>
    <w:rsid w:val="00543C41"/>
    <w:rsid w:val="00544048"/>
    <w:rsid w:val="0054409A"/>
    <w:rsid w:val="00545DA6"/>
    <w:rsid w:val="005477B2"/>
    <w:rsid w:val="00550D33"/>
    <w:rsid w:val="00550F5D"/>
    <w:rsid w:val="005517E0"/>
    <w:rsid w:val="00552ABE"/>
    <w:rsid w:val="00553517"/>
    <w:rsid w:val="005537DE"/>
    <w:rsid w:val="00553C30"/>
    <w:rsid w:val="005550A0"/>
    <w:rsid w:val="0055528E"/>
    <w:rsid w:val="00555808"/>
    <w:rsid w:val="00555C9A"/>
    <w:rsid w:val="0055650B"/>
    <w:rsid w:val="00557943"/>
    <w:rsid w:val="005600B3"/>
    <w:rsid w:val="00560DE7"/>
    <w:rsid w:val="00561CC8"/>
    <w:rsid w:val="0056229D"/>
    <w:rsid w:val="00562452"/>
    <w:rsid w:val="005633B2"/>
    <w:rsid w:val="005637F7"/>
    <w:rsid w:val="005645AA"/>
    <w:rsid w:val="00564CAC"/>
    <w:rsid w:val="00564F93"/>
    <w:rsid w:val="00566957"/>
    <w:rsid w:val="00566C60"/>
    <w:rsid w:val="00566C78"/>
    <w:rsid w:val="00567508"/>
    <w:rsid w:val="00567AB2"/>
    <w:rsid w:val="00567E6D"/>
    <w:rsid w:val="00572219"/>
    <w:rsid w:val="0057299E"/>
    <w:rsid w:val="005735B2"/>
    <w:rsid w:val="00573F43"/>
    <w:rsid w:val="00574EB3"/>
    <w:rsid w:val="00575FE2"/>
    <w:rsid w:val="00576565"/>
    <w:rsid w:val="005768CC"/>
    <w:rsid w:val="00576B02"/>
    <w:rsid w:val="00576BF2"/>
    <w:rsid w:val="00576FF7"/>
    <w:rsid w:val="0058062E"/>
    <w:rsid w:val="005813FC"/>
    <w:rsid w:val="00582E96"/>
    <w:rsid w:val="00582E9D"/>
    <w:rsid w:val="00584AFF"/>
    <w:rsid w:val="00586EDE"/>
    <w:rsid w:val="00586EE6"/>
    <w:rsid w:val="00587BF5"/>
    <w:rsid w:val="00590FF3"/>
    <w:rsid w:val="00591049"/>
    <w:rsid w:val="00591E25"/>
    <w:rsid w:val="0059296C"/>
    <w:rsid w:val="005935FE"/>
    <w:rsid w:val="00593B26"/>
    <w:rsid w:val="00594305"/>
    <w:rsid w:val="00594401"/>
    <w:rsid w:val="005945D8"/>
    <w:rsid w:val="00594FC3"/>
    <w:rsid w:val="00595909"/>
    <w:rsid w:val="00595EB6"/>
    <w:rsid w:val="005965BA"/>
    <w:rsid w:val="005969A5"/>
    <w:rsid w:val="005A1AB2"/>
    <w:rsid w:val="005A29E9"/>
    <w:rsid w:val="005A36D7"/>
    <w:rsid w:val="005A3FD5"/>
    <w:rsid w:val="005A435A"/>
    <w:rsid w:val="005A61DD"/>
    <w:rsid w:val="005A64F6"/>
    <w:rsid w:val="005A676F"/>
    <w:rsid w:val="005A762E"/>
    <w:rsid w:val="005B030E"/>
    <w:rsid w:val="005B09D5"/>
    <w:rsid w:val="005B0E4B"/>
    <w:rsid w:val="005B2CD4"/>
    <w:rsid w:val="005B3681"/>
    <w:rsid w:val="005B3AB6"/>
    <w:rsid w:val="005B4CA2"/>
    <w:rsid w:val="005B4E41"/>
    <w:rsid w:val="005B7E67"/>
    <w:rsid w:val="005C0D3F"/>
    <w:rsid w:val="005C176B"/>
    <w:rsid w:val="005C27DD"/>
    <w:rsid w:val="005C31F3"/>
    <w:rsid w:val="005C361D"/>
    <w:rsid w:val="005C3DA5"/>
    <w:rsid w:val="005C3DCE"/>
    <w:rsid w:val="005C50B9"/>
    <w:rsid w:val="005C5151"/>
    <w:rsid w:val="005C5515"/>
    <w:rsid w:val="005C771F"/>
    <w:rsid w:val="005D06DD"/>
    <w:rsid w:val="005D5448"/>
    <w:rsid w:val="005D765C"/>
    <w:rsid w:val="005D78D1"/>
    <w:rsid w:val="005E2129"/>
    <w:rsid w:val="005E27FD"/>
    <w:rsid w:val="005E43A6"/>
    <w:rsid w:val="005E487E"/>
    <w:rsid w:val="005E4D94"/>
    <w:rsid w:val="005E53C0"/>
    <w:rsid w:val="005E648E"/>
    <w:rsid w:val="005E6EC5"/>
    <w:rsid w:val="005F01D9"/>
    <w:rsid w:val="005F2690"/>
    <w:rsid w:val="005F2796"/>
    <w:rsid w:val="005F4EBB"/>
    <w:rsid w:val="005F4EF1"/>
    <w:rsid w:val="005F4FC3"/>
    <w:rsid w:val="005F6171"/>
    <w:rsid w:val="005F7336"/>
    <w:rsid w:val="005F7C32"/>
    <w:rsid w:val="006001C7"/>
    <w:rsid w:val="00601508"/>
    <w:rsid w:val="0060156F"/>
    <w:rsid w:val="00601AEE"/>
    <w:rsid w:val="00602ECB"/>
    <w:rsid w:val="00606B42"/>
    <w:rsid w:val="0060769E"/>
    <w:rsid w:val="00607B3F"/>
    <w:rsid w:val="00610419"/>
    <w:rsid w:val="00611EEE"/>
    <w:rsid w:val="00612373"/>
    <w:rsid w:val="00614C1F"/>
    <w:rsid w:val="0061570F"/>
    <w:rsid w:val="00615CA2"/>
    <w:rsid w:val="006162DD"/>
    <w:rsid w:val="006167B9"/>
    <w:rsid w:val="00616B00"/>
    <w:rsid w:val="00617191"/>
    <w:rsid w:val="00617CF7"/>
    <w:rsid w:val="00620254"/>
    <w:rsid w:val="00621730"/>
    <w:rsid w:val="0062280C"/>
    <w:rsid w:val="006230A9"/>
    <w:rsid w:val="006231AB"/>
    <w:rsid w:val="006234B3"/>
    <w:rsid w:val="00623A1D"/>
    <w:rsid w:val="00623D81"/>
    <w:rsid w:val="0062542F"/>
    <w:rsid w:val="006265EB"/>
    <w:rsid w:val="00627013"/>
    <w:rsid w:val="0062703C"/>
    <w:rsid w:val="006275AA"/>
    <w:rsid w:val="00631FFA"/>
    <w:rsid w:val="006323BF"/>
    <w:rsid w:val="00633594"/>
    <w:rsid w:val="0063438D"/>
    <w:rsid w:val="006367A3"/>
    <w:rsid w:val="00637229"/>
    <w:rsid w:val="006375CC"/>
    <w:rsid w:val="006400EF"/>
    <w:rsid w:val="00640E01"/>
    <w:rsid w:val="00640FC0"/>
    <w:rsid w:val="006414E6"/>
    <w:rsid w:val="00641C93"/>
    <w:rsid w:val="00642FD9"/>
    <w:rsid w:val="00643053"/>
    <w:rsid w:val="0064596F"/>
    <w:rsid w:val="006461FA"/>
    <w:rsid w:val="006461FF"/>
    <w:rsid w:val="00646FA8"/>
    <w:rsid w:val="00647779"/>
    <w:rsid w:val="006507D1"/>
    <w:rsid w:val="006515D5"/>
    <w:rsid w:val="00651A57"/>
    <w:rsid w:val="00652324"/>
    <w:rsid w:val="006526DA"/>
    <w:rsid w:val="00654816"/>
    <w:rsid w:val="00655BFB"/>
    <w:rsid w:val="006568D4"/>
    <w:rsid w:val="00656B32"/>
    <w:rsid w:val="00657282"/>
    <w:rsid w:val="0066022F"/>
    <w:rsid w:val="00660332"/>
    <w:rsid w:val="0066095C"/>
    <w:rsid w:val="00660A44"/>
    <w:rsid w:val="0066172D"/>
    <w:rsid w:val="00662C3F"/>
    <w:rsid w:val="00663278"/>
    <w:rsid w:val="006637B3"/>
    <w:rsid w:val="00665338"/>
    <w:rsid w:val="00665779"/>
    <w:rsid w:val="0066777D"/>
    <w:rsid w:val="00667F59"/>
    <w:rsid w:val="00670AFE"/>
    <w:rsid w:val="006718B7"/>
    <w:rsid w:val="006734B4"/>
    <w:rsid w:val="00673C7A"/>
    <w:rsid w:val="00674AF6"/>
    <w:rsid w:val="00674C3A"/>
    <w:rsid w:val="00674F34"/>
    <w:rsid w:val="006764BD"/>
    <w:rsid w:val="0067751D"/>
    <w:rsid w:val="006775CC"/>
    <w:rsid w:val="00677696"/>
    <w:rsid w:val="00680191"/>
    <w:rsid w:val="006812CB"/>
    <w:rsid w:val="0068243F"/>
    <w:rsid w:val="00682A7D"/>
    <w:rsid w:val="00683589"/>
    <w:rsid w:val="00685C1D"/>
    <w:rsid w:val="00686A2E"/>
    <w:rsid w:val="006875DD"/>
    <w:rsid w:val="00687BBC"/>
    <w:rsid w:val="00687CBB"/>
    <w:rsid w:val="00690A83"/>
    <w:rsid w:val="0069122F"/>
    <w:rsid w:val="006912AB"/>
    <w:rsid w:val="00691C08"/>
    <w:rsid w:val="00691C1F"/>
    <w:rsid w:val="00691D6D"/>
    <w:rsid w:val="006942F6"/>
    <w:rsid w:val="0069578B"/>
    <w:rsid w:val="00695C61"/>
    <w:rsid w:val="00697436"/>
    <w:rsid w:val="006A0687"/>
    <w:rsid w:val="006A1EDD"/>
    <w:rsid w:val="006A2A41"/>
    <w:rsid w:val="006A37F9"/>
    <w:rsid w:val="006A5983"/>
    <w:rsid w:val="006A6056"/>
    <w:rsid w:val="006A72DD"/>
    <w:rsid w:val="006A7719"/>
    <w:rsid w:val="006A7DD0"/>
    <w:rsid w:val="006B036C"/>
    <w:rsid w:val="006B0914"/>
    <w:rsid w:val="006B0CB0"/>
    <w:rsid w:val="006B116D"/>
    <w:rsid w:val="006B2BBC"/>
    <w:rsid w:val="006B3EAB"/>
    <w:rsid w:val="006B402B"/>
    <w:rsid w:val="006B42D1"/>
    <w:rsid w:val="006B511C"/>
    <w:rsid w:val="006B52BB"/>
    <w:rsid w:val="006B6288"/>
    <w:rsid w:val="006B678E"/>
    <w:rsid w:val="006C10DA"/>
    <w:rsid w:val="006C23BC"/>
    <w:rsid w:val="006C242F"/>
    <w:rsid w:val="006C36C2"/>
    <w:rsid w:val="006C3DCB"/>
    <w:rsid w:val="006C6213"/>
    <w:rsid w:val="006C6C44"/>
    <w:rsid w:val="006C7961"/>
    <w:rsid w:val="006C7AD5"/>
    <w:rsid w:val="006D0DF7"/>
    <w:rsid w:val="006D1279"/>
    <w:rsid w:val="006D210F"/>
    <w:rsid w:val="006D2A7E"/>
    <w:rsid w:val="006D2A94"/>
    <w:rsid w:val="006D3E0D"/>
    <w:rsid w:val="006D3FE7"/>
    <w:rsid w:val="006D4CBB"/>
    <w:rsid w:val="006D5BD5"/>
    <w:rsid w:val="006D6265"/>
    <w:rsid w:val="006D65F3"/>
    <w:rsid w:val="006D7096"/>
    <w:rsid w:val="006D7585"/>
    <w:rsid w:val="006D7E39"/>
    <w:rsid w:val="006E14BB"/>
    <w:rsid w:val="006E1ADC"/>
    <w:rsid w:val="006E35BD"/>
    <w:rsid w:val="006E3745"/>
    <w:rsid w:val="006E4BAF"/>
    <w:rsid w:val="006E644B"/>
    <w:rsid w:val="006E65FF"/>
    <w:rsid w:val="006E75A6"/>
    <w:rsid w:val="006E762C"/>
    <w:rsid w:val="006E794F"/>
    <w:rsid w:val="006E7EE5"/>
    <w:rsid w:val="006F033E"/>
    <w:rsid w:val="006F0352"/>
    <w:rsid w:val="006F0AC5"/>
    <w:rsid w:val="006F0ECC"/>
    <w:rsid w:val="006F1165"/>
    <w:rsid w:val="006F2093"/>
    <w:rsid w:val="006F292D"/>
    <w:rsid w:val="006F31F9"/>
    <w:rsid w:val="006F42C2"/>
    <w:rsid w:val="006F5B19"/>
    <w:rsid w:val="006F62F8"/>
    <w:rsid w:val="006F6F32"/>
    <w:rsid w:val="006F75FA"/>
    <w:rsid w:val="006F79FC"/>
    <w:rsid w:val="00700DB7"/>
    <w:rsid w:val="00701690"/>
    <w:rsid w:val="00702620"/>
    <w:rsid w:val="00702C7C"/>
    <w:rsid w:val="0070368B"/>
    <w:rsid w:val="00703A7E"/>
    <w:rsid w:val="0070498F"/>
    <w:rsid w:val="00704A2D"/>
    <w:rsid w:val="0070579E"/>
    <w:rsid w:val="0070689F"/>
    <w:rsid w:val="007069BB"/>
    <w:rsid w:val="00707D39"/>
    <w:rsid w:val="00707E57"/>
    <w:rsid w:val="00707F62"/>
    <w:rsid w:val="007102E2"/>
    <w:rsid w:val="00711FF0"/>
    <w:rsid w:val="00712082"/>
    <w:rsid w:val="00712141"/>
    <w:rsid w:val="0071384D"/>
    <w:rsid w:val="007144F4"/>
    <w:rsid w:val="00714841"/>
    <w:rsid w:val="007151C7"/>
    <w:rsid w:val="00715F9E"/>
    <w:rsid w:val="007164B9"/>
    <w:rsid w:val="007164FB"/>
    <w:rsid w:val="00717F76"/>
    <w:rsid w:val="00721D23"/>
    <w:rsid w:val="00721FD5"/>
    <w:rsid w:val="00722BF4"/>
    <w:rsid w:val="00723067"/>
    <w:rsid w:val="0072376D"/>
    <w:rsid w:val="0072529B"/>
    <w:rsid w:val="00725E29"/>
    <w:rsid w:val="007260CA"/>
    <w:rsid w:val="00726A3E"/>
    <w:rsid w:val="007303B8"/>
    <w:rsid w:val="0073169A"/>
    <w:rsid w:val="00732352"/>
    <w:rsid w:val="00733008"/>
    <w:rsid w:val="007332DE"/>
    <w:rsid w:val="007337D8"/>
    <w:rsid w:val="00733DD0"/>
    <w:rsid w:val="00737241"/>
    <w:rsid w:val="00737AE4"/>
    <w:rsid w:val="007404FA"/>
    <w:rsid w:val="00740AAD"/>
    <w:rsid w:val="00742385"/>
    <w:rsid w:val="00743267"/>
    <w:rsid w:val="007454F6"/>
    <w:rsid w:val="00745ADA"/>
    <w:rsid w:val="00746629"/>
    <w:rsid w:val="00746EE0"/>
    <w:rsid w:val="00747577"/>
    <w:rsid w:val="00747C90"/>
    <w:rsid w:val="0075045B"/>
    <w:rsid w:val="00750637"/>
    <w:rsid w:val="007517B2"/>
    <w:rsid w:val="0075193E"/>
    <w:rsid w:val="00751FA9"/>
    <w:rsid w:val="00752483"/>
    <w:rsid w:val="007527F6"/>
    <w:rsid w:val="007534DB"/>
    <w:rsid w:val="00753CF7"/>
    <w:rsid w:val="00754ECE"/>
    <w:rsid w:val="007569B0"/>
    <w:rsid w:val="00757405"/>
    <w:rsid w:val="00760E60"/>
    <w:rsid w:val="0076159F"/>
    <w:rsid w:val="00764F3C"/>
    <w:rsid w:val="00765A7D"/>
    <w:rsid w:val="007666C8"/>
    <w:rsid w:val="00766BBE"/>
    <w:rsid w:val="0076767E"/>
    <w:rsid w:val="00770632"/>
    <w:rsid w:val="00770B22"/>
    <w:rsid w:val="00771B15"/>
    <w:rsid w:val="0077352A"/>
    <w:rsid w:val="00773980"/>
    <w:rsid w:val="00773DE4"/>
    <w:rsid w:val="007741CD"/>
    <w:rsid w:val="00774A71"/>
    <w:rsid w:val="00774FF8"/>
    <w:rsid w:val="00775062"/>
    <w:rsid w:val="00775F80"/>
    <w:rsid w:val="00775F81"/>
    <w:rsid w:val="00781938"/>
    <w:rsid w:val="00782A04"/>
    <w:rsid w:val="00783418"/>
    <w:rsid w:val="007835AD"/>
    <w:rsid w:val="00783BB4"/>
    <w:rsid w:val="00783CA6"/>
    <w:rsid w:val="00784FCD"/>
    <w:rsid w:val="00785F46"/>
    <w:rsid w:val="007875C7"/>
    <w:rsid w:val="00787B1F"/>
    <w:rsid w:val="00790D88"/>
    <w:rsid w:val="007914B9"/>
    <w:rsid w:val="007916DF"/>
    <w:rsid w:val="0079195B"/>
    <w:rsid w:val="007919A3"/>
    <w:rsid w:val="00791C06"/>
    <w:rsid w:val="00792164"/>
    <w:rsid w:val="00792C84"/>
    <w:rsid w:val="00793550"/>
    <w:rsid w:val="00793D9F"/>
    <w:rsid w:val="00795238"/>
    <w:rsid w:val="0079556B"/>
    <w:rsid w:val="007959AF"/>
    <w:rsid w:val="00796335"/>
    <w:rsid w:val="00796E59"/>
    <w:rsid w:val="007A00C5"/>
    <w:rsid w:val="007A0E2B"/>
    <w:rsid w:val="007A1B95"/>
    <w:rsid w:val="007A243D"/>
    <w:rsid w:val="007A2B95"/>
    <w:rsid w:val="007A3691"/>
    <w:rsid w:val="007A3E57"/>
    <w:rsid w:val="007A46C8"/>
    <w:rsid w:val="007A493E"/>
    <w:rsid w:val="007A4D7E"/>
    <w:rsid w:val="007A61AE"/>
    <w:rsid w:val="007A63CD"/>
    <w:rsid w:val="007A6CE0"/>
    <w:rsid w:val="007A722C"/>
    <w:rsid w:val="007A73F1"/>
    <w:rsid w:val="007A7771"/>
    <w:rsid w:val="007A7B33"/>
    <w:rsid w:val="007A7E11"/>
    <w:rsid w:val="007B02B1"/>
    <w:rsid w:val="007B092C"/>
    <w:rsid w:val="007B0A9C"/>
    <w:rsid w:val="007B174C"/>
    <w:rsid w:val="007B1F4F"/>
    <w:rsid w:val="007B2257"/>
    <w:rsid w:val="007B244B"/>
    <w:rsid w:val="007B3344"/>
    <w:rsid w:val="007B407E"/>
    <w:rsid w:val="007B4F58"/>
    <w:rsid w:val="007B5D83"/>
    <w:rsid w:val="007B7AA9"/>
    <w:rsid w:val="007B7BE2"/>
    <w:rsid w:val="007C1885"/>
    <w:rsid w:val="007C1BA0"/>
    <w:rsid w:val="007C1C0A"/>
    <w:rsid w:val="007C3278"/>
    <w:rsid w:val="007C3A3B"/>
    <w:rsid w:val="007C41E1"/>
    <w:rsid w:val="007C4A27"/>
    <w:rsid w:val="007C63C4"/>
    <w:rsid w:val="007C6726"/>
    <w:rsid w:val="007C67A8"/>
    <w:rsid w:val="007C6A57"/>
    <w:rsid w:val="007C7994"/>
    <w:rsid w:val="007C7AAB"/>
    <w:rsid w:val="007D245F"/>
    <w:rsid w:val="007D2D2E"/>
    <w:rsid w:val="007D3A43"/>
    <w:rsid w:val="007D3B94"/>
    <w:rsid w:val="007D4241"/>
    <w:rsid w:val="007D493E"/>
    <w:rsid w:val="007D49BB"/>
    <w:rsid w:val="007D50E5"/>
    <w:rsid w:val="007D5AE9"/>
    <w:rsid w:val="007D621E"/>
    <w:rsid w:val="007E01E1"/>
    <w:rsid w:val="007E04A2"/>
    <w:rsid w:val="007E0A69"/>
    <w:rsid w:val="007E0DD6"/>
    <w:rsid w:val="007E12B3"/>
    <w:rsid w:val="007E25A3"/>
    <w:rsid w:val="007E2840"/>
    <w:rsid w:val="007E381B"/>
    <w:rsid w:val="007E4AD3"/>
    <w:rsid w:val="007E530C"/>
    <w:rsid w:val="007E63D5"/>
    <w:rsid w:val="007E741C"/>
    <w:rsid w:val="007E7945"/>
    <w:rsid w:val="007F0BC6"/>
    <w:rsid w:val="007F0FFB"/>
    <w:rsid w:val="007F12CC"/>
    <w:rsid w:val="007F2486"/>
    <w:rsid w:val="007F7679"/>
    <w:rsid w:val="007F78D8"/>
    <w:rsid w:val="007F796B"/>
    <w:rsid w:val="007F7DC9"/>
    <w:rsid w:val="007F7E4C"/>
    <w:rsid w:val="008005B7"/>
    <w:rsid w:val="008020E2"/>
    <w:rsid w:val="0080486D"/>
    <w:rsid w:val="00805493"/>
    <w:rsid w:val="00805E3F"/>
    <w:rsid w:val="008073F7"/>
    <w:rsid w:val="00810289"/>
    <w:rsid w:val="00813624"/>
    <w:rsid w:val="008149ED"/>
    <w:rsid w:val="00815A37"/>
    <w:rsid w:val="00816A60"/>
    <w:rsid w:val="00816BA4"/>
    <w:rsid w:val="008177DD"/>
    <w:rsid w:val="00817AC5"/>
    <w:rsid w:val="00817B5D"/>
    <w:rsid w:val="008203D2"/>
    <w:rsid w:val="00820AB7"/>
    <w:rsid w:val="0082111A"/>
    <w:rsid w:val="00821C30"/>
    <w:rsid w:val="00821D6E"/>
    <w:rsid w:val="00823BB0"/>
    <w:rsid w:val="00823FFF"/>
    <w:rsid w:val="00825A86"/>
    <w:rsid w:val="00825F09"/>
    <w:rsid w:val="00826C16"/>
    <w:rsid w:val="00826E33"/>
    <w:rsid w:val="0083061C"/>
    <w:rsid w:val="00830995"/>
    <w:rsid w:val="008310EE"/>
    <w:rsid w:val="008322B8"/>
    <w:rsid w:val="00832878"/>
    <w:rsid w:val="00832B54"/>
    <w:rsid w:val="00832ECA"/>
    <w:rsid w:val="008339C6"/>
    <w:rsid w:val="008361FB"/>
    <w:rsid w:val="00836356"/>
    <w:rsid w:val="00836DD7"/>
    <w:rsid w:val="00837333"/>
    <w:rsid w:val="008374B1"/>
    <w:rsid w:val="00837A0C"/>
    <w:rsid w:val="00840B80"/>
    <w:rsid w:val="008415AE"/>
    <w:rsid w:val="00841C7D"/>
    <w:rsid w:val="00842651"/>
    <w:rsid w:val="00843A2F"/>
    <w:rsid w:val="00843D0D"/>
    <w:rsid w:val="00844579"/>
    <w:rsid w:val="0084529F"/>
    <w:rsid w:val="00845950"/>
    <w:rsid w:val="008517AE"/>
    <w:rsid w:val="00851896"/>
    <w:rsid w:val="0085205A"/>
    <w:rsid w:val="00852839"/>
    <w:rsid w:val="00854165"/>
    <w:rsid w:val="00854EA5"/>
    <w:rsid w:val="008565DA"/>
    <w:rsid w:val="00856BE7"/>
    <w:rsid w:val="00857730"/>
    <w:rsid w:val="0085794E"/>
    <w:rsid w:val="00857C9F"/>
    <w:rsid w:val="00860505"/>
    <w:rsid w:val="00860B75"/>
    <w:rsid w:val="008613C5"/>
    <w:rsid w:val="008614D3"/>
    <w:rsid w:val="008614EE"/>
    <w:rsid w:val="00862B68"/>
    <w:rsid w:val="00862C6A"/>
    <w:rsid w:val="0086411B"/>
    <w:rsid w:val="0086498A"/>
    <w:rsid w:val="00866582"/>
    <w:rsid w:val="0086665C"/>
    <w:rsid w:val="00866B30"/>
    <w:rsid w:val="00867BD7"/>
    <w:rsid w:val="0087068C"/>
    <w:rsid w:val="008710F2"/>
    <w:rsid w:val="008722D4"/>
    <w:rsid w:val="00874226"/>
    <w:rsid w:val="00875631"/>
    <w:rsid w:val="00875F96"/>
    <w:rsid w:val="008767A9"/>
    <w:rsid w:val="00876998"/>
    <w:rsid w:val="00876A75"/>
    <w:rsid w:val="0087741D"/>
    <w:rsid w:val="0088168E"/>
    <w:rsid w:val="00882B46"/>
    <w:rsid w:val="008832AD"/>
    <w:rsid w:val="00883F82"/>
    <w:rsid w:val="00885399"/>
    <w:rsid w:val="00885D0A"/>
    <w:rsid w:val="00891775"/>
    <w:rsid w:val="00891951"/>
    <w:rsid w:val="0089281F"/>
    <w:rsid w:val="0089368F"/>
    <w:rsid w:val="00893A2D"/>
    <w:rsid w:val="00894DA4"/>
    <w:rsid w:val="00895441"/>
    <w:rsid w:val="00895C23"/>
    <w:rsid w:val="00897221"/>
    <w:rsid w:val="00897AE2"/>
    <w:rsid w:val="008A0344"/>
    <w:rsid w:val="008A09B1"/>
    <w:rsid w:val="008A1198"/>
    <w:rsid w:val="008A15E0"/>
    <w:rsid w:val="008A16C7"/>
    <w:rsid w:val="008A1FC1"/>
    <w:rsid w:val="008A2069"/>
    <w:rsid w:val="008A31AB"/>
    <w:rsid w:val="008A3431"/>
    <w:rsid w:val="008A37BF"/>
    <w:rsid w:val="008A3828"/>
    <w:rsid w:val="008A4020"/>
    <w:rsid w:val="008A5C43"/>
    <w:rsid w:val="008A5E81"/>
    <w:rsid w:val="008A64E8"/>
    <w:rsid w:val="008B00F9"/>
    <w:rsid w:val="008B0290"/>
    <w:rsid w:val="008B0970"/>
    <w:rsid w:val="008B11F2"/>
    <w:rsid w:val="008B1FD9"/>
    <w:rsid w:val="008B30D0"/>
    <w:rsid w:val="008B31E1"/>
    <w:rsid w:val="008B3563"/>
    <w:rsid w:val="008B4407"/>
    <w:rsid w:val="008B4F17"/>
    <w:rsid w:val="008B5BED"/>
    <w:rsid w:val="008B7C55"/>
    <w:rsid w:val="008C0F4D"/>
    <w:rsid w:val="008C0F68"/>
    <w:rsid w:val="008C1F75"/>
    <w:rsid w:val="008C3A37"/>
    <w:rsid w:val="008C4630"/>
    <w:rsid w:val="008C47A9"/>
    <w:rsid w:val="008C4840"/>
    <w:rsid w:val="008C48DA"/>
    <w:rsid w:val="008C5129"/>
    <w:rsid w:val="008C5684"/>
    <w:rsid w:val="008C654B"/>
    <w:rsid w:val="008C6BCA"/>
    <w:rsid w:val="008C6E8B"/>
    <w:rsid w:val="008C7550"/>
    <w:rsid w:val="008C7983"/>
    <w:rsid w:val="008C7EB9"/>
    <w:rsid w:val="008C7EC8"/>
    <w:rsid w:val="008D0FFD"/>
    <w:rsid w:val="008D19C7"/>
    <w:rsid w:val="008D1FC3"/>
    <w:rsid w:val="008D1FF5"/>
    <w:rsid w:val="008D2B3D"/>
    <w:rsid w:val="008D2BD6"/>
    <w:rsid w:val="008D307C"/>
    <w:rsid w:val="008D36F6"/>
    <w:rsid w:val="008D44B8"/>
    <w:rsid w:val="008D5D00"/>
    <w:rsid w:val="008D5F99"/>
    <w:rsid w:val="008E0C57"/>
    <w:rsid w:val="008E1B99"/>
    <w:rsid w:val="008E3E59"/>
    <w:rsid w:val="008E403C"/>
    <w:rsid w:val="008E46EB"/>
    <w:rsid w:val="008E525D"/>
    <w:rsid w:val="008E5D86"/>
    <w:rsid w:val="008E6156"/>
    <w:rsid w:val="008E6565"/>
    <w:rsid w:val="008F0689"/>
    <w:rsid w:val="008F133A"/>
    <w:rsid w:val="008F210F"/>
    <w:rsid w:val="008F29F8"/>
    <w:rsid w:val="008F2FEB"/>
    <w:rsid w:val="008F35C9"/>
    <w:rsid w:val="008F37A9"/>
    <w:rsid w:val="008F3EB1"/>
    <w:rsid w:val="008F45C8"/>
    <w:rsid w:val="008F4AF5"/>
    <w:rsid w:val="008F4D4F"/>
    <w:rsid w:val="008F5B94"/>
    <w:rsid w:val="008F5EFC"/>
    <w:rsid w:val="008F74CA"/>
    <w:rsid w:val="008F776B"/>
    <w:rsid w:val="00900F59"/>
    <w:rsid w:val="009010D0"/>
    <w:rsid w:val="0090411A"/>
    <w:rsid w:val="00905589"/>
    <w:rsid w:val="00905624"/>
    <w:rsid w:val="0090597F"/>
    <w:rsid w:val="0090666C"/>
    <w:rsid w:val="00906DFC"/>
    <w:rsid w:val="00906F54"/>
    <w:rsid w:val="00910231"/>
    <w:rsid w:val="009127E4"/>
    <w:rsid w:val="00912B0B"/>
    <w:rsid w:val="00912D37"/>
    <w:rsid w:val="0091311B"/>
    <w:rsid w:val="00913D58"/>
    <w:rsid w:val="009144A2"/>
    <w:rsid w:val="00915305"/>
    <w:rsid w:val="0091584A"/>
    <w:rsid w:val="00915BDF"/>
    <w:rsid w:val="0091626E"/>
    <w:rsid w:val="00917804"/>
    <w:rsid w:val="00920BFE"/>
    <w:rsid w:val="009218B1"/>
    <w:rsid w:val="009220AD"/>
    <w:rsid w:val="00923EAB"/>
    <w:rsid w:val="009246E9"/>
    <w:rsid w:val="0092478B"/>
    <w:rsid w:val="00924F1A"/>
    <w:rsid w:val="00924FA4"/>
    <w:rsid w:val="00925447"/>
    <w:rsid w:val="00925D10"/>
    <w:rsid w:val="00925FAE"/>
    <w:rsid w:val="009275E5"/>
    <w:rsid w:val="0093094B"/>
    <w:rsid w:val="009312AE"/>
    <w:rsid w:val="00931FC6"/>
    <w:rsid w:val="00932605"/>
    <w:rsid w:val="009343FB"/>
    <w:rsid w:val="009355E5"/>
    <w:rsid w:val="00935B5C"/>
    <w:rsid w:val="00935F67"/>
    <w:rsid w:val="00935FDB"/>
    <w:rsid w:val="0093693A"/>
    <w:rsid w:val="00937477"/>
    <w:rsid w:val="009378ED"/>
    <w:rsid w:val="00937A22"/>
    <w:rsid w:val="00940C90"/>
    <w:rsid w:val="00942E24"/>
    <w:rsid w:val="0094338D"/>
    <w:rsid w:val="0094342A"/>
    <w:rsid w:val="00944A1B"/>
    <w:rsid w:val="00946B3F"/>
    <w:rsid w:val="00947C51"/>
    <w:rsid w:val="0095005E"/>
    <w:rsid w:val="00952273"/>
    <w:rsid w:val="00952FF8"/>
    <w:rsid w:val="0095359D"/>
    <w:rsid w:val="00953B9F"/>
    <w:rsid w:val="0095479F"/>
    <w:rsid w:val="00955526"/>
    <w:rsid w:val="009565C1"/>
    <w:rsid w:val="00957B3A"/>
    <w:rsid w:val="009600AF"/>
    <w:rsid w:val="00960499"/>
    <w:rsid w:val="00960845"/>
    <w:rsid w:val="009608AB"/>
    <w:rsid w:val="009608F6"/>
    <w:rsid w:val="00960CBA"/>
    <w:rsid w:val="00961034"/>
    <w:rsid w:val="00961608"/>
    <w:rsid w:val="00962022"/>
    <w:rsid w:val="009636F2"/>
    <w:rsid w:val="00963F82"/>
    <w:rsid w:val="009645A2"/>
    <w:rsid w:val="0096473F"/>
    <w:rsid w:val="009669AE"/>
    <w:rsid w:val="00966CF6"/>
    <w:rsid w:val="009671F5"/>
    <w:rsid w:val="009677B5"/>
    <w:rsid w:val="00967A48"/>
    <w:rsid w:val="00970653"/>
    <w:rsid w:val="00971B4F"/>
    <w:rsid w:val="00972178"/>
    <w:rsid w:val="00972A97"/>
    <w:rsid w:val="009738C6"/>
    <w:rsid w:val="00973C16"/>
    <w:rsid w:val="009742F0"/>
    <w:rsid w:val="00974541"/>
    <w:rsid w:val="00974996"/>
    <w:rsid w:val="00975A8E"/>
    <w:rsid w:val="00976250"/>
    <w:rsid w:val="009766D9"/>
    <w:rsid w:val="00976D3F"/>
    <w:rsid w:val="00977756"/>
    <w:rsid w:val="009778FB"/>
    <w:rsid w:val="009811C5"/>
    <w:rsid w:val="009821E3"/>
    <w:rsid w:val="00982472"/>
    <w:rsid w:val="009836BC"/>
    <w:rsid w:val="0098484C"/>
    <w:rsid w:val="00987464"/>
    <w:rsid w:val="00990553"/>
    <w:rsid w:val="00991153"/>
    <w:rsid w:val="00991F30"/>
    <w:rsid w:val="00994E4C"/>
    <w:rsid w:val="00994E73"/>
    <w:rsid w:val="009951C2"/>
    <w:rsid w:val="0099578F"/>
    <w:rsid w:val="0099670A"/>
    <w:rsid w:val="009970E7"/>
    <w:rsid w:val="009A0002"/>
    <w:rsid w:val="009A0286"/>
    <w:rsid w:val="009A0B20"/>
    <w:rsid w:val="009A17CF"/>
    <w:rsid w:val="009A1CC0"/>
    <w:rsid w:val="009A2369"/>
    <w:rsid w:val="009A290A"/>
    <w:rsid w:val="009A326B"/>
    <w:rsid w:val="009A5FAA"/>
    <w:rsid w:val="009A6332"/>
    <w:rsid w:val="009A6E11"/>
    <w:rsid w:val="009A6F6C"/>
    <w:rsid w:val="009B0912"/>
    <w:rsid w:val="009B3011"/>
    <w:rsid w:val="009B3F6C"/>
    <w:rsid w:val="009B4213"/>
    <w:rsid w:val="009B51B7"/>
    <w:rsid w:val="009B5813"/>
    <w:rsid w:val="009B5ABC"/>
    <w:rsid w:val="009C266B"/>
    <w:rsid w:val="009C3858"/>
    <w:rsid w:val="009C3CE4"/>
    <w:rsid w:val="009C48DC"/>
    <w:rsid w:val="009C57CD"/>
    <w:rsid w:val="009C6426"/>
    <w:rsid w:val="009C6A80"/>
    <w:rsid w:val="009C6B46"/>
    <w:rsid w:val="009C72E2"/>
    <w:rsid w:val="009C7F74"/>
    <w:rsid w:val="009D0004"/>
    <w:rsid w:val="009D07B0"/>
    <w:rsid w:val="009D089F"/>
    <w:rsid w:val="009D15D5"/>
    <w:rsid w:val="009D1802"/>
    <w:rsid w:val="009D3054"/>
    <w:rsid w:val="009D3705"/>
    <w:rsid w:val="009D3D11"/>
    <w:rsid w:val="009D3DCE"/>
    <w:rsid w:val="009D4343"/>
    <w:rsid w:val="009D51A1"/>
    <w:rsid w:val="009D5B76"/>
    <w:rsid w:val="009D6C11"/>
    <w:rsid w:val="009D7C38"/>
    <w:rsid w:val="009D7D96"/>
    <w:rsid w:val="009E1DFA"/>
    <w:rsid w:val="009E1FEE"/>
    <w:rsid w:val="009E2A91"/>
    <w:rsid w:val="009E32E7"/>
    <w:rsid w:val="009E4613"/>
    <w:rsid w:val="009E569F"/>
    <w:rsid w:val="009E6036"/>
    <w:rsid w:val="009E6C46"/>
    <w:rsid w:val="009E6D1B"/>
    <w:rsid w:val="009E6FA8"/>
    <w:rsid w:val="009E7151"/>
    <w:rsid w:val="009E74C9"/>
    <w:rsid w:val="009E7DBD"/>
    <w:rsid w:val="009F1FFA"/>
    <w:rsid w:val="009F2C56"/>
    <w:rsid w:val="009F4DE8"/>
    <w:rsid w:val="009F52B3"/>
    <w:rsid w:val="009F52B4"/>
    <w:rsid w:val="009F679D"/>
    <w:rsid w:val="009F7395"/>
    <w:rsid w:val="00A00825"/>
    <w:rsid w:val="00A00D9C"/>
    <w:rsid w:val="00A01204"/>
    <w:rsid w:val="00A01FE2"/>
    <w:rsid w:val="00A02627"/>
    <w:rsid w:val="00A03A5F"/>
    <w:rsid w:val="00A03CBF"/>
    <w:rsid w:val="00A03D46"/>
    <w:rsid w:val="00A04724"/>
    <w:rsid w:val="00A0508B"/>
    <w:rsid w:val="00A05B28"/>
    <w:rsid w:val="00A06A61"/>
    <w:rsid w:val="00A06DC9"/>
    <w:rsid w:val="00A074DA"/>
    <w:rsid w:val="00A10AB4"/>
    <w:rsid w:val="00A10D8D"/>
    <w:rsid w:val="00A1130C"/>
    <w:rsid w:val="00A11720"/>
    <w:rsid w:val="00A12C79"/>
    <w:rsid w:val="00A14577"/>
    <w:rsid w:val="00A14D9B"/>
    <w:rsid w:val="00A14DDA"/>
    <w:rsid w:val="00A15F90"/>
    <w:rsid w:val="00A167FB"/>
    <w:rsid w:val="00A209BB"/>
    <w:rsid w:val="00A21BAC"/>
    <w:rsid w:val="00A22405"/>
    <w:rsid w:val="00A23BA5"/>
    <w:rsid w:val="00A26337"/>
    <w:rsid w:val="00A26B5F"/>
    <w:rsid w:val="00A26F75"/>
    <w:rsid w:val="00A2776F"/>
    <w:rsid w:val="00A307AE"/>
    <w:rsid w:val="00A30A6C"/>
    <w:rsid w:val="00A31C9B"/>
    <w:rsid w:val="00A322EF"/>
    <w:rsid w:val="00A32C73"/>
    <w:rsid w:val="00A3346C"/>
    <w:rsid w:val="00A335C8"/>
    <w:rsid w:val="00A34CCD"/>
    <w:rsid w:val="00A34E90"/>
    <w:rsid w:val="00A35A00"/>
    <w:rsid w:val="00A376C8"/>
    <w:rsid w:val="00A378F3"/>
    <w:rsid w:val="00A42163"/>
    <w:rsid w:val="00A42713"/>
    <w:rsid w:val="00A431D3"/>
    <w:rsid w:val="00A43770"/>
    <w:rsid w:val="00A44950"/>
    <w:rsid w:val="00A44BE1"/>
    <w:rsid w:val="00A475F1"/>
    <w:rsid w:val="00A47AAA"/>
    <w:rsid w:val="00A50213"/>
    <w:rsid w:val="00A51228"/>
    <w:rsid w:val="00A5130D"/>
    <w:rsid w:val="00A51AA8"/>
    <w:rsid w:val="00A52A17"/>
    <w:rsid w:val="00A52CC5"/>
    <w:rsid w:val="00A53B90"/>
    <w:rsid w:val="00A53D13"/>
    <w:rsid w:val="00A53FF4"/>
    <w:rsid w:val="00A55473"/>
    <w:rsid w:val="00A56226"/>
    <w:rsid w:val="00A56F21"/>
    <w:rsid w:val="00A5774C"/>
    <w:rsid w:val="00A6067F"/>
    <w:rsid w:val="00A6078B"/>
    <w:rsid w:val="00A607D0"/>
    <w:rsid w:val="00A60EDC"/>
    <w:rsid w:val="00A619E9"/>
    <w:rsid w:val="00A621AE"/>
    <w:rsid w:val="00A621F0"/>
    <w:rsid w:val="00A62796"/>
    <w:rsid w:val="00A62E0E"/>
    <w:rsid w:val="00A638E8"/>
    <w:rsid w:val="00A63B0F"/>
    <w:rsid w:val="00A6405D"/>
    <w:rsid w:val="00A644A4"/>
    <w:rsid w:val="00A644AF"/>
    <w:rsid w:val="00A64F69"/>
    <w:rsid w:val="00A64F98"/>
    <w:rsid w:val="00A65321"/>
    <w:rsid w:val="00A65D57"/>
    <w:rsid w:val="00A65FE0"/>
    <w:rsid w:val="00A66FE0"/>
    <w:rsid w:val="00A67198"/>
    <w:rsid w:val="00A70862"/>
    <w:rsid w:val="00A70D5A"/>
    <w:rsid w:val="00A71A6C"/>
    <w:rsid w:val="00A72ACD"/>
    <w:rsid w:val="00A72C3A"/>
    <w:rsid w:val="00A72FB9"/>
    <w:rsid w:val="00A73B06"/>
    <w:rsid w:val="00A741DC"/>
    <w:rsid w:val="00A742B8"/>
    <w:rsid w:val="00A74CB2"/>
    <w:rsid w:val="00A74D00"/>
    <w:rsid w:val="00A75D4B"/>
    <w:rsid w:val="00A76F43"/>
    <w:rsid w:val="00A80907"/>
    <w:rsid w:val="00A81210"/>
    <w:rsid w:val="00A81B04"/>
    <w:rsid w:val="00A8279C"/>
    <w:rsid w:val="00A82ACC"/>
    <w:rsid w:val="00A83961"/>
    <w:rsid w:val="00A86D2B"/>
    <w:rsid w:val="00A879E4"/>
    <w:rsid w:val="00A87AB2"/>
    <w:rsid w:val="00A87BCF"/>
    <w:rsid w:val="00A91513"/>
    <w:rsid w:val="00A92905"/>
    <w:rsid w:val="00A92D3B"/>
    <w:rsid w:val="00A93088"/>
    <w:rsid w:val="00A9318A"/>
    <w:rsid w:val="00A93B87"/>
    <w:rsid w:val="00A93E8E"/>
    <w:rsid w:val="00A94393"/>
    <w:rsid w:val="00A95E83"/>
    <w:rsid w:val="00A961F2"/>
    <w:rsid w:val="00A9736E"/>
    <w:rsid w:val="00AA037D"/>
    <w:rsid w:val="00AA0D96"/>
    <w:rsid w:val="00AA1312"/>
    <w:rsid w:val="00AA1D37"/>
    <w:rsid w:val="00AA21A6"/>
    <w:rsid w:val="00AA33A0"/>
    <w:rsid w:val="00AA3A50"/>
    <w:rsid w:val="00AA563F"/>
    <w:rsid w:val="00AA5DCF"/>
    <w:rsid w:val="00AA61CE"/>
    <w:rsid w:val="00AA7376"/>
    <w:rsid w:val="00AB021E"/>
    <w:rsid w:val="00AB1592"/>
    <w:rsid w:val="00AB185E"/>
    <w:rsid w:val="00AB1FF0"/>
    <w:rsid w:val="00AB2B4D"/>
    <w:rsid w:val="00AB33DD"/>
    <w:rsid w:val="00AB34DD"/>
    <w:rsid w:val="00AB4328"/>
    <w:rsid w:val="00AB47D5"/>
    <w:rsid w:val="00AB47DB"/>
    <w:rsid w:val="00AB49AD"/>
    <w:rsid w:val="00AB5A11"/>
    <w:rsid w:val="00AB6040"/>
    <w:rsid w:val="00AB6417"/>
    <w:rsid w:val="00AB6CD3"/>
    <w:rsid w:val="00AB6CFC"/>
    <w:rsid w:val="00AB6EC4"/>
    <w:rsid w:val="00AB713F"/>
    <w:rsid w:val="00AB7AD4"/>
    <w:rsid w:val="00AC06CA"/>
    <w:rsid w:val="00AC0ED1"/>
    <w:rsid w:val="00AC23E1"/>
    <w:rsid w:val="00AC2428"/>
    <w:rsid w:val="00AC2503"/>
    <w:rsid w:val="00AC31F8"/>
    <w:rsid w:val="00AC5F47"/>
    <w:rsid w:val="00AD0083"/>
    <w:rsid w:val="00AD07B6"/>
    <w:rsid w:val="00AD3C7C"/>
    <w:rsid w:val="00AD4150"/>
    <w:rsid w:val="00AD5CCB"/>
    <w:rsid w:val="00AD644C"/>
    <w:rsid w:val="00AD6B03"/>
    <w:rsid w:val="00AD75A8"/>
    <w:rsid w:val="00AD7ED1"/>
    <w:rsid w:val="00AE165D"/>
    <w:rsid w:val="00AE1C2B"/>
    <w:rsid w:val="00AE34B5"/>
    <w:rsid w:val="00AE37B5"/>
    <w:rsid w:val="00AE4491"/>
    <w:rsid w:val="00AE48FF"/>
    <w:rsid w:val="00AE4AE8"/>
    <w:rsid w:val="00AE4F3E"/>
    <w:rsid w:val="00AE593A"/>
    <w:rsid w:val="00AE62E4"/>
    <w:rsid w:val="00AE6DB3"/>
    <w:rsid w:val="00AE72E1"/>
    <w:rsid w:val="00AE73E5"/>
    <w:rsid w:val="00AF0302"/>
    <w:rsid w:val="00AF05BC"/>
    <w:rsid w:val="00AF1F6F"/>
    <w:rsid w:val="00AF241B"/>
    <w:rsid w:val="00AF2BE4"/>
    <w:rsid w:val="00AF3B5C"/>
    <w:rsid w:val="00AF457D"/>
    <w:rsid w:val="00AF4B25"/>
    <w:rsid w:val="00AF4CC8"/>
    <w:rsid w:val="00AF515F"/>
    <w:rsid w:val="00AF6988"/>
    <w:rsid w:val="00B005D1"/>
    <w:rsid w:val="00B0095B"/>
    <w:rsid w:val="00B010DC"/>
    <w:rsid w:val="00B027B7"/>
    <w:rsid w:val="00B04492"/>
    <w:rsid w:val="00B0663E"/>
    <w:rsid w:val="00B1012C"/>
    <w:rsid w:val="00B11DD0"/>
    <w:rsid w:val="00B1272E"/>
    <w:rsid w:val="00B134BC"/>
    <w:rsid w:val="00B13AF5"/>
    <w:rsid w:val="00B13CDF"/>
    <w:rsid w:val="00B13EFB"/>
    <w:rsid w:val="00B1562F"/>
    <w:rsid w:val="00B15AFB"/>
    <w:rsid w:val="00B16065"/>
    <w:rsid w:val="00B165D4"/>
    <w:rsid w:val="00B17E22"/>
    <w:rsid w:val="00B20058"/>
    <w:rsid w:val="00B207F8"/>
    <w:rsid w:val="00B21660"/>
    <w:rsid w:val="00B21B73"/>
    <w:rsid w:val="00B21F0D"/>
    <w:rsid w:val="00B2283A"/>
    <w:rsid w:val="00B23EBA"/>
    <w:rsid w:val="00B2418F"/>
    <w:rsid w:val="00B25152"/>
    <w:rsid w:val="00B25D7F"/>
    <w:rsid w:val="00B25DA1"/>
    <w:rsid w:val="00B26CC7"/>
    <w:rsid w:val="00B31AEC"/>
    <w:rsid w:val="00B322E8"/>
    <w:rsid w:val="00B33937"/>
    <w:rsid w:val="00B33A59"/>
    <w:rsid w:val="00B33CC7"/>
    <w:rsid w:val="00B345C0"/>
    <w:rsid w:val="00B34CF3"/>
    <w:rsid w:val="00B363E3"/>
    <w:rsid w:val="00B365C1"/>
    <w:rsid w:val="00B370B3"/>
    <w:rsid w:val="00B37873"/>
    <w:rsid w:val="00B4084A"/>
    <w:rsid w:val="00B40EC6"/>
    <w:rsid w:val="00B42C9F"/>
    <w:rsid w:val="00B430D0"/>
    <w:rsid w:val="00B44189"/>
    <w:rsid w:val="00B45029"/>
    <w:rsid w:val="00B45800"/>
    <w:rsid w:val="00B45963"/>
    <w:rsid w:val="00B45DD2"/>
    <w:rsid w:val="00B467AD"/>
    <w:rsid w:val="00B46EAC"/>
    <w:rsid w:val="00B47EB6"/>
    <w:rsid w:val="00B5219D"/>
    <w:rsid w:val="00B521BE"/>
    <w:rsid w:val="00B5316B"/>
    <w:rsid w:val="00B53BD6"/>
    <w:rsid w:val="00B54524"/>
    <w:rsid w:val="00B5461D"/>
    <w:rsid w:val="00B5566A"/>
    <w:rsid w:val="00B55C17"/>
    <w:rsid w:val="00B568CA"/>
    <w:rsid w:val="00B56A39"/>
    <w:rsid w:val="00B615D8"/>
    <w:rsid w:val="00B618AC"/>
    <w:rsid w:val="00B621AB"/>
    <w:rsid w:val="00B62302"/>
    <w:rsid w:val="00B6232D"/>
    <w:rsid w:val="00B64CB4"/>
    <w:rsid w:val="00B6690F"/>
    <w:rsid w:val="00B67B40"/>
    <w:rsid w:val="00B67BCA"/>
    <w:rsid w:val="00B7137B"/>
    <w:rsid w:val="00B724D1"/>
    <w:rsid w:val="00B72FA8"/>
    <w:rsid w:val="00B74785"/>
    <w:rsid w:val="00B7536B"/>
    <w:rsid w:val="00B7564E"/>
    <w:rsid w:val="00B763A1"/>
    <w:rsid w:val="00B82699"/>
    <w:rsid w:val="00B826EB"/>
    <w:rsid w:val="00B837DC"/>
    <w:rsid w:val="00B84751"/>
    <w:rsid w:val="00B8494A"/>
    <w:rsid w:val="00B8494E"/>
    <w:rsid w:val="00B84BD6"/>
    <w:rsid w:val="00B85595"/>
    <w:rsid w:val="00B8687B"/>
    <w:rsid w:val="00B870C1"/>
    <w:rsid w:val="00B9069B"/>
    <w:rsid w:val="00B919A7"/>
    <w:rsid w:val="00B91D9C"/>
    <w:rsid w:val="00B93A30"/>
    <w:rsid w:val="00B94AB3"/>
    <w:rsid w:val="00B96C5E"/>
    <w:rsid w:val="00BA1324"/>
    <w:rsid w:val="00BA2005"/>
    <w:rsid w:val="00BA28A7"/>
    <w:rsid w:val="00BA2D82"/>
    <w:rsid w:val="00BA2FC8"/>
    <w:rsid w:val="00BA3266"/>
    <w:rsid w:val="00BA3B33"/>
    <w:rsid w:val="00BA427A"/>
    <w:rsid w:val="00BA46D6"/>
    <w:rsid w:val="00BA5752"/>
    <w:rsid w:val="00BA60DC"/>
    <w:rsid w:val="00BA6B34"/>
    <w:rsid w:val="00BB04EE"/>
    <w:rsid w:val="00BB144E"/>
    <w:rsid w:val="00BB1497"/>
    <w:rsid w:val="00BB1ED2"/>
    <w:rsid w:val="00BB403C"/>
    <w:rsid w:val="00BB4E1C"/>
    <w:rsid w:val="00BB509C"/>
    <w:rsid w:val="00BB5B0E"/>
    <w:rsid w:val="00BB68E4"/>
    <w:rsid w:val="00BB6FF4"/>
    <w:rsid w:val="00BC18BD"/>
    <w:rsid w:val="00BC1FCD"/>
    <w:rsid w:val="00BC36E9"/>
    <w:rsid w:val="00BC3715"/>
    <w:rsid w:val="00BC5266"/>
    <w:rsid w:val="00BC573A"/>
    <w:rsid w:val="00BC5BFA"/>
    <w:rsid w:val="00BC67BD"/>
    <w:rsid w:val="00BC6EAF"/>
    <w:rsid w:val="00BD09B6"/>
    <w:rsid w:val="00BD1F5E"/>
    <w:rsid w:val="00BD2187"/>
    <w:rsid w:val="00BD2C23"/>
    <w:rsid w:val="00BD32EC"/>
    <w:rsid w:val="00BD376E"/>
    <w:rsid w:val="00BD5308"/>
    <w:rsid w:val="00BD585E"/>
    <w:rsid w:val="00BD58C4"/>
    <w:rsid w:val="00BD60C9"/>
    <w:rsid w:val="00BD6FF8"/>
    <w:rsid w:val="00BE024E"/>
    <w:rsid w:val="00BE2B93"/>
    <w:rsid w:val="00BE3107"/>
    <w:rsid w:val="00BE4897"/>
    <w:rsid w:val="00BE5F12"/>
    <w:rsid w:val="00BE5F7A"/>
    <w:rsid w:val="00BE643C"/>
    <w:rsid w:val="00BE73AC"/>
    <w:rsid w:val="00BF00DF"/>
    <w:rsid w:val="00BF0FCD"/>
    <w:rsid w:val="00BF1D63"/>
    <w:rsid w:val="00BF31F8"/>
    <w:rsid w:val="00BF33BE"/>
    <w:rsid w:val="00BF3560"/>
    <w:rsid w:val="00BF38D6"/>
    <w:rsid w:val="00BF3C1E"/>
    <w:rsid w:val="00BF3E2A"/>
    <w:rsid w:val="00BF5967"/>
    <w:rsid w:val="00BF5E3C"/>
    <w:rsid w:val="00BF6395"/>
    <w:rsid w:val="00BF664F"/>
    <w:rsid w:val="00BF6B85"/>
    <w:rsid w:val="00BF7403"/>
    <w:rsid w:val="00BF7610"/>
    <w:rsid w:val="00C01CDD"/>
    <w:rsid w:val="00C025CF"/>
    <w:rsid w:val="00C02609"/>
    <w:rsid w:val="00C03141"/>
    <w:rsid w:val="00C03838"/>
    <w:rsid w:val="00C046EE"/>
    <w:rsid w:val="00C0530B"/>
    <w:rsid w:val="00C068AF"/>
    <w:rsid w:val="00C10869"/>
    <w:rsid w:val="00C10C4D"/>
    <w:rsid w:val="00C112E4"/>
    <w:rsid w:val="00C13F06"/>
    <w:rsid w:val="00C16C53"/>
    <w:rsid w:val="00C17418"/>
    <w:rsid w:val="00C17A77"/>
    <w:rsid w:val="00C20921"/>
    <w:rsid w:val="00C2092F"/>
    <w:rsid w:val="00C20997"/>
    <w:rsid w:val="00C20B6F"/>
    <w:rsid w:val="00C219A6"/>
    <w:rsid w:val="00C224F2"/>
    <w:rsid w:val="00C22CAC"/>
    <w:rsid w:val="00C2344D"/>
    <w:rsid w:val="00C23684"/>
    <w:rsid w:val="00C24086"/>
    <w:rsid w:val="00C259E3"/>
    <w:rsid w:val="00C30BDC"/>
    <w:rsid w:val="00C334ED"/>
    <w:rsid w:val="00C3373E"/>
    <w:rsid w:val="00C33CAD"/>
    <w:rsid w:val="00C340AB"/>
    <w:rsid w:val="00C3502E"/>
    <w:rsid w:val="00C363D6"/>
    <w:rsid w:val="00C37686"/>
    <w:rsid w:val="00C37D09"/>
    <w:rsid w:val="00C37FB9"/>
    <w:rsid w:val="00C40344"/>
    <w:rsid w:val="00C4048E"/>
    <w:rsid w:val="00C40A74"/>
    <w:rsid w:val="00C41129"/>
    <w:rsid w:val="00C4121F"/>
    <w:rsid w:val="00C41547"/>
    <w:rsid w:val="00C41F3F"/>
    <w:rsid w:val="00C42D2D"/>
    <w:rsid w:val="00C436F3"/>
    <w:rsid w:val="00C43896"/>
    <w:rsid w:val="00C44305"/>
    <w:rsid w:val="00C4461E"/>
    <w:rsid w:val="00C44B4C"/>
    <w:rsid w:val="00C45EAC"/>
    <w:rsid w:val="00C46540"/>
    <w:rsid w:val="00C46AD8"/>
    <w:rsid w:val="00C46BF6"/>
    <w:rsid w:val="00C50448"/>
    <w:rsid w:val="00C5060F"/>
    <w:rsid w:val="00C506EA"/>
    <w:rsid w:val="00C512E0"/>
    <w:rsid w:val="00C5177C"/>
    <w:rsid w:val="00C51825"/>
    <w:rsid w:val="00C52073"/>
    <w:rsid w:val="00C522B5"/>
    <w:rsid w:val="00C52331"/>
    <w:rsid w:val="00C5295D"/>
    <w:rsid w:val="00C54FF8"/>
    <w:rsid w:val="00C60297"/>
    <w:rsid w:val="00C609E9"/>
    <w:rsid w:val="00C60AF8"/>
    <w:rsid w:val="00C61B0B"/>
    <w:rsid w:val="00C61B63"/>
    <w:rsid w:val="00C61EE2"/>
    <w:rsid w:val="00C61F68"/>
    <w:rsid w:val="00C622E0"/>
    <w:rsid w:val="00C62314"/>
    <w:rsid w:val="00C633D2"/>
    <w:rsid w:val="00C63AE6"/>
    <w:rsid w:val="00C65143"/>
    <w:rsid w:val="00C67A96"/>
    <w:rsid w:val="00C700EA"/>
    <w:rsid w:val="00C73BF5"/>
    <w:rsid w:val="00C74178"/>
    <w:rsid w:val="00C758F1"/>
    <w:rsid w:val="00C775A5"/>
    <w:rsid w:val="00C77788"/>
    <w:rsid w:val="00C7796D"/>
    <w:rsid w:val="00C81540"/>
    <w:rsid w:val="00C81B5A"/>
    <w:rsid w:val="00C81BA6"/>
    <w:rsid w:val="00C81DEB"/>
    <w:rsid w:val="00C820D0"/>
    <w:rsid w:val="00C825F9"/>
    <w:rsid w:val="00C84044"/>
    <w:rsid w:val="00C86C66"/>
    <w:rsid w:val="00C90238"/>
    <w:rsid w:val="00C912A8"/>
    <w:rsid w:val="00C91605"/>
    <w:rsid w:val="00C92A4B"/>
    <w:rsid w:val="00C9346F"/>
    <w:rsid w:val="00C93652"/>
    <w:rsid w:val="00C94455"/>
    <w:rsid w:val="00C9497A"/>
    <w:rsid w:val="00C94C33"/>
    <w:rsid w:val="00C957C9"/>
    <w:rsid w:val="00C95F28"/>
    <w:rsid w:val="00C9630F"/>
    <w:rsid w:val="00C963C8"/>
    <w:rsid w:val="00C96E63"/>
    <w:rsid w:val="00CA03B8"/>
    <w:rsid w:val="00CA0828"/>
    <w:rsid w:val="00CA102E"/>
    <w:rsid w:val="00CA40B0"/>
    <w:rsid w:val="00CA4272"/>
    <w:rsid w:val="00CA4486"/>
    <w:rsid w:val="00CA4802"/>
    <w:rsid w:val="00CA4C98"/>
    <w:rsid w:val="00CA5FBB"/>
    <w:rsid w:val="00CA6D37"/>
    <w:rsid w:val="00CB04B2"/>
    <w:rsid w:val="00CB0624"/>
    <w:rsid w:val="00CB1B20"/>
    <w:rsid w:val="00CB2218"/>
    <w:rsid w:val="00CB271C"/>
    <w:rsid w:val="00CB2D6D"/>
    <w:rsid w:val="00CB3596"/>
    <w:rsid w:val="00CB3885"/>
    <w:rsid w:val="00CB40FF"/>
    <w:rsid w:val="00CB4639"/>
    <w:rsid w:val="00CB4C50"/>
    <w:rsid w:val="00CB4EE1"/>
    <w:rsid w:val="00CB4FA8"/>
    <w:rsid w:val="00CB7034"/>
    <w:rsid w:val="00CB7057"/>
    <w:rsid w:val="00CB7431"/>
    <w:rsid w:val="00CC07B3"/>
    <w:rsid w:val="00CC0F6F"/>
    <w:rsid w:val="00CC14CA"/>
    <w:rsid w:val="00CC1892"/>
    <w:rsid w:val="00CC1AA1"/>
    <w:rsid w:val="00CC28B5"/>
    <w:rsid w:val="00CC2B6F"/>
    <w:rsid w:val="00CC41B9"/>
    <w:rsid w:val="00CC4FB4"/>
    <w:rsid w:val="00CC5499"/>
    <w:rsid w:val="00CC5BEB"/>
    <w:rsid w:val="00CC6912"/>
    <w:rsid w:val="00CC6BF9"/>
    <w:rsid w:val="00CC6E2C"/>
    <w:rsid w:val="00CC6F5A"/>
    <w:rsid w:val="00CC7867"/>
    <w:rsid w:val="00CD05B6"/>
    <w:rsid w:val="00CD1289"/>
    <w:rsid w:val="00CD1563"/>
    <w:rsid w:val="00CD215C"/>
    <w:rsid w:val="00CD2B45"/>
    <w:rsid w:val="00CD30CA"/>
    <w:rsid w:val="00CD4451"/>
    <w:rsid w:val="00CD4DB7"/>
    <w:rsid w:val="00CD5423"/>
    <w:rsid w:val="00CD5FEE"/>
    <w:rsid w:val="00CD6589"/>
    <w:rsid w:val="00CD766D"/>
    <w:rsid w:val="00CD7D8D"/>
    <w:rsid w:val="00CE007C"/>
    <w:rsid w:val="00CE03F8"/>
    <w:rsid w:val="00CE21FB"/>
    <w:rsid w:val="00CE2DB9"/>
    <w:rsid w:val="00CE32C5"/>
    <w:rsid w:val="00CE3F4C"/>
    <w:rsid w:val="00CE4C08"/>
    <w:rsid w:val="00CE4C45"/>
    <w:rsid w:val="00CE70F4"/>
    <w:rsid w:val="00CF2572"/>
    <w:rsid w:val="00CF3694"/>
    <w:rsid w:val="00CF4BFB"/>
    <w:rsid w:val="00CF524B"/>
    <w:rsid w:val="00CF5C57"/>
    <w:rsid w:val="00CF5CDA"/>
    <w:rsid w:val="00CF61DA"/>
    <w:rsid w:val="00CF64DE"/>
    <w:rsid w:val="00D003A7"/>
    <w:rsid w:val="00D0137F"/>
    <w:rsid w:val="00D01BBC"/>
    <w:rsid w:val="00D028C2"/>
    <w:rsid w:val="00D0347D"/>
    <w:rsid w:val="00D04A3B"/>
    <w:rsid w:val="00D0591C"/>
    <w:rsid w:val="00D059C4"/>
    <w:rsid w:val="00D067F1"/>
    <w:rsid w:val="00D06CD4"/>
    <w:rsid w:val="00D074C1"/>
    <w:rsid w:val="00D07792"/>
    <w:rsid w:val="00D10408"/>
    <w:rsid w:val="00D10662"/>
    <w:rsid w:val="00D126A3"/>
    <w:rsid w:val="00D1475F"/>
    <w:rsid w:val="00D149EA"/>
    <w:rsid w:val="00D15C17"/>
    <w:rsid w:val="00D17447"/>
    <w:rsid w:val="00D17BCF"/>
    <w:rsid w:val="00D207CC"/>
    <w:rsid w:val="00D2106F"/>
    <w:rsid w:val="00D22308"/>
    <w:rsid w:val="00D266AA"/>
    <w:rsid w:val="00D26E4A"/>
    <w:rsid w:val="00D2753C"/>
    <w:rsid w:val="00D30A86"/>
    <w:rsid w:val="00D31737"/>
    <w:rsid w:val="00D317CE"/>
    <w:rsid w:val="00D3260C"/>
    <w:rsid w:val="00D32CD6"/>
    <w:rsid w:val="00D32E49"/>
    <w:rsid w:val="00D32EB9"/>
    <w:rsid w:val="00D34DD2"/>
    <w:rsid w:val="00D35C13"/>
    <w:rsid w:val="00D36772"/>
    <w:rsid w:val="00D3709F"/>
    <w:rsid w:val="00D37FDF"/>
    <w:rsid w:val="00D429AB"/>
    <w:rsid w:val="00D43DC8"/>
    <w:rsid w:val="00D44201"/>
    <w:rsid w:val="00D449A0"/>
    <w:rsid w:val="00D45301"/>
    <w:rsid w:val="00D45C71"/>
    <w:rsid w:val="00D4705B"/>
    <w:rsid w:val="00D519EA"/>
    <w:rsid w:val="00D51B3F"/>
    <w:rsid w:val="00D56306"/>
    <w:rsid w:val="00D56512"/>
    <w:rsid w:val="00D56B4D"/>
    <w:rsid w:val="00D57352"/>
    <w:rsid w:val="00D629FE"/>
    <w:rsid w:val="00D64387"/>
    <w:rsid w:val="00D64930"/>
    <w:rsid w:val="00D64ACD"/>
    <w:rsid w:val="00D64D96"/>
    <w:rsid w:val="00D64D9C"/>
    <w:rsid w:val="00D6531C"/>
    <w:rsid w:val="00D65E9A"/>
    <w:rsid w:val="00D66062"/>
    <w:rsid w:val="00D665E9"/>
    <w:rsid w:val="00D670CB"/>
    <w:rsid w:val="00D67574"/>
    <w:rsid w:val="00D67DFC"/>
    <w:rsid w:val="00D70611"/>
    <w:rsid w:val="00D710B5"/>
    <w:rsid w:val="00D71EB8"/>
    <w:rsid w:val="00D729CA"/>
    <w:rsid w:val="00D72A74"/>
    <w:rsid w:val="00D737CC"/>
    <w:rsid w:val="00D73980"/>
    <w:rsid w:val="00D7510F"/>
    <w:rsid w:val="00D75A3A"/>
    <w:rsid w:val="00D76291"/>
    <w:rsid w:val="00D80014"/>
    <w:rsid w:val="00D80C4C"/>
    <w:rsid w:val="00D821D8"/>
    <w:rsid w:val="00D8240F"/>
    <w:rsid w:val="00D82C34"/>
    <w:rsid w:val="00D83C6D"/>
    <w:rsid w:val="00D83E69"/>
    <w:rsid w:val="00D852CF"/>
    <w:rsid w:val="00D856F4"/>
    <w:rsid w:val="00D856F8"/>
    <w:rsid w:val="00D87744"/>
    <w:rsid w:val="00D9153C"/>
    <w:rsid w:val="00D9155B"/>
    <w:rsid w:val="00D922EC"/>
    <w:rsid w:val="00D924DD"/>
    <w:rsid w:val="00D93A82"/>
    <w:rsid w:val="00D93A98"/>
    <w:rsid w:val="00D93CCB"/>
    <w:rsid w:val="00D93FF7"/>
    <w:rsid w:val="00D941AB"/>
    <w:rsid w:val="00D960DF"/>
    <w:rsid w:val="00D9789E"/>
    <w:rsid w:val="00D97E6F"/>
    <w:rsid w:val="00DA00D5"/>
    <w:rsid w:val="00DA0622"/>
    <w:rsid w:val="00DA0667"/>
    <w:rsid w:val="00DA079C"/>
    <w:rsid w:val="00DA0EB1"/>
    <w:rsid w:val="00DA105E"/>
    <w:rsid w:val="00DA1465"/>
    <w:rsid w:val="00DA1609"/>
    <w:rsid w:val="00DA21F5"/>
    <w:rsid w:val="00DA35B9"/>
    <w:rsid w:val="00DA3FED"/>
    <w:rsid w:val="00DA478B"/>
    <w:rsid w:val="00DA4A04"/>
    <w:rsid w:val="00DA4D5F"/>
    <w:rsid w:val="00DB09F4"/>
    <w:rsid w:val="00DB1E63"/>
    <w:rsid w:val="00DB2DAC"/>
    <w:rsid w:val="00DB2EB6"/>
    <w:rsid w:val="00DB347E"/>
    <w:rsid w:val="00DB4C3A"/>
    <w:rsid w:val="00DB58A0"/>
    <w:rsid w:val="00DB58CB"/>
    <w:rsid w:val="00DB663A"/>
    <w:rsid w:val="00DB69B6"/>
    <w:rsid w:val="00DB76AF"/>
    <w:rsid w:val="00DB7B65"/>
    <w:rsid w:val="00DC1CC5"/>
    <w:rsid w:val="00DC3AD1"/>
    <w:rsid w:val="00DC4F81"/>
    <w:rsid w:val="00DC516C"/>
    <w:rsid w:val="00DC5A62"/>
    <w:rsid w:val="00DC69E4"/>
    <w:rsid w:val="00DC6FF6"/>
    <w:rsid w:val="00DD0EAD"/>
    <w:rsid w:val="00DD19A5"/>
    <w:rsid w:val="00DD3D7D"/>
    <w:rsid w:val="00DD3EE1"/>
    <w:rsid w:val="00DD517B"/>
    <w:rsid w:val="00DD57A5"/>
    <w:rsid w:val="00DD5BEF"/>
    <w:rsid w:val="00DD5EBE"/>
    <w:rsid w:val="00DD65BC"/>
    <w:rsid w:val="00DD713A"/>
    <w:rsid w:val="00DE0422"/>
    <w:rsid w:val="00DE0530"/>
    <w:rsid w:val="00DE05A3"/>
    <w:rsid w:val="00DE0DF8"/>
    <w:rsid w:val="00DE43AF"/>
    <w:rsid w:val="00DE4C9C"/>
    <w:rsid w:val="00DF0E0A"/>
    <w:rsid w:val="00DF1864"/>
    <w:rsid w:val="00DF304B"/>
    <w:rsid w:val="00DF3D50"/>
    <w:rsid w:val="00DF45E7"/>
    <w:rsid w:val="00DF4C16"/>
    <w:rsid w:val="00DF5346"/>
    <w:rsid w:val="00DF66B4"/>
    <w:rsid w:val="00DF6B7E"/>
    <w:rsid w:val="00DF6CAF"/>
    <w:rsid w:val="00DF6CE4"/>
    <w:rsid w:val="00DF7206"/>
    <w:rsid w:val="00DF73FE"/>
    <w:rsid w:val="00E0165D"/>
    <w:rsid w:val="00E02370"/>
    <w:rsid w:val="00E024B3"/>
    <w:rsid w:val="00E0443C"/>
    <w:rsid w:val="00E06582"/>
    <w:rsid w:val="00E071DB"/>
    <w:rsid w:val="00E0726A"/>
    <w:rsid w:val="00E072D7"/>
    <w:rsid w:val="00E076A9"/>
    <w:rsid w:val="00E10AE8"/>
    <w:rsid w:val="00E12946"/>
    <w:rsid w:val="00E13489"/>
    <w:rsid w:val="00E14E9B"/>
    <w:rsid w:val="00E15DFA"/>
    <w:rsid w:val="00E20280"/>
    <w:rsid w:val="00E21BC1"/>
    <w:rsid w:val="00E22352"/>
    <w:rsid w:val="00E22566"/>
    <w:rsid w:val="00E264A7"/>
    <w:rsid w:val="00E26AA2"/>
    <w:rsid w:val="00E30C6E"/>
    <w:rsid w:val="00E31928"/>
    <w:rsid w:val="00E31A4F"/>
    <w:rsid w:val="00E334B7"/>
    <w:rsid w:val="00E335FB"/>
    <w:rsid w:val="00E356F8"/>
    <w:rsid w:val="00E3733F"/>
    <w:rsid w:val="00E375C2"/>
    <w:rsid w:val="00E4144F"/>
    <w:rsid w:val="00E432D5"/>
    <w:rsid w:val="00E43573"/>
    <w:rsid w:val="00E435D2"/>
    <w:rsid w:val="00E44203"/>
    <w:rsid w:val="00E44F19"/>
    <w:rsid w:val="00E4513F"/>
    <w:rsid w:val="00E45897"/>
    <w:rsid w:val="00E460EF"/>
    <w:rsid w:val="00E46AC7"/>
    <w:rsid w:val="00E46C01"/>
    <w:rsid w:val="00E47ED6"/>
    <w:rsid w:val="00E47F9A"/>
    <w:rsid w:val="00E51D0C"/>
    <w:rsid w:val="00E51F52"/>
    <w:rsid w:val="00E529E1"/>
    <w:rsid w:val="00E54ED2"/>
    <w:rsid w:val="00E555CA"/>
    <w:rsid w:val="00E55A8C"/>
    <w:rsid w:val="00E55AD6"/>
    <w:rsid w:val="00E56B85"/>
    <w:rsid w:val="00E57C2B"/>
    <w:rsid w:val="00E605D2"/>
    <w:rsid w:val="00E60C18"/>
    <w:rsid w:val="00E6122D"/>
    <w:rsid w:val="00E615E0"/>
    <w:rsid w:val="00E62032"/>
    <w:rsid w:val="00E6204E"/>
    <w:rsid w:val="00E635BE"/>
    <w:rsid w:val="00E6378F"/>
    <w:rsid w:val="00E64996"/>
    <w:rsid w:val="00E65A84"/>
    <w:rsid w:val="00E67216"/>
    <w:rsid w:val="00E672A0"/>
    <w:rsid w:val="00E67469"/>
    <w:rsid w:val="00E70704"/>
    <w:rsid w:val="00E70FC1"/>
    <w:rsid w:val="00E71376"/>
    <w:rsid w:val="00E715A3"/>
    <w:rsid w:val="00E722CD"/>
    <w:rsid w:val="00E72D46"/>
    <w:rsid w:val="00E73235"/>
    <w:rsid w:val="00E73399"/>
    <w:rsid w:val="00E75662"/>
    <w:rsid w:val="00E763D4"/>
    <w:rsid w:val="00E76B34"/>
    <w:rsid w:val="00E76C4D"/>
    <w:rsid w:val="00E7720F"/>
    <w:rsid w:val="00E77692"/>
    <w:rsid w:val="00E805B1"/>
    <w:rsid w:val="00E8078A"/>
    <w:rsid w:val="00E81D50"/>
    <w:rsid w:val="00E82DCF"/>
    <w:rsid w:val="00E834CC"/>
    <w:rsid w:val="00E836A6"/>
    <w:rsid w:val="00E84742"/>
    <w:rsid w:val="00E8555E"/>
    <w:rsid w:val="00E859C0"/>
    <w:rsid w:val="00E85C95"/>
    <w:rsid w:val="00E8643F"/>
    <w:rsid w:val="00E90435"/>
    <w:rsid w:val="00E9287C"/>
    <w:rsid w:val="00E92B24"/>
    <w:rsid w:val="00E92BE7"/>
    <w:rsid w:val="00E93603"/>
    <w:rsid w:val="00E93C97"/>
    <w:rsid w:val="00E93EE8"/>
    <w:rsid w:val="00E9438F"/>
    <w:rsid w:val="00E96C3A"/>
    <w:rsid w:val="00E97C0B"/>
    <w:rsid w:val="00E97E09"/>
    <w:rsid w:val="00E97E29"/>
    <w:rsid w:val="00EA1CF8"/>
    <w:rsid w:val="00EA243C"/>
    <w:rsid w:val="00EA2742"/>
    <w:rsid w:val="00EA278C"/>
    <w:rsid w:val="00EA2914"/>
    <w:rsid w:val="00EA29CF"/>
    <w:rsid w:val="00EA2AEF"/>
    <w:rsid w:val="00EA3043"/>
    <w:rsid w:val="00EB01AA"/>
    <w:rsid w:val="00EB0321"/>
    <w:rsid w:val="00EB0C0A"/>
    <w:rsid w:val="00EB1E0F"/>
    <w:rsid w:val="00EB290A"/>
    <w:rsid w:val="00EB556C"/>
    <w:rsid w:val="00EB79E0"/>
    <w:rsid w:val="00EC00A4"/>
    <w:rsid w:val="00EC0618"/>
    <w:rsid w:val="00EC0B67"/>
    <w:rsid w:val="00EC1E43"/>
    <w:rsid w:val="00EC2B8B"/>
    <w:rsid w:val="00EC3225"/>
    <w:rsid w:val="00EC33C3"/>
    <w:rsid w:val="00EC35AD"/>
    <w:rsid w:val="00EC48F5"/>
    <w:rsid w:val="00EC551F"/>
    <w:rsid w:val="00EC5EFB"/>
    <w:rsid w:val="00EC6075"/>
    <w:rsid w:val="00EC766B"/>
    <w:rsid w:val="00EC7B64"/>
    <w:rsid w:val="00ED0269"/>
    <w:rsid w:val="00ED0537"/>
    <w:rsid w:val="00ED065A"/>
    <w:rsid w:val="00ED0C25"/>
    <w:rsid w:val="00ED13D8"/>
    <w:rsid w:val="00ED2697"/>
    <w:rsid w:val="00ED2847"/>
    <w:rsid w:val="00ED39AF"/>
    <w:rsid w:val="00ED3B7D"/>
    <w:rsid w:val="00ED4623"/>
    <w:rsid w:val="00ED48C5"/>
    <w:rsid w:val="00ED579A"/>
    <w:rsid w:val="00ED59ED"/>
    <w:rsid w:val="00ED5D9C"/>
    <w:rsid w:val="00ED6047"/>
    <w:rsid w:val="00ED6521"/>
    <w:rsid w:val="00ED65C3"/>
    <w:rsid w:val="00ED6CFE"/>
    <w:rsid w:val="00ED7789"/>
    <w:rsid w:val="00ED79A1"/>
    <w:rsid w:val="00ED7A52"/>
    <w:rsid w:val="00EE0584"/>
    <w:rsid w:val="00EE06C4"/>
    <w:rsid w:val="00EE0C6A"/>
    <w:rsid w:val="00EE1523"/>
    <w:rsid w:val="00EE24C6"/>
    <w:rsid w:val="00EE31E5"/>
    <w:rsid w:val="00EE3534"/>
    <w:rsid w:val="00EE36A0"/>
    <w:rsid w:val="00EE568F"/>
    <w:rsid w:val="00EE67AA"/>
    <w:rsid w:val="00EE682F"/>
    <w:rsid w:val="00EE6B56"/>
    <w:rsid w:val="00EE6C60"/>
    <w:rsid w:val="00EE6EBD"/>
    <w:rsid w:val="00EE788D"/>
    <w:rsid w:val="00EE7911"/>
    <w:rsid w:val="00EF1E58"/>
    <w:rsid w:val="00EF21DC"/>
    <w:rsid w:val="00EF2CE5"/>
    <w:rsid w:val="00EF2DAA"/>
    <w:rsid w:val="00EF2DEB"/>
    <w:rsid w:val="00EF3886"/>
    <w:rsid w:val="00EF45F7"/>
    <w:rsid w:val="00EF49AD"/>
    <w:rsid w:val="00EF60CC"/>
    <w:rsid w:val="00EF7852"/>
    <w:rsid w:val="00EF7BAF"/>
    <w:rsid w:val="00EF7D29"/>
    <w:rsid w:val="00F010BE"/>
    <w:rsid w:val="00F01123"/>
    <w:rsid w:val="00F016F6"/>
    <w:rsid w:val="00F050C4"/>
    <w:rsid w:val="00F051E3"/>
    <w:rsid w:val="00F055F5"/>
    <w:rsid w:val="00F06F52"/>
    <w:rsid w:val="00F11B1B"/>
    <w:rsid w:val="00F121C4"/>
    <w:rsid w:val="00F1262F"/>
    <w:rsid w:val="00F1269F"/>
    <w:rsid w:val="00F1292F"/>
    <w:rsid w:val="00F139DE"/>
    <w:rsid w:val="00F141D6"/>
    <w:rsid w:val="00F15134"/>
    <w:rsid w:val="00F164C2"/>
    <w:rsid w:val="00F17245"/>
    <w:rsid w:val="00F20AE0"/>
    <w:rsid w:val="00F20B04"/>
    <w:rsid w:val="00F211BF"/>
    <w:rsid w:val="00F2187B"/>
    <w:rsid w:val="00F21D33"/>
    <w:rsid w:val="00F2237C"/>
    <w:rsid w:val="00F22A55"/>
    <w:rsid w:val="00F23101"/>
    <w:rsid w:val="00F25496"/>
    <w:rsid w:val="00F26226"/>
    <w:rsid w:val="00F26537"/>
    <w:rsid w:val="00F26C89"/>
    <w:rsid w:val="00F27ECC"/>
    <w:rsid w:val="00F27FB2"/>
    <w:rsid w:val="00F30799"/>
    <w:rsid w:val="00F32897"/>
    <w:rsid w:val="00F32D25"/>
    <w:rsid w:val="00F33EDD"/>
    <w:rsid w:val="00F341A9"/>
    <w:rsid w:val="00F348CA"/>
    <w:rsid w:val="00F36B44"/>
    <w:rsid w:val="00F36D75"/>
    <w:rsid w:val="00F37B93"/>
    <w:rsid w:val="00F37F68"/>
    <w:rsid w:val="00F40D6F"/>
    <w:rsid w:val="00F44932"/>
    <w:rsid w:val="00F44B02"/>
    <w:rsid w:val="00F44DD3"/>
    <w:rsid w:val="00F45AD2"/>
    <w:rsid w:val="00F4630A"/>
    <w:rsid w:val="00F46CA7"/>
    <w:rsid w:val="00F47D50"/>
    <w:rsid w:val="00F504B3"/>
    <w:rsid w:val="00F51C43"/>
    <w:rsid w:val="00F5225A"/>
    <w:rsid w:val="00F52CC4"/>
    <w:rsid w:val="00F53B51"/>
    <w:rsid w:val="00F54212"/>
    <w:rsid w:val="00F54A8E"/>
    <w:rsid w:val="00F55DFB"/>
    <w:rsid w:val="00F566AE"/>
    <w:rsid w:val="00F60282"/>
    <w:rsid w:val="00F607DF"/>
    <w:rsid w:val="00F61BAA"/>
    <w:rsid w:val="00F61D66"/>
    <w:rsid w:val="00F654FA"/>
    <w:rsid w:val="00F66E71"/>
    <w:rsid w:val="00F67769"/>
    <w:rsid w:val="00F67AF9"/>
    <w:rsid w:val="00F7023B"/>
    <w:rsid w:val="00F7348A"/>
    <w:rsid w:val="00F73653"/>
    <w:rsid w:val="00F7509E"/>
    <w:rsid w:val="00F758DF"/>
    <w:rsid w:val="00F769F4"/>
    <w:rsid w:val="00F76CB3"/>
    <w:rsid w:val="00F76DF5"/>
    <w:rsid w:val="00F7733F"/>
    <w:rsid w:val="00F8096D"/>
    <w:rsid w:val="00F81A1F"/>
    <w:rsid w:val="00F82061"/>
    <w:rsid w:val="00F8214F"/>
    <w:rsid w:val="00F82C7D"/>
    <w:rsid w:val="00F83182"/>
    <w:rsid w:val="00F84177"/>
    <w:rsid w:val="00F853C7"/>
    <w:rsid w:val="00F85A25"/>
    <w:rsid w:val="00F85BAC"/>
    <w:rsid w:val="00F87669"/>
    <w:rsid w:val="00F87913"/>
    <w:rsid w:val="00F90088"/>
    <w:rsid w:val="00F91D57"/>
    <w:rsid w:val="00F92D15"/>
    <w:rsid w:val="00F92DC1"/>
    <w:rsid w:val="00F93083"/>
    <w:rsid w:val="00F9383B"/>
    <w:rsid w:val="00F93C6E"/>
    <w:rsid w:val="00F93FEE"/>
    <w:rsid w:val="00F952D1"/>
    <w:rsid w:val="00F95BF4"/>
    <w:rsid w:val="00F97404"/>
    <w:rsid w:val="00FA043E"/>
    <w:rsid w:val="00FA1918"/>
    <w:rsid w:val="00FA1E25"/>
    <w:rsid w:val="00FA1F6D"/>
    <w:rsid w:val="00FA2144"/>
    <w:rsid w:val="00FA2D57"/>
    <w:rsid w:val="00FA3857"/>
    <w:rsid w:val="00FA3B5D"/>
    <w:rsid w:val="00FA408C"/>
    <w:rsid w:val="00FA45C2"/>
    <w:rsid w:val="00FA4EA5"/>
    <w:rsid w:val="00FA6808"/>
    <w:rsid w:val="00FA686F"/>
    <w:rsid w:val="00FA7966"/>
    <w:rsid w:val="00FB2049"/>
    <w:rsid w:val="00FB287E"/>
    <w:rsid w:val="00FB2CCC"/>
    <w:rsid w:val="00FB30B9"/>
    <w:rsid w:val="00FB3486"/>
    <w:rsid w:val="00FB3B61"/>
    <w:rsid w:val="00FB443A"/>
    <w:rsid w:val="00FB45D2"/>
    <w:rsid w:val="00FB50D8"/>
    <w:rsid w:val="00FB594B"/>
    <w:rsid w:val="00FB6692"/>
    <w:rsid w:val="00FB6857"/>
    <w:rsid w:val="00FB7547"/>
    <w:rsid w:val="00FB7982"/>
    <w:rsid w:val="00FC02D5"/>
    <w:rsid w:val="00FC09D7"/>
    <w:rsid w:val="00FC0A73"/>
    <w:rsid w:val="00FC12A9"/>
    <w:rsid w:val="00FC1B40"/>
    <w:rsid w:val="00FC1DB6"/>
    <w:rsid w:val="00FC246C"/>
    <w:rsid w:val="00FC2E38"/>
    <w:rsid w:val="00FC3414"/>
    <w:rsid w:val="00FC42E0"/>
    <w:rsid w:val="00FC5561"/>
    <w:rsid w:val="00FC5672"/>
    <w:rsid w:val="00FC5766"/>
    <w:rsid w:val="00FC5835"/>
    <w:rsid w:val="00FC5F2B"/>
    <w:rsid w:val="00FC6196"/>
    <w:rsid w:val="00FC6369"/>
    <w:rsid w:val="00FC68C8"/>
    <w:rsid w:val="00FC6FFC"/>
    <w:rsid w:val="00FC70AE"/>
    <w:rsid w:val="00FC729F"/>
    <w:rsid w:val="00FD0E83"/>
    <w:rsid w:val="00FD18F1"/>
    <w:rsid w:val="00FD1F6A"/>
    <w:rsid w:val="00FD215A"/>
    <w:rsid w:val="00FD2509"/>
    <w:rsid w:val="00FD25F5"/>
    <w:rsid w:val="00FD371D"/>
    <w:rsid w:val="00FD3A28"/>
    <w:rsid w:val="00FD423B"/>
    <w:rsid w:val="00FD4276"/>
    <w:rsid w:val="00FD4681"/>
    <w:rsid w:val="00FD5F7F"/>
    <w:rsid w:val="00FD67EC"/>
    <w:rsid w:val="00FE0371"/>
    <w:rsid w:val="00FE073B"/>
    <w:rsid w:val="00FE0C99"/>
    <w:rsid w:val="00FE0FC6"/>
    <w:rsid w:val="00FE1718"/>
    <w:rsid w:val="00FE19E8"/>
    <w:rsid w:val="00FE4DBF"/>
    <w:rsid w:val="00FE5C93"/>
    <w:rsid w:val="00FE5EF8"/>
    <w:rsid w:val="00FE7506"/>
    <w:rsid w:val="00FF2608"/>
    <w:rsid w:val="00FF4347"/>
    <w:rsid w:val="00FF43E0"/>
    <w:rsid w:val="00FF464C"/>
    <w:rsid w:val="00FF4C39"/>
    <w:rsid w:val="00FF5C6A"/>
    <w:rsid w:val="00FF681E"/>
    <w:rsid w:val="03935FA9"/>
    <w:rsid w:val="053177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方正仿宋_GBK"/>
      <w:kern w:val="2"/>
      <w:sz w:val="32"/>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pPr>
      <w:ind w:leftChars="100" w:left="100" w:rightChars="100" w:right="100"/>
    </w:pPr>
    <w:rPr>
      <w:kern w:val="0"/>
      <w:szCs w:val="32"/>
      <w:lang w:val="en-US" w:eastAsia="zh-CN"/>
    </w:rPr>
  </w:style>
  <w:style w:type="character" w:customStyle="1" w:styleId="Char">
    <w:name w:val="正文文本 Char"/>
    <w:link w:val="a3"/>
    <w:qFormat/>
    <w:rPr>
      <w:rFonts w:eastAsia="方正仿宋_GBK"/>
      <w:sz w:val="32"/>
      <w:szCs w:val="32"/>
      <w:lang w:bidi="ar-SA"/>
    </w:rPr>
  </w:style>
  <w:style w:type="paragraph" w:styleId="a4">
    <w:name w:val="Balloon Text"/>
    <w:basedOn w:val="a"/>
    <w:link w:val="Char0"/>
    <w:unhideWhenUsed/>
    <w:qFormat/>
    <w:rPr>
      <w:kern w:val="0"/>
      <w:sz w:val="18"/>
      <w:szCs w:val="18"/>
      <w:lang w:val="en-US" w:eastAsia="zh-CN"/>
    </w:rPr>
  </w:style>
  <w:style w:type="character" w:customStyle="1" w:styleId="Char0">
    <w:name w:val="批注框文本 Char"/>
    <w:link w:val="a4"/>
    <w:semiHidden/>
    <w:qFormat/>
    <w:rPr>
      <w:rFonts w:eastAsia="方正仿宋_GBK"/>
      <w:sz w:val="18"/>
      <w:szCs w:val="18"/>
      <w:lang w:bidi="ar-SA"/>
    </w:rPr>
  </w:style>
  <w:style w:type="paragraph" w:styleId="a5">
    <w:name w:val="footer"/>
    <w:basedOn w:val="a"/>
    <w:link w:val="Char1"/>
    <w:pPr>
      <w:tabs>
        <w:tab w:val="center" w:pos="4153"/>
        <w:tab w:val="right" w:pos="8306"/>
      </w:tabs>
      <w:snapToGrid w:val="0"/>
      <w:jc w:val="left"/>
    </w:pPr>
    <w:rPr>
      <w:sz w:val="18"/>
    </w:rPr>
  </w:style>
  <w:style w:type="character" w:customStyle="1" w:styleId="Char1">
    <w:name w:val="页脚 Char"/>
    <w:link w:val="a5"/>
    <w:locked/>
    <w:rPr>
      <w:rFonts w:eastAsia="方正仿宋_GBK"/>
      <w:kern w:val="2"/>
      <w:sz w:val="18"/>
      <w:lang w:val="en-US" w:eastAsia="zh-CN" w:bidi="ar-SA"/>
    </w:rPr>
  </w:style>
  <w:style w:type="paragraph" w:styleId="a6">
    <w:name w:val="header"/>
    <w:basedOn w:val="a"/>
    <w:link w:val="Char2"/>
    <w:pPr>
      <w:pBdr>
        <w:bottom w:val="single" w:sz="6" w:space="1" w:color="auto"/>
      </w:pBdr>
      <w:tabs>
        <w:tab w:val="center" w:pos="4153"/>
        <w:tab w:val="right" w:pos="8306"/>
      </w:tabs>
      <w:snapToGrid w:val="0"/>
      <w:jc w:val="center"/>
    </w:pPr>
    <w:rPr>
      <w:sz w:val="18"/>
    </w:rPr>
  </w:style>
  <w:style w:type="character" w:customStyle="1" w:styleId="Char2">
    <w:name w:val="页眉 Char"/>
    <w:link w:val="a6"/>
    <w:rPr>
      <w:rFonts w:eastAsia="方正仿宋_GBK"/>
      <w:kern w:val="2"/>
      <w:sz w:val="18"/>
      <w:lang w:val="en-US" w:eastAsia="zh-CN" w:bidi="ar-SA"/>
    </w:rPr>
  </w:style>
  <w:style w:type="character" w:styleId="a7">
    <w:name w:val="page number"/>
    <w:basedOn w:val="a0"/>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91</Pages>
  <Words>18345</Words>
  <Characters>104573</Characters>
  <Application>Microsoft Office Word</Application>
  <DocSecurity>0</DocSecurity>
  <Lines>871</Lines>
  <Paragraphs>245</Paragraphs>
  <ScaleCrop>false</ScaleCrop>
  <Company>P R C</Company>
  <LinksUpToDate>false</LinksUpToDate>
  <CharactersWithSpaces>122673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Windows User</dc:creator>
  <cp:lastModifiedBy>Administrator</cp:lastModifiedBy>
  <cp:revision>2</cp:revision>
  <cp:lastPrinted>2021-01-08T06:32:00Z</cp:lastPrinted>
  <dcterms:created xsi:type="dcterms:W3CDTF">2021-07-07T03:36:00Z</dcterms:created>
  <dcterms:modified xsi:type="dcterms:W3CDTF">2021-07-07T03:36:00Z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2DE5731E671A4C1E89935EF071BACB87</vt:lpwstr>
  </property>
</Properties>
</file>