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433" w:rsidRPr="00BC3D2F" w:rsidRDefault="00DF4433" w:rsidP="00DF4433">
      <w:pPr>
        <w:rPr>
          <w:rFonts w:ascii="仿宋_GB2312" w:eastAsia="仿宋_GB2312" w:hAnsi="ˎ̥" w:cs="Tahoma" w:hint="eastAsia"/>
          <w:sz w:val="28"/>
          <w:szCs w:val="28"/>
        </w:rPr>
      </w:pPr>
      <w:r w:rsidRPr="00BC3D2F">
        <w:rPr>
          <w:rFonts w:ascii="仿宋_GB2312" w:eastAsia="仿宋_GB2312" w:hAnsi="ˎ̥" w:cs="Tahoma" w:hint="eastAsia"/>
          <w:sz w:val="28"/>
          <w:szCs w:val="28"/>
        </w:rPr>
        <w:t>附件4：</w:t>
      </w:r>
    </w:p>
    <w:p w:rsidR="00DF4433" w:rsidRPr="003C44DF" w:rsidRDefault="00DF4433" w:rsidP="00DF4433">
      <w:pPr>
        <w:jc w:val="center"/>
        <w:rPr>
          <w:rFonts w:ascii="宋体" w:hAnsi="宋体"/>
          <w:b/>
          <w:sz w:val="32"/>
          <w:szCs w:val="32"/>
        </w:rPr>
      </w:pPr>
      <w:bookmarkStart w:id="0" w:name="_GoBack"/>
      <w:r w:rsidRPr="003C44DF">
        <w:rPr>
          <w:rFonts w:ascii="宋体" w:hAnsi="宋体" w:hint="eastAsia"/>
          <w:b/>
          <w:sz w:val="32"/>
          <w:szCs w:val="32"/>
        </w:rPr>
        <w:t>《审计报告》内容要求</w:t>
      </w:r>
      <w:bookmarkEnd w:id="0"/>
    </w:p>
    <w:p w:rsidR="00DF4433" w:rsidRPr="003C44DF" w:rsidRDefault="00DF4433" w:rsidP="00DF4433">
      <w:pPr>
        <w:rPr>
          <w:rFonts w:ascii="仿宋_GB2312" w:eastAsia="仿宋_GB2312" w:hAnsi="宋体"/>
          <w:b/>
          <w:sz w:val="32"/>
          <w:szCs w:val="32"/>
        </w:rPr>
      </w:pPr>
      <w:r>
        <w:rPr>
          <w:rFonts w:ascii="宋体" w:hAnsi="宋体" w:hint="eastAsia"/>
          <w:sz w:val="32"/>
          <w:szCs w:val="32"/>
        </w:rPr>
        <w:t xml:space="preserve">    </w:t>
      </w:r>
      <w:r w:rsidRPr="003C44DF">
        <w:rPr>
          <w:rFonts w:ascii="仿宋_GB2312" w:eastAsia="仿宋_GB2312" w:hAnsi="宋体" w:hint="eastAsia"/>
          <w:b/>
          <w:sz w:val="32"/>
          <w:szCs w:val="32"/>
        </w:rPr>
        <w:t>一、审查结论</w:t>
      </w:r>
    </w:p>
    <w:p w:rsidR="00DF4433" w:rsidRPr="003C44DF" w:rsidRDefault="00DF4433" w:rsidP="00DF4433">
      <w:pPr>
        <w:ind w:firstLineChars="200" w:firstLine="640"/>
        <w:rPr>
          <w:rFonts w:ascii="仿宋_GB2312" w:eastAsia="仿宋_GB2312" w:hAnsi="宋体"/>
          <w:sz w:val="32"/>
          <w:szCs w:val="32"/>
        </w:rPr>
      </w:pPr>
      <w:r w:rsidRPr="003C44DF">
        <w:rPr>
          <w:rFonts w:ascii="仿宋_GB2312" w:eastAsia="仿宋_GB2312" w:hAnsi="宋体" w:hint="eastAsia"/>
          <w:sz w:val="32"/>
          <w:szCs w:val="32"/>
        </w:rPr>
        <w:t>（一）设立或登记的审核情况</w:t>
      </w:r>
    </w:p>
    <w:p w:rsidR="00DF4433" w:rsidRPr="003C44DF" w:rsidRDefault="00DF4433" w:rsidP="00DF4433">
      <w:pPr>
        <w:ind w:firstLineChars="200" w:firstLine="640"/>
        <w:rPr>
          <w:rFonts w:ascii="仿宋_GB2312" w:eastAsia="仿宋_GB2312" w:hAnsi="宋体"/>
          <w:sz w:val="32"/>
          <w:szCs w:val="32"/>
        </w:rPr>
      </w:pPr>
      <w:r w:rsidRPr="003C44DF">
        <w:rPr>
          <w:rFonts w:ascii="仿宋_GB2312" w:eastAsia="仿宋_GB2312" w:hAnsi="宋体" w:hint="eastAsia"/>
          <w:sz w:val="32"/>
          <w:szCs w:val="32"/>
        </w:rPr>
        <w:t>（二）活动</w:t>
      </w:r>
      <w:r>
        <w:rPr>
          <w:rFonts w:ascii="仿宋_GB2312" w:eastAsia="仿宋_GB2312" w:hAnsi="宋体" w:hint="eastAsia"/>
          <w:sz w:val="32"/>
          <w:szCs w:val="32"/>
        </w:rPr>
        <w:t>内容</w:t>
      </w:r>
      <w:r w:rsidRPr="003C44DF">
        <w:rPr>
          <w:rFonts w:ascii="仿宋_GB2312" w:eastAsia="仿宋_GB2312" w:hAnsi="宋体" w:hint="eastAsia"/>
          <w:sz w:val="32"/>
          <w:szCs w:val="32"/>
        </w:rPr>
        <w:t>的审核情况</w:t>
      </w:r>
    </w:p>
    <w:p w:rsidR="00DF4433" w:rsidRPr="003C44DF" w:rsidRDefault="00DF4433" w:rsidP="00DF4433">
      <w:pPr>
        <w:ind w:firstLineChars="200" w:firstLine="640"/>
        <w:rPr>
          <w:rFonts w:ascii="仿宋_GB2312" w:eastAsia="仿宋_GB2312" w:hAnsi="宋体"/>
          <w:sz w:val="32"/>
          <w:szCs w:val="32"/>
        </w:rPr>
      </w:pPr>
      <w:r w:rsidRPr="003C44DF">
        <w:rPr>
          <w:rFonts w:ascii="仿宋_GB2312" w:eastAsia="仿宋_GB2312" w:hAnsi="宋体" w:hint="eastAsia"/>
          <w:sz w:val="32"/>
          <w:szCs w:val="32"/>
        </w:rPr>
        <w:t>（三）收入用途的审核情况</w:t>
      </w:r>
    </w:p>
    <w:p w:rsidR="00DF4433" w:rsidRPr="003C44DF" w:rsidRDefault="00DF4433" w:rsidP="00DF4433">
      <w:pPr>
        <w:ind w:firstLineChars="200" w:firstLine="640"/>
        <w:rPr>
          <w:rFonts w:ascii="仿宋_GB2312" w:eastAsia="仿宋_GB2312" w:hAnsi="宋体"/>
          <w:sz w:val="32"/>
          <w:szCs w:val="32"/>
        </w:rPr>
      </w:pPr>
      <w:r w:rsidRPr="003C44DF">
        <w:rPr>
          <w:rFonts w:ascii="仿宋_GB2312" w:eastAsia="仿宋_GB2312" w:hAnsi="宋体" w:hint="eastAsia"/>
          <w:sz w:val="32"/>
          <w:szCs w:val="32"/>
        </w:rPr>
        <w:t>（四）财产及其</w:t>
      </w:r>
      <w:proofErr w:type="gramStart"/>
      <w:r w:rsidRPr="003C44DF">
        <w:rPr>
          <w:rFonts w:ascii="仿宋_GB2312" w:eastAsia="仿宋_GB2312" w:hAnsi="宋体" w:hint="eastAsia"/>
          <w:sz w:val="32"/>
          <w:szCs w:val="32"/>
        </w:rPr>
        <w:t>孳息分配</w:t>
      </w:r>
      <w:proofErr w:type="gramEnd"/>
      <w:r w:rsidRPr="003C44DF">
        <w:rPr>
          <w:rFonts w:ascii="仿宋_GB2312" w:eastAsia="仿宋_GB2312" w:hAnsi="宋体" w:hint="eastAsia"/>
          <w:sz w:val="32"/>
          <w:szCs w:val="32"/>
        </w:rPr>
        <w:t>的审核情况</w:t>
      </w:r>
    </w:p>
    <w:p w:rsidR="00DF4433" w:rsidRPr="003C44DF" w:rsidRDefault="00DF4433" w:rsidP="00DF4433">
      <w:pPr>
        <w:ind w:firstLineChars="200" w:firstLine="640"/>
        <w:rPr>
          <w:rFonts w:ascii="仿宋_GB2312" w:eastAsia="仿宋_GB2312" w:hAnsi="宋体"/>
          <w:sz w:val="32"/>
          <w:szCs w:val="32"/>
        </w:rPr>
      </w:pPr>
      <w:r w:rsidRPr="003C44DF">
        <w:rPr>
          <w:rFonts w:ascii="仿宋_GB2312" w:eastAsia="仿宋_GB2312" w:hAnsi="宋体" w:hint="eastAsia"/>
          <w:sz w:val="32"/>
          <w:szCs w:val="32"/>
        </w:rPr>
        <w:t>（五）投入人享有财产权利的审核情况</w:t>
      </w:r>
    </w:p>
    <w:p w:rsidR="00DF4433" w:rsidRPr="003C44DF" w:rsidRDefault="00DF4433" w:rsidP="00DF4433">
      <w:pPr>
        <w:ind w:firstLineChars="200" w:firstLine="640"/>
        <w:rPr>
          <w:rFonts w:ascii="仿宋_GB2312" w:eastAsia="仿宋_GB2312" w:hAnsi="宋体"/>
          <w:sz w:val="32"/>
          <w:szCs w:val="32"/>
        </w:rPr>
      </w:pPr>
      <w:r w:rsidRPr="003C44DF">
        <w:rPr>
          <w:rFonts w:ascii="仿宋_GB2312" w:eastAsia="仿宋_GB2312" w:hAnsi="宋体" w:hint="eastAsia"/>
          <w:sz w:val="32"/>
          <w:szCs w:val="32"/>
        </w:rPr>
        <w:t>（六）注销后剩余财产用途的审核情况</w:t>
      </w:r>
    </w:p>
    <w:p w:rsidR="00DF4433" w:rsidRPr="003C44DF" w:rsidRDefault="00DF4433" w:rsidP="00DF4433">
      <w:pPr>
        <w:ind w:firstLineChars="200" w:firstLine="640"/>
        <w:rPr>
          <w:rFonts w:ascii="仿宋_GB2312" w:eastAsia="仿宋_GB2312" w:hAnsi="宋体"/>
          <w:sz w:val="32"/>
          <w:szCs w:val="32"/>
        </w:rPr>
      </w:pPr>
      <w:r w:rsidRPr="003C44DF">
        <w:rPr>
          <w:rFonts w:ascii="仿宋_GB2312" w:eastAsia="仿宋_GB2312" w:hAnsi="宋体" w:hint="eastAsia"/>
          <w:sz w:val="32"/>
          <w:szCs w:val="32"/>
        </w:rPr>
        <w:t>（七）工作人员工资福利开支的审核情况</w:t>
      </w:r>
    </w:p>
    <w:p w:rsidR="00DF4433" w:rsidRPr="003C44DF" w:rsidRDefault="00DF4433" w:rsidP="00DF4433">
      <w:pPr>
        <w:ind w:firstLineChars="200" w:firstLine="640"/>
        <w:rPr>
          <w:rFonts w:ascii="仿宋_GB2312" w:eastAsia="仿宋_GB2312" w:hAnsi="宋体"/>
          <w:sz w:val="32"/>
          <w:szCs w:val="32"/>
        </w:rPr>
      </w:pPr>
      <w:r w:rsidRPr="003C44DF">
        <w:rPr>
          <w:rFonts w:ascii="仿宋_GB2312" w:eastAsia="仿宋_GB2312" w:hAnsi="宋体" w:hint="eastAsia"/>
          <w:sz w:val="32"/>
          <w:szCs w:val="32"/>
        </w:rPr>
        <w:t>（八）</w:t>
      </w:r>
      <w:r w:rsidRPr="003C44DF">
        <w:rPr>
          <w:rFonts w:ascii="仿宋_GB2312" w:eastAsia="仿宋_GB2312" w:hint="eastAsia"/>
          <w:sz w:val="32"/>
          <w:szCs w:val="32"/>
        </w:rPr>
        <w:t>上一年度符合相关法律法规和国家政策的事业发展情况或非营利活动</w:t>
      </w:r>
      <w:r w:rsidRPr="003C44DF">
        <w:rPr>
          <w:rFonts w:ascii="仿宋_GB2312" w:eastAsia="仿宋_GB2312" w:hAnsi="宋体" w:hint="eastAsia"/>
          <w:sz w:val="32"/>
          <w:szCs w:val="32"/>
        </w:rPr>
        <w:t>的审核情况</w:t>
      </w:r>
    </w:p>
    <w:p w:rsidR="00DF4433" w:rsidRPr="003C44DF" w:rsidRDefault="00DF4433" w:rsidP="00DF4433">
      <w:pPr>
        <w:ind w:firstLineChars="200" w:firstLine="640"/>
        <w:rPr>
          <w:rFonts w:ascii="仿宋_GB2312" w:eastAsia="仿宋_GB2312" w:hAnsi="宋体"/>
          <w:sz w:val="32"/>
          <w:szCs w:val="32"/>
        </w:rPr>
      </w:pPr>
      <w:r w:rsidRPr="003C44DF">
        <w:rPr>
          <w:rFonts w:ascii="仿宋_GB2312" w:eastAsia="仿宋_GB2312" w:hAnsi="宋体" w:hint="eastAsia"/>
          <w:sz w:val="32"/>
          <w:szCs w:val="32"/>
        </w:rPr>
        <w:t>（九）财务核算的审核情况</w:t>
      </w:r>
    </w:p>
    <w:p w:rsidR="00DF4433" w:rsidRPr="003C44DF" w:rsidRDefault="00DF4433" w:rsidP="00DF4433">
      <w:pPr>
        <w:ind w:firstLineChars="200" w:firstLine="643"/>
        <w:rPr>
          <w:rFonts w:ascii="仿宋_GB2312" w:eastAsia="仿宋_GB2312" w:hAnsi="宋体"/>
          <w:b/>
          <w:sz w:val="32"/>
          <w:szCs w:val="32"/>
        </w:rPr>
      </w:pPr>
      <w:r w:rsidRPr="003C44DF">
        <w:rPr>
          <w:rFonts w:ascii="仿宋_GB2312" w:eastAsia="仿宋_GB2312" w:hAnsi="宋体" w:hint="eastAsia"/>
          <w:b/>
          <w:sz w:val="32"/>
          <w:szCs w:val="32"/>
        </w:rPr>
        <w:t>二、财务报表</w:t>
      </w:r>
    </w:p>
    <w:p w:rsidR="00DF4433" w:rsidRPr="003C44DF" w:rsidRDefault="00DF4433" w:rsidP="00DF4433">
      <w:pPr>
        <w:ind w:firstLineChars="200" w:firstLine="640"/>
        <w:rPr>
          <w:rFonts w:ascii="仿宋_GB2312" w:eastAsia="仿宋_GB2312" w:hAnsi="宋体"/>
          <w:sz w:val="32"/>
          <w:szCs w:val="32"/>
        </w:rPr>
      </w:pPr>
      <w:r>
        <w:rPr>
          <w:rFonts w:ascii="仿宋_GB2312" w:eastAsia="仿宋_GB2312" w:hAnsi="宋体" w:hint="eastAsia"/>
          <w:sz w:val="32"/>
          <w:szCs w:val="32"/>
        </w:rPr>
        <w:t>（一）</w:t>
      </w:r>
      <w:r w:rsidRPr="003C44DF">
        <w:rPr>
          <w:rFonts w:ascii="仿宋_GB2312" w:eastAsia="仿宋_GB2312" w:hAnsi="宋体"/>
          <w:sz w:val="32"/>
          <w:szCs w:val="32"/>
        </w:rPr>
        <w:t>资产负债表</w:t>
      </w:r>
    </w:p>
    <w:p w:rsidR="00DF4433" w:rsidRPr="003C44DF" w:rsidRDefault="00DF4433" w:rsidP="00DF4433">
      <w:pPr>
        <w:ind w:firstLine="615"/>
        <w:rPr>
          <w:rFonts w:ascii="仿宋_GB2312" w:eastAsia="仿宋_GB2312" w:hAnsi="宋体"/>
          <w:sz w:val="32"/>
          <w:szCs w:val="32"/>
        </w:rPr>
      </w:pPr>
      <w:r>
        <w:rPr>
          <w:rFonts w:ascii="仿宋_GB2312" w:eastAsia="仿宋_GB2312" w:hAnsi="宋体" w:hint="eastAsia"/>
          <w:sz w:val="32"/>
          <w:szCs w:val="32"/>
        </w:rPr>
        <w:t>（二）</w:t>
      </w:r>
      <w:r w:rsidRPr="003C44DF">
        <w:rPr>
          <w:rFonts w:ascii="仿宋_GB2312" w:eastAsia="仿宋_GB2312" w:hAnsi="宋体"/>
          <w:sz w:val="32"/>
          <w:szCs w:val="32"/>
        </w:rPr>
        <w:t>业务活动表[收入、费用分非限定性（应税、免税）和限定性（应税、免税）]</w:t>
      </w:r>
    </w:p>
    <w:p w:rsidR="00DF4433" w:rsidRPr="003C44DF" w:rsidRDefault="00DF4433" w:rsidP="00DF4433">
      <w:pPr>
        <w:ind w:firstLine="615"/>
        <w:rPr>
          <w:rFonts w:ascii="仿宋_GB2312" w:eastAsia="仿宋_GB2312" w:hAnsi="宋体"/>
          <w:sz w:val="32"/>
          <w:szCs w:val="32"/>
        </w:rPr>
      </w:pPr>
      <w:r>
        <w:rPr>
          <w:rFonts w:ascii="仿宋_GB2312" w:eastAsia="仿宋_GB2312" w:hAnsi="宋体" w:hint="eastAsia"/>
          <w:sz w:val="32"/>
          <w:szCs w:val="32"/>
        </w:rPr>
        <w:t>（三）</w:t>
      </w:r>
      <w:r w:rsidRPr="003C44DF">
        <w:rPr>
          <w:rFonts w:ascii="仿宋_GB2312" w:eastAsia="仿宋_GB2312" w:hAnsi="宋体"/>
          <w:sz w:val="32"/>
          <w:szCs w:val="32"/>
        </w:rPr>
        <w:t>现金流量表</w:t>
      </w:r>
    </w:p>
    <w:p w:rsidR="00DF4433" w:rsidRPr="003C44DF" w:rsidRDefault="00DF4433" w:rsidP="00DF4433">
      <w:pPr>
        <w:ind w:firstLine="615"/>
        <w:rPr>
          <w:rFonts w:ascii="仿宋_GB2312" w:eastAsia="仿宋_GB2312" w:hAnsi="宋体"/>
          <w:b/>
          <w:sz w:val="32"/>
          <w:szCs w:val="32"/>
        </w:rPr>
      </w:pPr>
      <w:r w:rsidRPr="003C44DF">
        <w:rPr>
          <w:rFonts w:ascii="仿宋_GB2312" w:eastAsia="仿宋_GB2312" w:hAnsi="宋体" w:hint="eastAsia"/>
          <w:b/>
          <w:sz w:val="32"/>
          <w:szCs w:val="32"/>
        </w:rPr>
        <w:t>三、财务报表附注</w:t>
      </w:r>
    </w:p>
    <w:p w:rsidR="00DF4433" w:rsidRPr="003C44DF" w:rsidRDefault="00DF4433" w:rsidP="00DF4433">
      <w:pPr>
        <w:ind w:firstLine="615"/>
        <w:rPr>
          <w:rFonts w:ascii="仿宋_GB2312" w:eastAsia="仿宋_GB2312" w:hAnsi="宋体"/>
          <w:sz w:val="32"/>
          <w:szCs w:val="32"/>
        </w:rPr>
      </w:pPr>
      <w:r w:rsidRPr="003C44DF">
        <w:rPr>
          <w:rFonts w:ascii="仿宋_GB2312" w:eastAsia="仿宋_GB2312" w:hAnsi="宋体" w:hint="eastAsia"/>
          <w:sz w:val="32"/>
          <w:szCs w:val="32"/>
        </w:rPr>
        <w:t>必要内容：将收入、成本、费用要分别列出应税、免税。</w:t>
      </w:r>
    </w:p>
    <w:p w:rsidR="00DF4433" w:rsidRPr="003C44DF" w:rsidRDefault="00DF4433" w:rsidP="00DF4433">
      <w:pPr>
        <w:adjustRightInd w:val="0"/>
        <w:snapToGrid w:val="0"/>
        <w:spacing w:line="360" w:lineRule="auto"/>
        <w:ind w:firstLineChars="200" w:firstLine="643"/>
        <w:rPr>
          <w:rFonts w:ascii="仿宋_GB2312" w:eastAsia="仿宋_GB2312"/>
          <w:b/>
          <w:sz w:val="32"/>
          <w:szCs w:val="32"/>
        </w:rPr>
      </w:pPr>
      <w:r w:rsidRPr="003C44DF">
        <w:rPr>
          <w:rFonts w:ascii="仿宋_GB2312" w:eastAsia="仿宋_GB2312" w:hAnsi="宋体" w:hint="eastAsia"/>
          <w:b/>
          <w:bCs/>
          <w:sz w:val="32"/>
          <w:szCs w:val="32"/>
        </w:rPr>
        <w:t>四、</w:t>
      </w:r>
      <w:r w:rsidRPr="003C44DF">
        <w:rPr>
          <w:rFonts w:ascii="仿宋_GB2312" w:eastAsia="仿宋_GB2312" w:hAnsi="宋体" w:hint="eastAsia"/>
          <w:b/>
          <w:sz w:val="32"/>
          <w:szCs w:val="32"/>
        </w:rPr>
        <w:t>其它应披露的事项</w:t>
      </w:r>
    </w:p>
    <w:p w:rsidR="00DF4433" w:rsidRPr="003C44DF" w:rsidRDefault="00DF4433" w:rsidP="00DF4433">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（一）</w:t>
      </w:r>
      <w:r w:rsidRPr="003C44DF">
        <w:rPr>
          <w:rFonts w:ascii="仿宋_GB2312" w:eastAsia="仿宋_GB2312" w:hint="eastAsia"/>
          <w:sz w:val="32"/>
          <w:szCs w:val="32"/>
        </w:rPr>
        <w:t>披露该组织有否存在因逃避缴纳税款或帮助他人逃避</w:t>
      </w:r>
      <w:r w:rsidRPr="003C44DF">
        <w:rPr>
          <w:rFonts w:ascii="仿宋_GB2312" w:eastAsia="仿宋_GB2312" w:hint="eastAsia"/>
          <w:sz w:val="32"/>
          <w:szCs w:val="32"/>
        </w:rPr>
        <w:lastRenderedPageBreak/>
        <w:t>缴纳税款，而被税务机关依法处理的行为；</w:t>
      </w:r>
    </w:p>
    <w:p w:rsidR="00DF4433" w:rsidRPr="00BC3D2F" w:rsidRDefault="00DF4433" w:rsidP="00DF4433">
      <w:pPr>
        <w:adjustRightInd w:val="0"/>
        <w:snapToGrid w:val="0"/>
        <w:spacing w:line="360" w:lineRule="auto"/>
        <w:ind w:firstLineChars="200" w:firstLine="640"/>
        <w:rPr>
          <w:rFonts w:ascii="仿宋_GB2312" w:eastAsia="仿宋_GB2312" w:hAnsi="ˎ̥" w:cs="Tahoma" w:hint="eastAsia"/>
          <w:sz w:val="28"/>
          <w:szCs w:val="28"/>
        </w:rPr>
      </w:pPr>
      <w:r>
        <w:rPr>
          <w:rFonts w:ascii="仿宋_GB2312" w:eastAsia="仿宋_GB2312" w:hint="eastAsia"/>
          <w:sz w:val="32"/>
          <w:szCs w:val="32"/>
        </w:rPr>
        <w:t>（二）</w:t>
      </w:r>
      <w:r w:rsidRPr="003C44DF">
        <w:rPr>
          <w:rFonts w:ascii="仿宋_GB2312" w:eastAsia="仿宋_GB2312" w:hint="eastAsia"/>
          <w:sz w:val="32"/>
          <w:szCs w:val="32"/>
        </w:rPr>
        <w:t>披露该组织有否通过关联交易或非关联交易和服务活动，变相转移、隐匿、分配该组织财产</w:t>
      </w:r>
      <w:r w:rsidRPr="003C44DF">
        <w:rPr>
          <w:rFonts w:hint="eastAsia"/>
          <w:sz w:val="32"/>
          <w:szCs w:val="32"/>
        </w:rPr>
        <w:t>的行为。</w:t>
      </w:r>
    </w:p>
    <w:p w:rsidR="00D9493D" w:rsidRPr="00DF4433" w:rsidRDefault="00DF4433">
      <w:pPr>
        <w:rPr>
          <w:rFonts w:hint="eastAsia"/>
        </w:rPr>
      </w:pPr>
    </w:p>
    <w:sectPr w:rsidR="00D9493D" w:rsidRPr="00DF4433" w:rsidSect="00BD66A4">
      <w:footerReference w:type="even" r:id="rId5"/>
      <w:footerReference w:type="default" r:id="rId6"/>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C46" w:rsidRDefault="00DF4433" w:rsidP="002670C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02C46" w:rsidRDefault="00DF443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C46" w:rsidRDefault="00DF4433" w:rsidP="002670C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02C46" w:rsidRDefault="00DF443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33"/>
    <w:rsid w:val="00A0746B"/>
    <w:rsid w:val="00BA5676"/>
    <w:rsid w:val="00DF4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4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F4433"/>
    <w:pPr>
      <w:tabs>
        <w:tab w:val="center" w:pos="4153"/>
        <w:tab w:val="right" w:pos="8306"/>
      </w:tabs>
      <w:snapToGrid w:val="0"/>
      <w:jc w:val="left"/>
    </w:pPr>
    <w:rPr>
      <w:sz w:val="18"/>
      <w:szCs w:val="18"/>
    </w:rPr>
  </w:style>
  <w:style w:type="character" w:customStyle="1" w:styleId="Char">
    <w:name w:val="页脚 Char"/>
    <w:basedOn w:val="a0"/>
    <w:link w:val="a3"/>
    <w:rsid w:val="00DF4433"/>
    <w:rPr>
      <w:rFonts w:ascii="Times New Roman" w:eastAsia="宋体" w:hAnsi="Times New Roman" w:cs="Times New Roman"/>
      <w:sz w:val="18"/>
      <w:szCs w:val="18"/>
    </w:rPr>
  </w:style>
  <w:style w:type="character" w:styleId="a4">
    <w:name w:val="page number"/>
    <w:basedOn w:val="a0"/>
    <w:rsid w:val="00DF4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4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F4433"/>
    <w:pPr>
      <w:tabs>
        <w:tab w:val="center" w:pos="4153"/>
        <w:tab w:val="right" w:pos="8306"/>
      </w:tabs>
      <w:snapToGrid w:val="0"/>
      <w:jc w:val="left"/>
    </w:pPr>
    <w:rPr>
      <w:sz w:val="18"/>
      <w:szCs w:val="18"/>
    </w:rPr>
  </w:style>
  <w:style w:type="character" w:customStyle="1" w:styleId="Char">
    <w:name w:val="页脚 Char"/>
    <w:basedOn w:val="a0"/>
    <w:link w:val="a3"/>
    <w:rsid w:val="00DF4433"/>
    <w:rPr>
      <w:rFonts w:ascii="Times New Roman" w:eastAsia="宋体" w:hAnsi="Times New Roman" w:cs="Times New Roman"/>
      <w:sz w:val="18"/>
      <w:szCs w:val="18"/>
    </w:rPr>
  </w:style>
  <w:style w:type="character" w:styleId="a4">
    <w:name w:val="page number"/>
    <w:basedOn w:val="a0"/>
    <w:rsid w:val="00DF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Words>
  <Characters>337</Characters>
  <Application>Microsoft Office Word</Application>
  <DocSecurity>0</DocSecurity>
  <Lines>2</Lines>
  <Paragraphs>1</Paragraphs>
  <ScaleCrop>false</ScaleCrop>
  <Company>微软公司</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谭惠芬</dc:creator>
  <cp:keywords/>
  <dc:description/>
  <cp:lastModifiedBy>谭惠芬</cp:lastModifiedBy>
  <cp:revision>1</cp:revision>
  <dcterms:created xsi:type="dcterms:W3CDTF">2019-04-12T10:27:00Z</dcterms:created>
  <dcterms:modified xsi:type="dcterms:W3CDTF">2019-04-12T10:27:00Z</dcterms:modified>
</cp:coreProperties>
</file>