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9E4" w:rsidRPr="00BC3D2F" w:rsidRDefault="004269E4" w:rsidP="004269E4">
      <w:pPr>
        <w:widowControl/>
        <w:jc w:val="left"/>
        <w:rPr>
          <w:rFonts w:ascii="仿宋_GB2312" w:eastAsia="仿宋_GB2312" w:hAnsi="ˎ̥" w:cs="Tahoma" w:hint="eastAsia"/>
          <w:sz w:val="28"/>
          <w:szCs w:val="28"/>
        </w:rPr>
      </w:pPr>
      <w:r w:rsidRPr="00BC3D2F">
        <w:rPr>
          <w:rFonts w:ascii="仿宋_GB2312" w:eastAsia="仿宋_GB2312" w:hAnsi="ˎ̥" w:cs="Tahoma" w:hint="eastAsia"/>
          <w:sz w:val="28"/>
          <w:szCs w:val="28"/>
        </w:rPr>
        <w:t>附件3：</w:t>
      </w:r>
    </w:p>
    <w:p w:rsidR="004269E4" w:rsidRPr="003C44DF" w:rsidRDefault="004269E4" w:rsidP="004269E4">
      <w:pPr>
        <w:jc w:val="center"/>
        <w:rPr>
          <w:rFonts w:ascii="宋体" w:hAnsi="宋体"/>
          <w:b/>
          <w:sz w:val="32"/>
          <w:szCs w:val="32"/>
        </w:rPr>
      </w:pPr>
      <w:bookmarkStart w:id="0" w:name="_GoBack"/>
      <w:r w:rsidRPr="003C44DF">
        <w:rPr>
          <w:rFonts w:ascii="宋体" w:hAnsi="宋体" w:hint="eastAsia"/>
          <w:b/>
          <w:sz w:val="32"/>
          <w:szCs w:val="32"/>
        </w:rPr>
        <w:t>《申请报告》内容及样式</w:t>
      </w:r>
      <w:bookmarkEnd w:id="0"/>
    </w:p>
    <w:p w:rsidR="004269E4" w:rsidRPr="003C44DF" w:rsidRDefault="004269E4" w:rsidP="004269E4">
      <w:pPr>
        <w:rPr>
          <w:rFonts w:ascii="仿宋_GB2312" w:eastAsia="仿宋_GB2312" w:hAnsi="宋体"/>
          <w:b/>
          <w:sz w:val="31"/>
          <w:szCs w:val="31"/>
        </w:rPr>
      </w:pPr>
    </w:p>
    <w:p w:rsidR="004269E4" w:rsidRPr="003C44DF" w:rsidRDefault="004269E4" w:rsidP="004269E4">
      <w:pPr>
        <w:ind w:firstLineChars="200" w:firstLine="640"/>
        <w:rPr>
          <w:rFonts w:ascii="仿宋_GB2312" w:eastAsia="仿宋_GB2312" w:hAnsi="宋体"/>
          <w:sz w:val="32"/>
          <w:szCs w:val="32"/>
        </w:rPr>
      </w:pPr>
      <w:r w:rsidRPr="003C44DF">
        <w:rPr>
          <w:rFonts w:ascii="仿宋_GB2312" w:eastAsia="仿宋_GB2312" w:hAnsi="宋体"/>
          <w:sz w:val="32"/>
          <w:szCs w:val="32"/>
        </w:rPr>
        <w:t>1</w:t>
      </w:r>
      <w:r>
        <w:rPr>
          <w:rFonts w:ascii="仿宋_GB2312" w:eastAsia="仿宋_GB2312" w:hAnsi="宋体" w:hint="eastAsia"/>
          <w:sz w:val="32"/>
          <w:szCs w:val="32"/>
        </w:rPr>
        <w:t>.</w:t>
      </w:r>
      <w:r w:rsidRPr="003C44DF">
        <w:rPr>
          <w:rFonts w:ascii="仿宋_GB2312" w:eastAsia="仿宋_GB2312" w:hAnsi="宋体"/>
          <w:sz w:val="32"/>
          <w:szCs w:val="32"/>
        </w:rPr>
        <w:t>履行非营利组织登记时间、申请享受免税资格的起始年限</w:t>
      </w:r>
      <w:r>
        <w:rPr>
          <w:rFonts w:ascii="仿宋_GB2312" w:eastAsia="仿宋_GB2312" w:hAnsi="宋体" w:hint="eastAsia"/>
          <w:sz w:val="32"/>
          <w:szCs w:val="32"/>
        </w:rPr>
        <w:t>；</w:t>
      </w:r>
    </w:p>
    <w:p w:rsidR="004269E4" w:rsidRPr="003C44DF" w:rsidRDefault="004269E4" w:rsidP="004269E4">
      <w:pPr>
        <w:ind w:firstLineChars="200" w:firstLine="640"/>
        <w:rPr>
          <w:rFonts w:ascii="仿宋_GB2312" w:eastAsia="仿宋_GB2312" w:hAnsi="宋体"/>
          <w:sz w:val="32"/>
          <w:szCs w:val="32"/>
        </w:rPr>
      </w:pPr>
      <w:r w:rsidRPr="003C44DF">
        <w:rPr>
          <w:rFonts w:ascii="仿宋_GB2312" w:eastAsia="仿宋_GB2312" w:hAnsi="宋体"/>
          <w:sz w:val="32"/>
          <w:szCs w:val="32"/>
        </w:rPr>
        <w:t>2</w:t>
      </w:r>
      <w:r>
        <w:rPr>
          <w:rFonts w:ascii="仿宋_GB2312" w:eastAsia="仿宋_GB2312" w:hAnsi="宋体" w:hint="eastAsia"/>
          <w:sz w:val="32"/>
          <w:szCs w:val="32"/>
        </w:rPr>
        <w:t>.</w:t>
      </w:r>
      <w:r w:rsidRPr="003C44DF">
        <w:rPr>
          <w:rFonts w:ascii="仿宋_GB2312" w:eastAsia="仿宋_GB2312" w:hAnsi="宋体"/>
          <w:sz w:val="32"/>
          <w:szCs w:val="32"/>
        </w:rPr>
        <w:t>从事公益性或非营利活动内容</w:t>
      </w:r>
      <w:r>
        <w:rPr>
          <w:rFonts w:ascii="仿宋_GB2312" w:eastAsia="仿宋_GB2312" w:hAnsi="宋体" w:hint="eastAsia"/>
          <w:sz w:val="32"/>
          <w:szCs w:val="32"/>
        </w:rPr>
        <w:t>；</w:t>
      </w:r>
    </w:p>
    <w:p w:rsidR="004269E4" w:rsidRPr="003C44DF" w:rsidRDefault="004269E4" w:rsidP="004269E4">
      <w:pPr>
        <w:ind w:firstLineChars="200" w:firstLine="640"/>
        <w:rPr>
          <w:rFonts w:ascii="仿宋_GB2312" w:eastAsia="仿宋_GB2312" w:hAnsi="宋体"/>
          <w:sz w:val="32"/>
          <w:szCs w:val="32"/>
        </w:rPr>
      </w:pPr>
      <w:r w:rsidRPr="003C44DF">
        <w:rPr>
          <w:rFonts w:ascii="仿宋_GB2312" w:eastAsia="仿宋_GB2312" w:hAnsi="宋体"/>
          <w:sz w:val="32"/>
          <w:szCs w:val="32"/>
        </w:rPr>
        <w:t>3</w:t>
      </w:r>
      <w:r>
        <w:rPr>
          <w:rFonts w:ascii="仿宋_GB2312" w:eastAsia="仿宋_GB2312" w:hAnsi="宋体" w:hint="eastAsia"/>
          <w:sz w:val="32"/>
          <w:szCs w:val="32"/>
        </w:rPr>
        <w:t>.</w:t>
      </w:r>
      <w:r w:rsidRPr="003C44DF">
        <w:rPr>
          <w:rFonts w:ascii="仿宋_GB2312" w:eastAsia="仿宋_GB2312" w:hAnsi="宋体"/>
          <w:sz w:val="32"/>
          <w:szCs w:val="32"/>
        </w:rPr>
        <w:t>机构设置及专、兼职工作人员情况</w:t>
      </w:r>
      <w:r>
        <w:rPr>
          <w:rFonts w:ascii="仿宋_GB2312" w:eastAsia="仿宋_GB2312" w:hAnsi="宋体" w:hint="eastAsia"/>
          <w:sz w:val="32"/>
          <w:szCs w:val="32"/>
        </w:rPr>
        <w:t>；</w:t>
      </w:r>
    </w:p>
    <w:p w:rsidR="004269E4" w:rsidRPr="003C44DF" w:rsidRDefault="004269E4" w:rsidP="004269E4">
      <w:pPr>
        <w:ind w:firstLineChars="200" w:firstLine="640"/>
        <w:rPr>
          <w:rFonts w:ascii="仿宋_GB2312" w:eastAsia="仿宋_GB2312" w:hAnsi="宋体"/>
          <w:sz w:val="32"/>
          <w:szCs w:val="32"/>
        </w:rPr>
      </w:pPr>
      <w:r w:rsidRPr="003C44DF">
        <w:rPr>
          <w:rFonts w:ascii="仿宋_GB2312" w:eastAsia="仿宋_GB2312" w:hAnsi="宋体"/>
          <w:sz w:val="32"/>
          <w:szCs w:val="32"/>
        </w:rPr>
        <w:t>4</w:t>
      </w:r>
      <w:r>
        <w:rPr>
          <w:rFonts w:ascii="仿宋_GB2312" w:eastAsia="仿宋_GB2312" w:hAnsi="宋体" w:hint="eastAsia"/>
          <w:sz w:val="32"/>
          <w:szCs w:val="32"/>
        </w:rPr>
        <w:t>.</w:t>
      </w:r>
      <w:r w:rsidRPr="003C44DF">
        <w:rPr>
          <w:rFonts w:ascii="仿宋_GB2312" w:eastAsia="仿宋_GB2312" w:hAnsi="宋体"/>
          <w:sz w:val="32"/>
          <w:szCs w:val="32"/>
        </w:rPr>
        <w:t>取得的收入种类及资金使用范围</w:t>
      </w:r>
      <w:r>
        <w:rPr>
          <w:rFonts w:ascii="仿宋_GB2312" w:eastAsia="仿宋_GB2312" w:hAnsi="宋体" w:hint="eastAsia"/>
          <w:sz w:val="32"/>
          <w:szCs w:val="32"/>
        </w:rPr>
        <w:t>；</w:t>
      </w:r>
    </w:p>
    <w:p w:rsidR="004269E4" w:rsidRPr="003C44DF" w:rsidRDefault="004269E4" w:rsidP="004269E4">
      <w:pPr>
        <w:ind w:firstLineChars="200" w:firstLine="640"/>
        <w:rPr>
          <w:rFonts w:ascii="仿宋_GB2312" w:eastAsia="仿宋_GB2312" w:hAnsi="宋体"/>
          <w:sz w:val="32"/>
          <w:szCs w:val="32"/>
        </w:rPr>
      </w:pPr>
      <w:r w:rsidRPr="003C44DF">
        <w:rPr>
          <w:rFonts w:ascii="仿宋_GB2312" w:eastAsia="仿宋_GB2312" w:hAnsi="宋体"/>
          <w:sz w:val="32"/>
          <w:szCs w:val="32"/>
        </w:rPr>
        <w:t>5</w:t>
      </w:r>
      <w:r>
        <w:rPr>
          <w:rFonts w:ascii="仿宋_GB2312" w:eastAsia="仿宋_GB2312" w:hAnsi="宋体" w:hint="eastAsia"/>
          <w:sz w:val="32"/>
          <w:szCs w:val="32"/>
        </w:rPr>
        <w:t>.</w:t>
      </w:r>
      <w:r w:rsidRPr="003C44DF">
        <w:rPr>
          <w:rFonts w:ascii="仿宋_GB2312" w:eastAsia="仿宋_GB2312" w:hAnsi="宋体"/>
          <w:sz w:val="32"/>
          <w:szCs w:val="32"/>
        </w:rPr>
        <w:t>对取得的应税收</w:t>
      </w:r>
      <w:proofErr w:type="gramStart"/>
      <w:r w:rsidRPr="003C44DF">
        <w:rPr>
          <w:rFonts w:ascii="仿宋_GB2312" w:eastAsia="仿宋_GB2312" w:hAnsi="宋体" w:hint="eastAsia"/>
          <w:sz w:val="32"/>
          <w:szCs w:val="32"/>
        </w:rPr>
        <w:t>入及其</w:t>
      </w:r>
      <w:proofErr w:type="gramEnd"/>
      <w:r w:rsidRPr="003C44DF">
        <w:rPr>
          <w:rFonts w:ascii="仿宋_GB2312" w:eastAsia="仿宋_GB2312" w:hAnsi="宋体" w:hint="eastAsia"/>
          <w:sz w:val="32"/>
          <w:szCs w:val="32"/>
        </w:rPr>
        <w:t>有关成本、费用与免税收入及有关成本、费用是否分别核算</w:t>
      </w:r>
      <w:r>
        <w:rPr>
          <w:rFonts w:ascii="仿宋_GB2312" w:eastAsia="仿宋_GB2312" w:hAnsi="宋体" w:hint="eastAsia"/>
          <w:sz w:val="32"/>
          <w:szCs w:val="32"/>
        </w:rPr>
        <w:t>；</w:t>
      </w:r>
    </w:p>
    <w:p w:rsidR="004269E4" w:rsidRPr="003C44DF" w:rsidRDefault="004269E4" w:rsidP="004269E4">
      <w:pPr>
        <w:ind w:firstLineChars="200" w:firstLine="640"/>
        <w:rPr>
          <w:rFonts w:ascii="仿宋_GB2312" w:eastAsia="仿宋_GB2312" w:hAnsi="宋体"/>
          <w:sz w:val="32"/>
          <w:szCs w:val="32"/>
        </w:rPr>
      </w:pPr>
      <w:r w:rsidRPr="003C44DF">
        <w:rPr>
          <w:rFonts w:ascii="仿宋_GB2312" w:eastAsia="仿宋_GB2312" w:hAnsi="宋体"/>
          <w:sz w:val="32"/>
          <w:szCs w:val="32"/>
        </w:rPr>
        <w:t>6</w:t>
      </w:r>
      <w:r>
        <w:rPr>
          <w:rFonts w:ascii="仿宋_GB2312" w:eastAsia="仿宋_GB2312" w:hAnsi="宋体" w:hint="eastAsia"/>
          <w:sz w:val="32"/>
          <w:szCs w:val="32"/>
        </w:rPr>
        <w:t>.</w:t>
      </w:r>
      <w:r w:rsidRPr="003C44DF">
        <w:rPr>
          <w:rFonts w:ascii="仿宋_GB2312" w:eastAsia="仿宋_GB2312" w:hAnsi="宋体"/>
          <w:sz w:val="32"/>
          <w:szCs w:val="32"/>
        </w:rPr>
        <w:t>工作人员工资福利开支情况</w:t>
      </w:r>
      <w:r>
        <w:rPr>
          <w:rFonts w:ascii="仿宋_GB2312" w:eastAsia="仿宋_GB2312" w:hAnsi="宋体" w:hint="eastAsia"/>
          <w:sz w:val="32"/>
          <w:szCs w:val="32"/>
        </w:rPr>
        <w:t>；</w:t>
      </w:r>
    </w:p>
    <w:p w:rsidR="004269E4" w:rsidRPr="003C44DF" w:rsidRDefault="004269E4" w:rsidP="004269E4">
      <w:pPr>
        <w:ind w:firstLineChars="200" w:firstLine="640"/>
        <w:rPr>
          <w:rFonts w:ascii="仿宋_GB2312" w:eastAsia="仿宋_GB2312" w:hAnsi="宋体"/>
          <w:sz w:val="32"/>
          <w:szCs w:val="32"/>
        </w:rPr>
      </w:pPr>
      <w:r w:rsidRPr="003C44DF">
        <w:rPr>
          <w:rFonts w:ascii="仿宋_GB2312" w:eastAsia="仿宋_GB2312" w:hAnsi="宋体"/>
          <w:sz w:val="32"/>
          <w:szCs w:val="32"/>
        </w:rPr>
        <w:t>7</w:t>
      </w:r>
      <w:r>
        <w:rPr>
          <w:rFonts w:ascii="仿宋_GB2312" w:eastAsia="仿宋_GB2312" w:hAnsi="宋体" w:hint="eastAsia"/>
          <w:sz w:val="32"/>
          <w:szCs w:val="32"/>
        </w:rPr>
        <w:t>.</w:t>
      </w:r>
      <w:r w:rsidRPr="003C44DF">
        <w:rPr>
          <w:rFonts w:ascii="仿宋_GB2312" w:eastAsia="仿宋_GB2312" w:hint="eastAsia"/>
          <w:sz w:val="32"/>
          <w:szCs w:val="32"/>
        </w:rPr>
        <w:t>上一年度符合相关法律法规和国家政策的事业发展情况或非营利活动的情况说明</w:t>
      </w:r>
      <w:r>
        <w:rPr>
          <w:rFonts w:ascii="仿宋_GB2312" w:eastAsia="仿宋_GB2312" w:hAnsi="宋体" w:hint="eastAsia"/>
          <w:sz w:val="32"/>
          <w:szCs w:val="32"/>
        </w:rPr>
        <w:t>；</w:t>
      </w:r>
    </w:p>
    <w:p w:rsidR="004269E4" w:rsidRPr="003C44DF" w:rsidRDefault="004269E4" w:rsidP="004269E4">
      <w:pPr>
        <w:ind w:firstLineChars="200" w:firstLine="640"/>
        <w:rPr>
          <w:rFonts w:ascii="仿宋_GB2312" w:eastAsia="仿宋_GB2312" w:hAnsi="宋体"/>
          <w:sz w:val="32"/>
          <w:szCs w:val="32"/>
        </w:rPr>
      </w:pPr>
      <w:r w:rsidRPr="003C44DF">
        <w:rPr>
          <w:rFonts w:ascii="仿宋_GB2312" w:eastAsia="仿宋_GB2312" w:hAnsi="宋体"/>
          <w:sz w:val="32"/>
          <w:szCs w:val="32"/>
        </w:rPr>
        <w:t>8</w:t>
      </w:r>
      <w:r>
        <w:rPr>
          <w:rFonts w:ascii="仿宋_GB2312" w:eastAsia="仿宋_GB2312" w:hAnsi="宋体" w:hint="eastAsia"/>
          <w:sz w:val="32"/>
          <w:szCs w:val="32"/>
        </w:rPr>
        <w:t>.</w:t>
      </w:r>
      <w:r w:rsidRPr="003C44DF">
        <w:rPr>
          <w:rFonts w:ascii="仿宋_GB2312" w:eastAsia="仿宋_GB2312" w:hAnsi="宋体"/>
          <w:sz w:val="32"/>
          <w:szCs w:val="32"/>
        </w:rPr>
        <w:t>对本组织财产及其</w:t>
      </w:r>
      <w:proofErr w:type="gramStart"/>
      <w:r w:rsidRPr="003C44DF">
        <w:rPr>
          <w:rFonts w:ascii="仿宋_GB2312" w:eastAsia="仿宋_GB2312" w:hAnsi="宋体" w:hint="eastAsia"/>
          <w:sz w:val="32"/>
          <w:szCs w:val="32"/>
        </w:rPr>
        <w:t>孳息不</w:t>
      </w:r>
      <w:proofErr w:type="gramEnd"/>
      <w:r w:rsidRPr="003C44DF">
        <w:rPr>
          <w:rFonts w:ascii="仿宋_GB2312" w:eastAsia="仿宋_GB2312" w:hAnsi="宋体" w:hint="eastAsia"/>
          <w:sz w:val="32"/>
          <w:szCs w:val="32"/>
        </w:rPr>
        <w:t>侵占、</w:t>
      </w:r>
      <w:proofErr w:type="gramStart"/>
      <w:r w:rsidRPr="003C44DF">
        <w:rPr>
          <w:rFonts w:ascii="仿宋_GB2312" w:eastAsia="仿宋_GB2312" w:hAnsi="宋体" w:hint="eastAsia"/>
          <w:sz w:val="32"/>
          <w:szCs w:val="32"/>
        </w:rPr>
        <w:t>不</w:t>
      </w:r>
      <w:proofErr w:type="gramEnd"/>
      <w:r w:rsidRPr="003C44DF">
        <w:rPr>
          <w:rFonts w:ascii="仿宋_GB2312" w:eastAsia="仿宋_GB2312" w:hAnsi="宋体" w:hint="eastAsia"/>
          <w:sz w:val="32"/>
          <w:szCs w:val="32"/>
        </w:rPr>
        <w:t>私分、不挪用和投入人对投入相互促进的财产不保留或者不享有任何财产权利的承诺。</w:t>
      </w:r>
    </w:p>
    <w:p w:rsidR="004269E4" w:rsidRPr="003C44DF" w:rsidRDefault="004269E4" w:rsidP="004269E4">
      <w:pPr>
        <w:rPr>
          <w:rFonts w:ascii="仿宋_GB2312" w:eastAsia="仿宋_GB2312" w:hAnsi="宋体"/>
          <w:sz w:val="32"/>
          <w:szCs w:val="32"/>
        </w:rPr>
      </w:pPr>
    </w:p>
    <w:p w:rsidR="004269E4" w:rsidRPr="003C44DF" w:rsidRDefault="004269E4" w:rsidP="004269E4">
      <w:pPr>
        <w:rPr>
          <w:rFonts w:ascii="仿宋_GB2312" w:eastAsia="仿宋_GB2312" w:hAnsi="宋体"/>
          <w:sz w:val="32"/>
          <w:szCs w:val="32"/>
        </w:rPr>
      </w:pPr>
    </w:p>
    <w:p w:rsidR="004269E4" w:rsidRPr="003C44DF" w:rsidRDefault="004269E4" w:rsidP="004269E4">
      <w:pPr>
        <w:rPr>
          <w:rFonts w:ascii="仿宋_GB2312" w:eastAsia="仿宋_GB2312" w:hAnsi="宋体"/>
          <w:sz w:val="32"/>
          <w:szCs w:val="32"/>
        </w:rPr>
      </w:pPr>
    </w:p>
    <w:p w:rsidR="004269E4" w:rsidRPr="003C44DF" w:rsidRDefault="004269E4" w:rsidP="004269E4">
      <w:pPr>
        <w:rPr>
          <w:rFonts w:ascii="仿宋_GB2312" w:eastAsia="仿宋_GB2312" w:hAnsi="宋体"/>
          <w:sz w:val="32"/>
          <w:szCs w:val="32"/>
        </w:rPr>
      </w:pPr>
      <w:r w:rsidRPr="003C44DF">
        <w:rPr>
          <w:rFonts w:ascii="仿宋_GB2312" w:eastAsia="仿宋_GB2312" w:hAnsi="宋体" w:hint="eastAsia"/>
          <w:sz w:val="32"/>
          <w:szCs w:val="32"/>
        </w:rPr>
        <w:t>法定代表人（签名）：</w:t>
      </w:r>
      <w:r w:rsidRPr="003C44DF">
        <w:rPr>
          <w:rFonts w:ascii="仿宋_GB2312" w:eastAsia="仿宋_GB2312" w:hAnsi="宋体"/>
          <w:sz w:val="32"/>
          <w:szCs w:val="32"/>
        </w:rPr>
        <w:t xml:space="preserve">               </w:t>
      </w:r>
      <w:r w:rsidRPr="003C44DF">
        <w:rPr>
          <w:rFonts w:ascii="仿宋_GB2312" w:eastAsia="仿宋_GB2312" w:hAnsi="宋体" w:hint="eastAsia"/>
          <w:sz w:val="32"/>
          <w:szCs w:val="32"/>
        </w:rPr>
        <w:t>非营利组织（盖章）</w:t>
      </w:r>
    </w:p>
    <w:p w:rsidR="004269E4" w:rsidRPr="003C44DF" w:rsidRDefault="004269E4" w:rsidP="004269E4">
      <w:pPr>
        <w:ind w:firstLine="615"/>
        <w:rPr>
          <w:rFonts w:ascii="仿宋_GB2312" w:eastAsia="仿宋_GB2312" w:hAnsi="宋体"/>
          <w:sz w:val="32"/>
          <w:szCs w:val="32"/>
        </w:rPr>
      </w:pPr>
      <w:r w:rsidRPr="003C44DF">
        <w:rPr>
          <w:rFonts w:ascii="仿宋_GB2312" w:eastAsia="仿宋_GB2312" w:hAnsi="宋体" w:hint="eastAsia"/>
          <w:sz w:val="32"/>
          <w:szCs w:val="32"/>
        </w:rPr>
        <w:t>年</w:t>
      </w:r>
      <w:r w:rsidRPr="003C44DF">
        <w:rPr>
          <w:rFonts w:ascii="仿宋_GB2312" w:eastAsia="仿宋_GB2312" w:hAnsi="宋体"/>
          <w:sz w:val="32"/>
          <w:szCs w:val="32"/>
        </w:rPr>
        <w:t xml:space="preserve">  </w:t>
      </w:r>
      <w:r w:rsidRPr="003C44DF">
        <w:rPr>
          <w:rFonts w:ascii="仿宋_GB2312" w:eastAsia="仿宋_GB2312" w:hAnsi="宋体" w:hint="eastAsia"/>
          <w:sz w:val="32"/>
          <w:szCs w:val="32"/>
        </w:rPr>
        <w:t>月</w:t>
      </w:r>
      <w:r w:rsidRPr="003C44DF">
        <w:rPr>
          <w:rFonts w:ascii="仿宋_GB2312" w:eastAsia="仿宋_GB2312" w:hAnsi="宋体"/>
          <w:sz w:val="32"/>
          <w:szCs w:val="32"/>
        </w:rPr>
        <w:t xml:space="preserve">  </w:t>
      </w:r>
      <w:r w:rsidRPr="003C44DF">
        <w:rPr>
          <w:rFonts w:ascii="仿宋_GB2312" w:eastAsia="仿宋_GB2312" w:hAnsi="宋体" w:hint="eastAsia"/>
          <w:sz w:val="32"/>
          <w:szCs w:val="32"/>
        </w:rPr>
        <w:t>日</w:t>
      </w:r>
      <w:r w:rsidRPr="003C44DF">
        <w:rPr>
          <w:rFonts w:ascii="仿宋_GB2312" w:eastAsia="仿宋_GB2312" w:hAnsi="宋体"/>
          <w:sz w:val="32"/>
          <w:szCs w:val="32"/>
        </w:rPr>
        <w:t xml:space="preserve">                        </w:t>
      </w:r>
      <w:r w:rsidRPr="003C44DF">
        <w:rPr>
          <w:rFonts w:ascii="仿宋_GB2312" w:eastAsia="仿宋_GB2312" w:hAnsi="宋体" w:hint="eastAsia"/>
          <w:sz w:val="32"/>
          <w:szCs w:val="32"/>
        </w:rPr>
        <w:t>年</w:t>
      </w:r>
      <w:r w:rsidRPr="003C44DF">
        <w:rPr>
          <w:rFonts w:ascii="仿宋_GB2312" w:eastAsia="仿宋_GB2312" w:hAnsi="宋体"/>
          <w:sz w:val="32"/>
          <w:szCs w:val="32"/>
        </w:rPr>
        <w:t xml:space="preserve">  </w:t>
      </w:r>
      <w:r w:rsidRPr="003C44DF">
        <w:rPr>
          <w:rFonts w:ascii="仿宋_GB2312" w:eastAsia="仿宋_GB2312" w:hAnsi="宋体" w:hint="eastAsia"/>
          <w:sz w:val="32"/>
          <w:szCs w:val="32"/>
        </w:rPr>
        <w:t>月</w:t>
      </w:r>
      <w:r w:rsidRPr="003C44DF">
        <w:rPr>
          <w:rFonts w:ascii="仿宋_GB2312" w:eastAsia="仿宋_GB2312" w:hAnsi="宋体"/>
          <w:sz w:val="32"/>
          <w:szCs w:val="32"/>
        </w:rPr>
        <w:t xml:space="preserve">  </w:t>
      </w:r>
      <w:r w:rsidRPr="003C44DF">
        <w:rPr>
          <w:rFonts w:ascii="仿宋_GB2312" w:eastAsia="仿宋_GB2312" w:hAnsi="宋体" w:hint="eastAsia"/>
          <w:sz w:val="32"/>
          <w:szCs w:val="32"/>
        </w:rPr>
        <w:t>日</w:t>
      </w:r>
    </w:p>
    <w:p w:rsidR="00D9493D" w:rsidRDefault="004269E4">
      <w:pPr>
        <w:rPr>
          <w:rFonts w:hint="eastAsia"/>
        </w:rPr>
      </w:pPr>
    </w:p>
    <w:sectPr w:rsidR="00D949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Times New Roman"/>
    <w:panose1 w:val="00000000000000000000"/>
    <w:charset w:val="00"/>
    <w:family w:val="roman"/>
    <w:notTrueType/>
    <w:pitch w:val="default"/>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9E4"/>
    <w:rsid w:val="004269E4"/>
    <w:rsid w:val="00A0746B"/>
    <w:rsid w:val="00BA5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9E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9E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Words>
  <Characters>281</Characters>
  <Application>Microsoft Office Word</Application>
  <DocSecurity>0</DocSecurity>
  <Lines>2</Lines>
  <Paragraphs>1</Paragraphs>
  <ScaleCrop>false</ScaleCrop>
  <Company>微软公司</Company>
  <LinksUpToDate>false</LinksUpToDate>
  <CharactersWithSpaces>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谭惠芬</dc:creator>
  <cp:keywords/>
  <dc:description/>
  <cp:lastModifiedBy>谭惠芬</cp:lastModifiedBy>
  <cp:revision>1</cp:revision>
  <dcterms:created xsi:type="dcterms:W3CDTF">2019-04-12T10:27:00Z</dcterms:created>
  <dcterms:modified xsi:type="dcterms:W3CDTF">2019-04-12T10:27:00Z</dcterms:modified>
</cp:coreProperties>
</file>